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8E" w:rsidRPr="00D9388E" w:rsidRDefault="00D9388E" w:rsidP="007E4A8A">
      <w:pPr>
        <w:spacing w:after="0"/>
        <w:rPr>
          <w:rFonts w:ascii="Garamond" w:hAnsi="Garamond"/>
          <w:b/>
          <w:sz w:val="28"/>
          <w:szCs w:val="28"/>
          <w:u w:val="single"/>
        </w:rPr>
      </w:pPr>
      <w:bookmarkStart w:id="0" w:name="_GoBack"/>
      <w:bookmarkEnd w:id="0"/>
      <w:r w:rsidRPr="00D9388E">
        <w:rPr>
          <w:rFonts w:ascii="Garamond" w:hAnsi="Garamond"/>
          <w:b/>
          <w:sz w:val="28"/>
          <w:szCs w:val="28"/>
          <w:u w:val="single"/>
        </w:rPr>
        <w:t>Plan Type: Robust</w:t>
      </w:r>
      <w:r w:rsidR="00420EAC">
        <w:rPr>
          <w:rFonts w:ascii="Garamond" w:hAnsi="Garamond"/>
          <w:b/>
          <w:sz w:val="28"/>
          <w:szCs w:val="28"/>
          <w:u w:val="single"/>
        </w:rPr>
        <w:t>/Day A</w:t>
      </w:r>
    </w:p>
    <w:p w:rsidR="00D9388E" w:rsidRDefault="00D9388E" w:rsidP="007E4A8A">
      <w:pPr>
        <w:spacing w:after="0"/>
        <w:rPr>
          <w:rFonts w:ascii="Garamond" w:hAnsi="Garamond"/>
          <w:sz w:val="24"/>
          <w:szCs w:val="24"/>
        </w:rPr>
      </w:pPr>
    </w:p>
    <w:p w:rsidR="007E4A8A" w:rsidRPr="00F47351" w:rsidRDefault="007E4A8A" w:rsidP="007E4A8A">
      <w:pPr>
        <w:spacing w:after="0"/>
        <w:rPr>
          <w:rFonts w:ascii="Garamond" w:hAnsi="Garamond"/>
          <w:sz w:val="24"/>
          <w:szCs w:val="24"/>
        </w:rPr>
      </w:pPr>
      <w:r w:rsidRPr="00F47351">
        <w:rPr>
          <w:rFonts w:ascii="Garamond" w:hAnsi="Garamond"/>
          <w:sz w:val="24"/>
          <w:szCs w:val="24"/>
        </w:rPr>
        <w:t>Close Reading IPP Pre-Work</w:t>
      </w:r>
    </w:p>
    <w:p w:rsidR="007E4A8A" w:rsidRPr="00F47351" w:rsidRDefault="007E4A8A" w:rsidP="007E4A8A">
      <w:pPr>
        <w:spacing w:after="0"/>
        <w:rPr>
          <w:rFonts w:ascii="Garamond" w:hAnsi="Garamond"/>
          <w:sz w:val="24"/>
          <w:szCs w:val="24"/>
        </w:rPr>
      </w:pPr>
      <w:r w:rsidRPr="00F47351">
        <w:rPr>
          <w:rFonts w:ascii="Garamond" w:hAnsi="Garamond"/>
          <w:sz w:val="24"/>
          <w:szCs w:val="24"/>
        </w:rPr>
        <w:t xml:space="preserve">Directions: Prior to the IPP meeting, take the following steps. </w:t>
      </w:r>
    </w:p>
    <w:tbl>
      <w:tblPr>
        <w:tblStyle w:val="TableGrid"/>
        <w:tblW w:w="0" w:type="auto"/>
        <w:tblLook w:val="04A0" w:firstRow="1" w:lastRow="0" w:firstColumn="1" w:lastColumn="0" w:noHBand="0" w:noVBand="1"/>
      </w:tblPr>
      <w:tblGrid>
        <w:gridCol w:w="805"/>
        <w:gridCol w:w="2700"/>
        <w:gridCol w:w="8123"/>
      </w:tblGrid>
      <w:tr w:rsidR="007E4A8A" w:rsidRPr="00F47351" w:rsidTr="0030150C">
        <w:tc>
          <w:tcPr>
            <w:tcW w:w="805" w:type="dxa"/>
            <w:shd w:val="clear" w:color="auto" w:fill="000000" w:themeFill="text1"/>
          </w:tcPr>
          <w:p w:rsidR="007E4A8A" w:rsidRPr="00F47351" w:rsidRDefault="007E4A8A" w:rsidP="00AF01F4">
            <w:pPr>
              <w:rPr>
                <w:rFonts w:ascii="Garamond" w:hAnsi="Garamond"/>
                <w:b/>
                <w:sz w:val="24"/>
                <w:szCs w:val="24"/>
              </w:rPr>
            </w:pPr>
          </w:p>
        </w:tc>
        <w:tc>
          <w:tcPr>
            <w:tcW w:w="2700" w:type="dxa"/>
            <w:shd w:val="clear" w:color="auto" w:fill="000000" w:themeFill="text1"/>
          </w:tcPr>
          <w:p w:rsidR="007E4A8A" w:rsidRPr="00F47351" w:rsidRDefault="007E4A8A" w:rsidP="00AF01F4">
            <w:pPr>
              <w:rPr>
                <w:rFonts w:ascii="Garamond" w:hAnsi="Garamond"/>
                <w:b/>
                <w:sz w:val="24"/>
                <w:szCs w:val="24"/>
              </w:rPr>
            </w:pPr>
            <w:r w:rsidRPr="00F47351">
              <w:rPr>
                <w:rFonts w:ascii="Garamond" w:hAnsi="Garamond"/>
                <w:b/>
                <w:sz w:val="24"/>
                <w:szCs w:val="24"/>
              </w:rPr>
              <w:t>What to do?</w:t>
            </w:r>
          </w:p>
        </w:tc>
        <w:tc>
          <w:tcPr>
            <w:tcW w:w="8123" w:type="dxa"/>
            <w:shd w:val="clear" w:color="auto" w:fill="000000" w:themeFill="text1"/>
          </w:tcPr>
          <w:p w:rsidR="007E4A8A" w:rsidRPr="00F47351" w:rsidRDefault="007E4A8A" w:rsidP="00AF01F4">
            <w:pPr>
              <w:rPr>
                <w:rFonts w:ascii="Garamond" w:hAnsi="Garamond"/>
                <w:b/>
                <w:sz w:val="24"/>
                <w:szCs w:val="24"/>
              </w:rPr>
            </w:pPr>
            <w:r w:rsidRPr="00F47351">
              <w:rPr>
                <w:rFonts w:ascii="Garamond" w:hAnsi="Garamond"/>
                <w:b/>
                <w:sz w:val="24"/>
                <w:szCs w:val="24"/>
              </w:rPr>
              <w:t>Teacher Pre-Work Notes</w:t>
            </w:r>
          </w:p>
        </w:tc>
      </w:tr>
      <w:tr w:rsidR="007E4A8A" w:rsidRPr="00F47351" w:rsidTr="0030150C">
        <w:tc>
          <w:tcPr>
            <w:tcW w:w="805" w:type="dxa"/>
          </w:tcPr>
          <w:p w:rsidR="007E4A8A" w:rsidRPr="00F47351" w:rsidRDefault="007E4A8A" w:rsidP="00AF01F4">
            <w:pPr>
              <w:rPr>
                <w:rFonts w:ascii="Garamond" w:hAnsi="Garamond"/>
                <w:sz w:val="24"/>
                <w:szCs w:val="24"/>
              </w:rPr>
            </w:pPr>
            <w:r w:rsidRPr="00F47351">
              <w:rPr>
                <w:rFonts w:ascii="Garamond" w:hAnsi="Garamond"/>
                <w:sz w:val="24"/>
                <w:szCs w:val="24"/>
              </w:rPr>
              <w:t>Step 1</w:t>
            </w:r>
          </w:p>
        </w:tc>
        <w:tc>
          <w:tcPr>
            <w:tcW w:w="2700" w:type="dxa"/>
          </w:tcPr>
          <w:p w:rsidR="007E4A8A" w:rsidRPr="00F47351" w:rsidRDefault="007E4A8A" w:rsidP="00AF01F4">
            <w:pPr>
              <w:rPr>
                <w:rFonts w:ascii="Garamond" w:hAnsi="Garamond"/>
                <w:sz w:val="24"/>
                <w:szCs w:val="24"/>
              </w:rPr>
            </w:pPr>
            <w:r w:rsidRPr="00F47351">
              <w:rPr>
                <w:rFonts w:ascii="Garamond" w:hAnsi="Garamond"/>
                <w:sz w:val="24"/>
                <w:szCs w:val="24"/>
              </w:rPr>
              <w:t>Use your GBTJ to read and annotate the text</w:t>
            </w:r>
          </w:p>
        </w:tc>
        <w:tc>
          <w:tcPr>
            <w:tcW w:w="8123" w:type="dxa"/>
          </w:tcPr>
          <w:p w:rsidR="007E4A8A" w:rsidRPr="00F47351" w:rsidRDefault="007E4A8A" w:rsidP="00AF01F4">
            <w:pPr>
              <w:rPr>
                <w:rFonts w:ascii="Garamond" w:hAnsi="Garamond"/>
                <w:sz w:val="24"/>
                <w:szCs w:val="24"/>
              </w:rPr>
            </w:pPr>
            <w:r w:rsidRPr="00F47351">
              <w:rPr>
                <w:rFonts w:ascii="Garamond" w:hAnsi="Garamond"/>
                <w:sz w:val="24"/>
                <w:szCs w:val="24"/>
              </w:rPr>
              <w:t>n/a</w:t>
            </w:r>
          </w:p>
          <w:p w:rsidR="007E4A8A" w:rsidRPr="00F47351" w:rsidRDefault="007E4A8A" w:rsidP="00AF01F4">
            <w:pPr>
              <w:rPr>
                <w:rFonts w:ascii="Garamond" w:hAnsi="Garamond"/>
                <w:sz w:val="24"/>
                <w:szCs w:val="24"/>
              </w:rPr>
            </w:pPr>
            <w:r w:rsidRPr="00F47351">
              <w:rPr>
                <w:rFonts w:ascii="Garamond" w:hAnsi="Garamond"/>
                <w:sz w:val="24"/>
                <w:szCs w:val="24"/>
              </w:rPr>
              <w:t>(Bring annotated text to IPP meeting)</w:t>
            </w:r>
          </w:p>
        </w:tc>
      </w:tr>
      <w:tr w:rsidR="007E4A8A" w:rsidRPr="00F47351" w:rsidTr="00657E89">
        <w:tc>
          <w:tcPr>
            <w:tcW w:w="805" w:type="dxa"/>
          </w:tcPr>
          <w:p w:rsidR="007E4A8A" w:rsidRPr="00F47351" w:rsidRDefault="007E4A8A" w:rsidP="00AF01F4">
            <w:pPr>
              <w:rPr>
                <w:rFonts w:ascii="Garamond" w:hAnsi="Garamond"/>
                <w:sz w:val="24"/>
                <w:szCs w:val="24"/>
              </w:rPr>
            </w:pPr>
            <w:r w:rsidRPr="00F47351">
              <w:rPr>
                <w:rFonts w:ascii="Garamond" w:hAnsi="Garamond"/>
                <w:sz w:val="24"/>
                <w:szCs w:val="24"/>
              </w:rPr>
              <w:t>Step 2</w:t>
            </w:r>
          </w:p>
        </w:tc>
        <w:tc>
          <w:tcPr>
            <w:tcW w:w="2700" w:type="dxa"/>
          </w:tcPr>
          <w:p w:rsidR="007E4A8A" w:rsidRPr="00F47351" w:rsidRDefault="007E4A8A" w:rsidP="00AF01F4">
            <w:pPr>
              <w:rPr>
                <w:rFonts w:ascii="Garamond" w:hAnsi="Garamond"/>
                <w:sz w:val="24"/>
                <w:szCs w:val="24"/>
              </w:rPr>
            </w:pPr>
            <w:r w:rsidRPr="00F47351">
              <w:rPr>
                <w:rFonts w:ascii="Garamond" w:hAnsi="Garamond"/>
                <w:sz w:val="24"/>
                <w:szCs w:val="24"/>
              </w:rPr>
              <w:t>Jot the central idea in your own words</w:t>
            </w:r>
          </w:p>
        </w:tc>
        <w:tc>
          <w:tcPr>
            <w:tcW w:w="8123" w:type="dxa"/>
            <w:shd w:val="clear" w:color="auto" w:fill="FFFF00"/>
          </w:tcPr>
          <w:p w:rsidR="001E3FA9" w:rsidRPr="00F47351" w:rsidRDefault="001E3FA9" w:rsidP="00877E55">
            <w:pPr>
              <w:pStyle w:val="ListParagraph"/>
              <w:numPr>
                <w:ilvl w:val="0"/>
                <w:numId w:val="1"/>
              </w:numPr>
              <w:rPr>
                <w:rFonts w:ascii="Garamond" w:hAnsi="Garamond"/>
                <w:sz w:val="24"/>
                <w:szCs w:val="24"/>
              </w:rPr>
            </w:pPr>
            <w:r>
              <w:rPr>
                <w:rFonts w:ascii="Garamond" w:hAnsi="Garamond"/>
                <w:sz w:val="24"/>
                <w:szCs w:val="24"/>
              </w:rPr>
              <w:t>Migration</w:t>
            </w:r>
            <w:r w:rsidRPr="00F47351">
              <w:rPr>
                <w:rFonts w:ascii="Garamond" w:hAnsi="Garamond"/>
                <w:sz w:val="24"/>
                <w:szCs w:val="24"/>
              </w:rPr>
              <w:t xml:space="preserve"> of different bird and mammal specials by land, sea, and air.</w:t>
            </w:r>
          </w:p>
          <w:p w:rsidR="001E3FA9" w:rsidRPr="00F47351" w:rsidRDefault="001E3FA9" w:rsidP="00877E55">
            <w:pPr>
              <w:pStyle w:val="ListParagraph"/>
              <w:numPr>
                <w:ilvl w:val="0"/>
                <w:numId w:val="1"/>
              </w:numPr>
              <w:rPr>
                <w:rFonts w:ascii="Garamond" w:hAnsi="Garamond"/>
                <w:sz w:val="24"/>
                <w:szCs w:val="24"/>
              </w:rPr>
            </w:pPr>
            <w:r w:rsidRPr="00F47351">
              <w:rPr>
                <w:rFonts w:ascii="Garamond" w:hAnsi="Garamond"/>
                <w:sz w:val="24"/>
                <w:szCs w:val="24"/>
              </w:rPr>
              <w:t>They migrate for food, water, and warmth; they are migrating for survival.</w:t>
            </w:r>
          </w:p>
          <w:p w:rsidR="001E3FA9" w:rsidRDefault="001E3FA9" w:rsidP="00877E55">
            <w:pPr>
              <w:pStyle w:val="ListParagraph"/>
              <w:numPr>
                <w:ilvl w:val="0"/>
                <w:numId w:val="1"/>
              </w:numPr>
              <w:rPr>
                <w:rFonts w:ascii="Garamond" w:hAnsi="Garamond"/>
                <w:sz w:val="24"/>
                <w:szCs w:val="24"/>
              </w:rPr>
            </w:pPr>
            <w:r w:rsidRPr="00F47351">
              <w:rPr>
                <w:rFonts w:ascii="Garamond" w:hAnsi="Garamond"/>
                <w:sz w:val="24"/>
                <w:szCs w:val="24"/>
              </w:rPr>
              <w:t>Nature clues help them with seasonal migration.</w:t>
            </w:r>
          </w:p>
          <w:p w:rsidR="001E3FA9" w:rsidRPr="00F47351" w:rsidRDefault="001E3FA9" w:rsidP="00877E55">
            <w:pPr>
              <w:pStyle w:val="ListParagraph"/>
              <w:numPr>
                <w:ilvl w:val="0"/>
                <w:numId w:val="1"/>
              </w:numPr>
              <w:rPr>
                <w:rFonts w:ascii="Garamond" w:hAnsi="Garamond"/>
                <w:sz w:val="24"/>
                <w:szCs w:val="24"/>
              </w:rPr>
            </w:pPr>
            <w:r>
              <w:rPr>
                <w:rFonts w:ascii="Garamond" w:hAnsi="Garamond"/>
                <w:sz w:val="24"/>
                <w:szCs w:val="24"/>
              </w:rPr>
              <w:t xml:space="preserve">Important for survival </w:t>
            </w:r>
          </w:p>
          <w:p w:rsidR="007E4A8A" w:rsidRPr="00F47351" w:rsidRDefault="007E4A8A" w:rsidP="00AF01F4">
            <w:pPr>
              <w:rPr>
                <w:rFonts w:ascii="Garamond" w:hAnsi="Garamond"/>
                <w:sz w:val="24"/>
                <w:szCs w:val="24"/>
              </w:rPr>
            </w:pPr>
          </w:p>
        </w:tc>
      </w:tr>
      <w:tr w:rsidR="007E4A8A" w:rsidRPr="00F47351" w:rsidTr="00657E89">
        <w:tc>
          <w:tcPr>
            <w:tcW w:w="805" w:type="dxa"/>
          </w:tcPr>
          <w:p w:rsidR="007E4A8A" w:rsidRPr="00F47351" w:rsidRDefault="007E4A8A" w:rsidP="00AF01F4">
            <w:pPr>
              <w:rPr>
                <w:rFonts w:ascii="Garamond" w:hAnsi="Garamond"/>
                <w:sz w:val="24"/>
                <w:szCs w:val="24"/>
              </w:rPr>
            </w:pPr>
            <w:r w:rsidRPr="00F47351">
              <w:rPr>
                <w:rFonts w:ascii="Garamond" w:hAnsi="Garamond"/>
                <w:sz w:val="24"/>
                <w:szCs w:val="24"/>
              </w:rPr>
              <w:t>Step 3</w:t>
            </w:r>
          </w:p>
        </w:tc>
        <w:tc>
          <w:tcPr>
            <w:tcW w:w="2700" w:type="dxa"/>
          </w:tcPr>
          <w:p w:rsidR="007E4A8A" w:rsidRPr="00F47351" w:rsidRDefault="007E4A8A" w:rsidP="00AF01F4">
            <w:pPr>
              <w:rPr>
                <w:rFonts w:ascii="Garamond" w:hAnsi="Garamond"/>
                <w:sz w:val="24"/>
                <w:szCs w:val="24"/>
              </w:rPr>
            </w:pPr>
            <w:r w:rsidRPr="00F47351">
              <w:rPr>
                <w:rFonts w:ascii="Garamond" w:hAnsi="Garamond"/>
                <w:sz w:val="24"/>
                <w:szCs w:val="24"/>
              </w:rPr>
              <w:t>Brainstorm a roadmap of questions that could be used at key sections of text</w:t>
            </w:r>
          </w:p>
        </w:tc>
        <w:tc>
          <w:tcPr>
            <w:tcW w:w="8123" w:type="dxa"/>
            <w:shd w:val="clear" w:color="auto" w:fill="FFFF00"/>
          </w:tcPr>
          <w:p w:rsidR="007E4A8A" w:rsidRDefault="001E3FA9" w:rsidP="00877E55">
            <w:pPr>
              <w:pStyle w:val="ListParagraph"/>
              <w:numPr>
                <w:ilvl w:val="0"/>
                <w:numId w:val="30"/>
              </w:numPr>
              <w:rPr>
                <w:rFonts w:ascii="Garamond" w:hAnsi="Garamond"/>
                <w:sz w:val="24"/>
                <w:szCs w:val="24"/>
              </w:rPr>
            </w:pPr>
            <w:r>
              <w:rPr>
                <w:rFonts w:ascii="Garamond" w:hAnsi="Garamond"/>
                <w:sz w:val="24"/>
                <w:szCs w:val="24"/>
              </w:rPr>
              <w:t xml:space="preserve">Based on the heading, what is the topic of this section? </w:t>
            </w:r>
          </w:p>
          <w:p w:rsidR="001E3FA9" w:rsidRDefault="001E3FA9" w:rsidP="00877E55">
            <w:pPr>
              <w:pStyle w:val="ListParagraph"/>
              <w:numPr>
                <w:ilvl w:val="0"/>
                <w:numId w:val="30"/>
              </w:numPr>
              <w:rPr>
                <w:rFonts w:ascii="Garamond" w:hAnsi="Garamond"/>
                <w:sz w:val="24"/>
                <w:szCs w:val="24"/>
              </w:rPr>
            </w:pPr>
            <w:r>
              <w:rPr>
                <w:rFonts w:ascii="Garamond" w:hAnsi="Garamond"/>
                <w:sz w:val="24"/>
                <w:szCs w:val="24"/>
              </w:rPr>
              <w:t xml:space="preserve">What is author mostly teaching us? </w:t>
            </w:r>
          </w:p>
          <w:p w:rsidR="001E3FA9" w:rsidRDefault="001E3FA9" w:rsidP="00877E55">
            <w:pPr>
              <w:pStyle w:val="ListParagraph"/>
              <w:numPr>
                <w:ilvl w:val="0"/>
                <w:numId w:val="30"/>
              </w:numPr>
              <w:rPr>
                <w:rFonts w:ascii="Garamond" w:hAnsi="Garamond"/>
                <w:sz w:val="24"/>
                <w:szCs w:val="24"/>
              </w:rPr>
            </w:pPr>
            <w:r>
              <w:rPr>
                <w:rFonts w:ascii="Garamond" w:hAnsi="Garamond"/>
                <w:sz w:val="24"/>
                <w:szCs w:val="24"/>
              </w:rPr>
              <w:t xml:space="preserve">How is this section connected to the title? </w:t>
            </w:r>
          </w:p>
          <w:p w:rsidR="001E3FA9" w:rsidRDefault="001E3FA9" w:rsidP="00877E55">
            <w:pPr>
              <w:pStyle w:val="ListParagraph"/>
              <w:numPr>
                <w:ilvl w:val="0"/>
                <w:numId w:val="30"/>
              </w:numPr>
              <w:rPr>
                <w:rFonts w:ascii="Garamond" w:hAnsi="Garamond"/>
                <w:sz w:val="24"/>
                <w:szCs w:val="24"/>
              </w:rPr>
            </w:pPr>
            <w:r>
              <w:rPr>
                <w:rFonts w:ascii="Garamond" w:hAnsi="Garamond"/>
                <w:sz w:val="24"/>
                <w:szCs w:val="24"/>
              </w:rPr>
              <w:t xml:space="preserve">What does this reveal about the author’s POV? </w:t>
            </w:r>
          </w:p>
          <w:p w:rsidR="001E3FA9" w:rsidRPr="001E3FA9" w:rsidRDefault="001E3FA9" w:rsidP="001E3FA9">
            <w:pPr>
              <w:pStyle w:val="ListParagraph"/>
              <w:rPr>
                <w:rFonts w:ascii="Garamond" w:hAnsi="Garamond"/>
                <w:sz w:val="24"/>
                <w:szCs w:val="24"/>
              </w:rPr>
            </w:pPr>
          </w:p>
        </w:tc>
      </w:tr>
    </w:tbl>
    <w:p w:rsidR="002A624B" w:rsidRPr="00F47351" w:rsidRDefault="003E08AE" w:rsidP="002A624B">
      <w:pPr>
        <w:keepNext/>
        <w:keepLines/>
        <w:spacing w:before="240" w:after="0"/>
        <w:outlineLvl w:val="0"/>
        <w:rPr>
          <w:rFonts w:ascii="Garamond" w:eastAsiaTheme="majorEastAsia" w:hAnsi="Garamond" w:cstheme="majorBidi"/>
          <w:sz w:val="24"/>
          <w:szCs w:val="24"/>
        </w:rPr>
      </w:pPr>
      <w:r w:rsidRPr="00F47351">
        <w:rPr>
          <w:rFonts w:ascii="Garamond" w:eastAsiaTheme="majorEastAsia" w:hAnsi="Garamond" w:cstheme="majorBidi"/>
          <w:sz w:val="24"/>
          <w:szCs w:val="24"/>
        </w:rPr>
        <w:t>Close Reading Daily Lesson Resource</w:t>
      </w:r>
    </w:p>
    <w:p w:rsidR="002A624B" w:rsidRPr="00F47351" w:rsidRDefault="003E08AE" w:rsidP="002A624B">
      <w:pPr>
        <w:keepNext/>
        <w:keepLines/>
        <w:spacing w:before="40" w:after="0"/>
        <w:outlineLvl w:val="1"/>
        <w:rPr>
          <w:rFonts w:ascii="Garamond" w:eastAsiaTheme="majorEastAsia" w:hAnsi="Garamond" w:cstheme="majorBidi"/>
          <w:sz w:val="24"/>
          <w:szCs w:val="24"/>
        </w:rPr>
      </w:pPr>
      <w:r w:rsidRPr="00F47351">
        <w:rPr>
          <w:rFonts w:ascii="Garamond" w:eastAsiaTheme="majorEastAsia" w:hAnsi="Garamond" w:cstheme="majorBidi"/>
          <w:sz w:val="24"/>
          <w:szCs w:val="24"/>
        </w:rPr>
        <w:t>Note: Teachers should complete the yellow highlighted sections below as part of their intellectual preparation.</w:t>
      </w:r>
    </w:p>
    <w:tbl>
      <w:tblPr>
        <w:tblStyle w:val="TableGrid"/>
        <w:tblW w:w="11605" w:type="dxa"/>
        <w:tblLook w:val="04A0" w:firstRow="1" w:lastRow="0" w:firstColumn="1" w:lastColumn="0" w:noHBand="0" w:noVBand="1"/>
      </w:tblPr>
      <w:tblGrid>
        <w:gridCol w:w="11605"/>
      </w:tblGrid>
      <w:tr w:rsidR="009F2F84" w:rsidRPr="00F47351" w:rsidTr="009F2F84">
        <w:tc>
          <w:tcPr>
            <w:tcW w:w="11605" w:type="dxa"/>
            <w:shd w:val="clear" w:color="auto" w:fill="000000" w:themeFill="text1"/>
          </w:tcPr>
          <w:p w:rsidR="009F2F84" w:rsidRPr="00F47351" w:rsidRDefault="003E08AE" w:rsidP="00F10B1D">
            <w:pPr>
              <w:rPr>
                <w:rFonts w:ascii="Garamond" w:hAnsi="Garamond"/>
                <w:b/>
                <w:sz w:val="24"/>
                <w:szCs w:val="24"/>
              </w:rPr>
            </w:pPr>
            <w:r w:rsidRPr="00F47351">
              <w:rPr>
                <w:rFonts w:ascii="Garamond" w:hAnsi="Garamond"/>
                <w:b/>
                <w:sz w:val="24"/>
                <w:szCs w:val="24"/>
              </w:rPr>
              <w:t>Connection of Lesson to Unit Overview</w:t>
            </w:r>
          </w:p>
        </w:tc>
      </w:tr>
      <w:tr w:rsidR="003E08AE" w:rsidRPr="00F47351" w:rsidTr="009F2F84">
        <w:tc>
          <w:tcPr>
            <w:tcW w:w="11605" w:type="dxa"/>
          </w:tcPr>
          <w:p w:rsidR="003E08AE" w:rsidRPr="00E42E49" w:rsidRDefault="003E08AE" w:rsidP="00AF01F4">
            <w:pPr>
              <w:rPr>
                <w:rFonts w:ascii="Garamond" w:hAnsi="Garamond"/>
                <w:sz w:val="24"/>
                <w:szCs w:val="24"/>
              </w:rPr>
            </w:pPr>
            <w:r w:rsidRPr="00E42E49">
              <w:rPr>
                <w:rFonts w:ascii="Garamond" w:hAnsi="Garamond"/>
                <w:sz w:val="24"/>
                <w:szCs w:val="24"/>
              </w:rPr>
              <w:t>This lesson is in the 2</w:t>
            </w:r>
            <w:r w:rsidRPr="00E42E49">
              <w:rPr>
                <w:rFonts w:ascii="Garamond" w:hAnsi="Garamond"/>
                <w:sz w:val="24"/>
                <w:szCs w:val="24"/>
                <w:vertAlign w:val="superscript"/>
              </w:rPr>
              <w:t>nd</w:t>
            </w:r>
            <w:r w:rsidRPr="00E42E49">
              <w:rPr>
                <w:rFonts w:ascii="Garamond" w:hAnsi="Garamond"/>
                <w:sz w:val="24"/>
                <w:szCs w:val="24"/>
              </w:rPr>
              <w:t xml:space="preserve"> week of Unit 1 and thus, the priority is to pursue the following student mastery goal:</w:t>
            </w:r>
          </w:p>
          <w:p w:rsidR="003E08AE" w:rsidRPr="00F47351" w:rsidRDefault="008A5414" w:rsidP="00877E55">
            <w:pPr>
              <w:pStyle w:val="ListParagraph"/>
              <w:numPr>
                <w:ilvl w:val="0"/>
                <w:numId w:val="12"/>
              </w:numPr>
              <w:rPr>
                <w:rFonts w:ascii="Garamond" w:hAnsi="Garamond"/>
                <w:sz w:val="24"/>
                <w:szCs w:val="24"/>
              </w:rPr>
            </w:pPr>
            <w:r w:rsidRPr="00E42E49">
              <w:rPr>
                <w:rFonts w:ascii="Garamond" w:hAnsi="Garamond"/>
                <w:sz w:val="24"/>
                <w:szCs w:val="24"/>
              </w:rPr>
              <w:t>Students accurately name genre and thinking job by 9.8.</w:t>
            </w:r>
          </w:p>
        </w:tc>
      </w:tr>
    </w:tbl>
    <w:p w:rsidR="009F2F84" w:rsidRPr="00F47351" w:rsidRDefault="009F2F84" w:rsidP="00A96D30">
      <w:pPr>
        <w:spacing w:after="0"/>
        <w:rPr>
          <w:rFonts w:ascii="Garamond" w:hAnsi="Garamond"/>
          <w:sz w:val="24"/>
          <w:szCs w:val="24"/>
        </w:rPr>
      </w:pPr>
    </w:p>
    <w:tbl>
      <w:tblPr>
        <w:tblStyle w:val="TableGrid"/>
        <w:tblW w:w="11605" w:type="dxa"/>
        <w:tblLook w:val="04A0" w:firstRow="1" w:lastRow="0" w:firstColumn="1" w:lastColumn="0" w:noHBand="0" w:noVBand="1"/>
      </w:tblPr>
      <w:tblGrid>
        <w:gridCol w:w="11605"/>
      </w:tblGrid>
      <w:tr w:rsidR="00C333E1" w:rsidRPr="00F47351" w:rsidTr="00427C14">
        <w:tc>
          <w:tcPr>
            <w:tcW w:w="11605" w:type="dxa"/>
            <w:shd w:val="clear" w:color="auto" w:fill="000000" w:themeFill="text1"/>
          </w:tcPr>
          <w:p w:rsidR="00C333E1" w:rsidRPr="00F47351" w:rsidRDefault="003E08AE" w:rsidP="00427C14">
            <w:pPr>
              <w:rPr>
                <w:rFonts w:ascii="Garamond" w:hAnsi="Garamond"/>
                <w:b/>
                <w:sz w:val="24"/>
                <w:szCs w:val="24"/>
              </w:rPr>
            </w:pPr>
            <w:r w:rsidRPr="00F47351">
              <w:rPr>
                <w:rFonts w:ascii="Garamond" w:hAnsi="Garamond"/>
                <w:b/>
                <w:sz w:val="24"/>
                <w:szCs w:val="24"/>
              </w:rPr>
              <w:t>Text Title, Author, Genre</w:t>
            </w:r>
          </w:p>
        </w:tc>
      </w:tr>
      <w:tr w:rsidR="00C333E1" w:rsidRPr="00F47351" w:rsidTr="003E08AE">
        <w:tc>
          <w:tcPr>
            <w:tcW w:w="11605" w:type="dxa"/>
            <w:shd w:val="clear" w:color="auto" w:fill="FFFFFF" w:themeFill="background1"/>
          </w:tcPr>
          <w:p w:rsidR="003E08AE" w:rsidRPr="00F47351" w:rsidRDefault="003E08AE" w:rsidP="003E08AE">
            <w:pPr>
              <w:rPr>
                <w:rFonts w:ascii="Garamond" w:hAnsi="Garamond"/>
                <w:sz w:val="24"/>
                <w:szCs w:val="24"/>
              </w:rPr>
            </w:pPr>
            <w:r w:rsidRPr="00F47351">
              <w:rPr>
                <w:rFonts w:ascii="Garamond" w:hAnsi="Garamond"/>
                <w:sz w:val="24"/>
                <w:szCs w:val="24"/>
              </w:rPr>
              <w:t>Title: “By Land, Sea, and Air”</w:t>
            </w:r>
          </w:p>
          <w:p w:rsidR="003E08AE" w:rsidRPr="00F47351" w:rsidRDefault="003E08AE" w:rsidP="003E08AE">
            <w:pPr>
              <w:rPr>
                <w:rFonts w:ascii="Garamond" w:hAnsi="Garamond"/>
                <w:sz w:val="24"/>
                <w:szCs w:val="24"/>
              </w:rPr>
            </w:pPr>
            <w:r w:rsidRPr="00F47351">
              <w:rPr>
                <w:rFonts w:ascii="Garamond" w:hAnsi="Garamond"/>
                <w:sz w:val="24"/>
                <w:szCs w:val="24"/>
              </w:rPr>
              <w:t>Author: Unknown</w:t>
            </w:r>
          </w:p>
          <w:p w:rsidR="00C333E1" w:rsidRPr="00F47351" w:rsidRDefault="003E08AE" w:rsidP="003E08AE">
            <w:pPr>
              <w:contextualSpacing/>
              <w:rPr>
                <w:rFonts w:ascii="Garamond" w:hAnsi="Garamond"/>
                <w:sz w:val="24"/>
                <w:szCs w:val="24"/>
              </w:rPr>
            </w:pPr>
            <w:r w:rsidRPr="00F47351">
              <w:rPr>
                <w:rFonts w:ascii="Garamond" w:hAnsi="Garamond"/>
                <w:sz w:val="24"/>
                <w:szCs w:val="24"/>
              </w:rPr>
              <w:t>Genre: Non Fiction/Informational Text</w:t>
            </w:r>
          </w:p>
        </w:tc>
      </w:tr>
    </w:tbl>
    <w:p w:rsidR="00C333E1" w:rsidRPr="00F47351" w:rsidRDefault="00C333E1" w:rsidP="00A96D30">
      <w:pPr>
        <w:spacing w:after="0"/>
        <w:rPr>
          <w:rFonts w:ascii="Garamond" w:hAnsi="Garamond"/>
          <w:sz w:val="24"/>
          <w:szCs w:val="24"/>
        </w:rPr>
      </w:pPr>
    </w:p>
    <w:tbl>
      <w:tblPr>
        <w:tblStyle w:val="TableGrid"/>
        <w:tblW w:w="11605" w:type="dxa"/>
        <w:tblLook w:val="04A0" w:firstRow="1" w:lastRow="0" w:firstColumn="1" w:lastColumn="0" w:noHBand="0" w:noVBand="1"/>
      </w:tblPr>
      <w:tblGrid>
        <w:gridCol w:w="11605"/>
      </w:tblGrid>
      <w:tr w:rsidR="002A624B" w:rsidRPr="00F47351" w:rsidTr="009F2F84">
        <w:tc>
          <w:tcPr>
            <w:tcW w:w="11605" w:type="dxa"/>
            <w:shd w:val="clear" w:color="auto" w:fill="000000" w:themeFill="text1"/>
          </w:tcPr>
          <w:p w:rsidR="002A624B" w:rsidRPr="00F47351" w:rsidRDefault="003E08AE" w:rsidP="003E08AE">
            <w:pPr>
              <w:rPr>
                <w:rFonts w:ascii="Garamond" w:hAnsi="Garamond"/>
                <w:b/>
                <w:sz w:val="24"/>
                <w:szCs w:val="24"/>
              </w:rPr>
            </w:pPr>
            <w:r w:rsidRPr="00F47351">
              <w:rPr>
                <w:rFonts w:ascii="Garamond" w:hAnsi="Garamond"/>
                <w:b/>
                <w:sz w:val="24"/>
                <w:szCs w:val="24"/>
              </w:rPr>
              <w:t>Lesson Aims / Purpose</w:t>
            </w:r>
          </w:p>
        </w:tc>
      </w:tr>
      <w:tr w:rsidR="002A624B" w:rsidRPr="00F47351" w:rsidTr="009F2F84">
        <w:tc>
          <w:tcPr>
            <w:tcW w:w="11605" w:type="dxa"/>
          </w:tcPr>
          <w:p w:rsidR="008A5414" w:rsidRPr="00FC5AC6" w:rsidRDefault="008A5414" w:rsidP="008A5414">
            <w:pPr>
              <w:jc w:val="both"/>
              <w:textAlignment w:val="baseline"/>
              <w:rPr>
                <w:rFonts w:ascii="Garamond" w:eastAsia="Times New Roman" w:hAnsi="Garamond" w:cs="Times New Roman"/>
                <w:color w:val="000000"/>
                <w:sz w:val="24"/>
                <w:szCs w:val="24"/>
              </w:rPr>
            </w:pPr>
            <w:r w:rsidRPr="00FC5AC6">
              <w:rPr>
                <w:rFonts w:ascii="Garamond" w:eastAsia="Times New Roman" w:hAnsi="Garamond" w:cs="Times New Roman"/>
                <w:color w:val="000000"/>
                <w:sz w:val="24"/>
                <w:szCs w:val="24"/>
              </w:rPr>
              <w:t>To teach students to distill the meaning of any short text and to articulate the central idea in oral and written language.</w:t>
            </w:r>
          </w:p>
          <w:p w:rsidR="002A624B" w:rsidRPr="00F47351" w:rsidRDefault="00DA471F" w:rsidP="00DA471F">
            <w:pPr>
              <w:jc w:val="both"/>
              <w:textAlignment w:val="baseline"/>
              <w:rPr>
                <w:rFonts w:ascii="Garamond" w:eastAsia="Times New Roman" w:hAnsi="Garamond" w:cs="Times New Roman"/>
                <w:color w:val="000000"/>
                <w:sz w:val="24"/>
                <w:szCs w:val="24"/>
              </w:rPr>
            </w:pPr>
            <w:r w:rsidRPr="00F47351">
              <w:rPr>
                <w:rFonts w:ascii="Garamond" w:eastAsia="Times New Roman" w:hAnsi="Garamond" w:cs="Times New Roman"/>
                <w:color w:val="000000"/>
                <w:sz w:val="24"/>
                <w:szCs w:val="24"/>
              </w:rPr>
              <w:t>.</w:t>
            </w:r>
          </w:p>
        </w:tc>
      </w:tr>
    </w:tbl>
    <w:p w:rsidR="002A624B" w:rsidRPr="00F47351" w:rsidRDefault="002A624B" w:rsidP="009F2F84">
      <w:pPr>
        <w:spacing w:after="0"/>
        <w:rPr>
          <w:rFonts w:ascii="Garamond" w:hAnsi="Garamond"/>
          <w:sz w:val="24"/>
          <w:szCs w:val="24"/>
        </w:rPr>
      </w:pPr>
    </w:p>
    <w:tbl>
      <w:tblPr>
        <w:tblStyle w:val="TableGrid"/>
        <w:tblW w:w="11605" w:type="dxa"/>
        <w:tblLook w:val="04A0" w:firstRow="1" w:lastRow="0" w:firstColumn="1" w:lastColumn="0" w:noHBand="0" w:noVBand="1"/>
      </w:tblPr>
      <w:tblGrid>
        <w:gridCol w:w="11605"/>
      </w:tblGrid>
      <w:tr w:rsidR="002A624B" w:rsidRPr="00F47351" w:rsidTr="009F2F84">
        <w:tc>
          <w:tcPr>
            <w:tcW w:w="11605" w:type="dxa"/>
            <w:shd w:val="clear" w:color="auto" w:fill="000000" w:themeFill="text1"/>
          </w:tcPr>
          <w:p w:rsidR="00FA14BC" w:rsidRPr="00F47351" w:rsidRDefault="003E08AE" w:rsidP="009B6D76">
            <w:pPr>
              <w:rPr>
                <w:rFonts w:ascii="Garamond" w:hAnsi="Garamond"/>
                <w:b/>
                <w:sz w:val="24"/>
                <w:szCs w:val="24"/>
              </w:rPr>
            </w:pPr>
            <w:r w:rsidRPr="00F47351">
              <w:rPr>
                <w:rFonts w:ascii="Garamond" w:hAnsi="Garamond"/>
                <w:b/>
                <w:sz w:val="24"/>
                <w:szCs w:val="24"/>
              </w:rPr>
              <w:t>Central Idea Bottom Lines</w:t>
            </w:r>
          </w:p>
        </w:tc>
      </w:tr>
      <w:tr w:rsidR="002A624B" w:rsidRPr="00F47351" w:rsidTr="009F2F84">
        <w:tc>
          <w:tcPr>
            <w:tcW w:w="11605" w:type="dxa"/>
          </w:tcPr>
          <w:p w:rsidR="003E08AE" w:rsidRPr="00F47351" w:rsidRDefault="003E08AE" w:rsidP="003E08AE">
            <w:pPr>
              <w:rPr>
                <w:rFonts w:ascii="Garamond" w:hAnsi="Garamond"/>
                <w:sz w:val="24"/>
                <w:szCs w:val="24"/>
                <w:u w:val="single"/>
              </w:rPr>
            </w:pPr>
            <w:r w:rsidRPr="00F47351">
              <w:rPr>
                <w:rFonts w:ascii="Garamond" w:hAnsi="Garamond"/>
                <w:sz w:val="24"/>
                <w:szCs w:val="24"/>
                <w:u w:val="single"/>
              </w:rPr>
              <w:t xml:space="preserve">Mostly Teaches Us: </w:t>
            </w:r>
          </w:p>
          <w:p w:rsidR="003E08AE" w:rsidRPr="00F47351" w:rsidRDefault="003E08AE" w:rsidP="00877E55">
            <w:pPr>
              <w:pStyle w:val="ListParagraph"/>
              <w:numPr>
                <w:ilvl w:val="0"/>
                <w:numId w:val="1"/>
              </w:numPr>
              <w:rPr>
                <w:rFonts w:ascii="Garamond" w:hAnsi="Garamond"/>
                <w:sz w:val="24"/>
                <w:szCs w:val="24"/>
              </w:rPr>
            </w:pPr>
            <w:r w:rsidRPr="00F47351">
              <w:rPr>
                <w:rFonts w:ascii="Garamond" w:hAnsi="Garamond"/>
                <w:sz w:val="24"/>
                <w:szCs w:val="24"/>
              </w:rPr>
              <w:t>The article describes the seasonal migration of different bird and mammal specials by land, sea, and air.</w:t>
            </w:r>
          </w:p>
          <w:p w:rsidR="003E08AE" w:rsidRPr="00F47351" w:rsidRDefault="003E08AE" w:rsidP="00877E55">
            <w:pPr>
              <w:pStyle w:val="ListParagraph"/>
              <w:numPr>
                <w:ilvl w:val="0"/>
                <w:numId w:val="1"/>
              </w:numPr>
              <w:rPr>
                <w:rFonts w:ascii="Garamond" w:hAnsi="Garamond"/>
                <w:sz w:val="24"/>
                <w:szCs w:val="24"/>
              </w:rPr>
            </w:pPr>
            <w:r w:rsidRPr="00F47351">
              <w:rPr>
                <w:rFonts w:ascii="Garamond" w:hAnsi="Garamond"/>
                <w:sz w:val="24"/>
                <w:szCs w:val="24"/>
              </w:rPr>
              <w:t>They migrate for food, water, and warmth; they are migrating for survival.</w:t>
            </w:r>
          </w:p>
          <w:p w:rsidR="003E08AE" w:rsidRPr="00F47351" w:rsidRDefault="003E08AE" w:rsidP="00877E55">
            <w:pPr>
              <w:pStyle w:val="ListParagraph"/>
              <w:numPr>
                <w:ilvl w:val="0"/>
                <w:numId w:val="1"/>
              </w:numPr>
              <w:rPr>
                <w:rFonts w:ascii="Garamond" w:hAnsi="Garamond"/>
                <w:sz w:val="24"/>
                <w:szCs w:val="24"/>
              </w:rPr>
            </w:pPr>
            <w:r w:rsidRPr="00F47351">
              <w:rPr>
                <w:rFonts w:ascii="Garamond" w:hAnsi="Garamond"/>
                <w:sz w:val="24"/>
                <w:szCs w:val="24"/>
              </w:rPr>
              <w:t>Nature clues help them with seasonal migration.</w:t>
            </w:r>
          </w:p>
          <w:p w:rsidR="003E08AE" w:rsidRPr="00F47351" w:rsidRDefault="003E08AE" w:rsidP="003E08AE">
            <w:pPr>
              <w:rPr>
                <w:rFonts w:ascii="Garamond" w:hAnsi="Garamond"/>
                <w:sz w:val="24"/>
                <w:szCs w:val="24"/>
                <w:u w:val="single"/>
              </w:rPr>
            </w:pPr>
            <w:r w:rsidRPr="00F47351">
              <w:rPr>
                <w:rFonts w:ascii="Garamond" w:hAnsi="Garamond"/>
                <w:sz w:val="24"/>
                <w:szCs w:val="24"/>
                <w:u w:val="single"/>
              </w:rPr>
              <w:t xml:space="preserve">POV: </w:t>
            </w:r>
          </w:p>
          <w:p w:rsidR="002A624B" w:rsidRPr="00F47351" w:rsidRDefault="003E08AE" w:rsidP="003E08AE">
            <w:pPr>
              <w:contextualSpacing/>
              <w:rPr>
                <w:rFonts w:ascii="Garamond" w:hAnsi="Garamond"/>
                <w:sz w:val="24"/>
                <w:szCs w:val="24"/>
              </w:rPr>
            </w:pPr>
            <w:r w:rsidRPr="00F47351">
              <w:rPr>
                <w:rFonts w:ascii="Garamond" w:hAnsi="Garamond"/>
                <w:sz w:val="24"/>
                <w:szCs w:val="24"/>
              </w:rPr>
              <w:t>Author thinks seasonal migration is intriguing and important for animal survival.</w:t>
            </w:r>
          </w:p>
        </w:tc>
      </w:tr>
    </w:tbl>
    <w:p w:rsidR="002A624B" w:rsidRPr="00F47351" w:rsidRDefault="002A624B" w:rsidP="009F2F84">
      <w:pPr>
        <w:spacing w:after="0"/>
        <w:rPr>
          <w:rFonts w:ascii="Garamond" w:hAnsi="Garamond"/>
          <w:sz w:val="24"/>
          <w:szCs w:val="24"/>
        </w:rPr>
      </w:pPr>
    </w:p>
    <w:tbl>
      <w:tblPr>
        <w:tblStyle w:val="TableGrid"/>
        <w:tblW w:w="11605" w:type="dxa"/>
        <w:tblLook w:val="04A0" w:firstRow="1" w:lastRow="0" w:firstColumn="1" w:lastColumn="0" w:noHBand="0" w:noVBand="1"/>
      </w:tblPr>
      <w:tblGrid>
        <w:gridCol w:w="11605"/>
      </w:tblGrid>
      <w:tr w:rsidR="002A624B" w:rsidRPr="00F47351" w:rsidTr="009F2F84">
        <w:tc>
          <w:tcPr>
            <w:tcW w:w="11605" w:type="dxa"/>
            <w:shd w:val="clear" w:color="auto" w:fill="000000" w:themeFill="text1"/>
          </w:tcPr>
          <w:p w:rsidR="002A624B" w:rsidRPr="00F47351" w:rsidRDefault="003E08AE" w:rsidP="002A624B">
            <w:pPr>
              <w:rPr>
                <w:rFonts w:ascii="Garamond" w:hAnsi="Garamond"/>
                <w:b/>
                <w:sz w:val="24"/>
                <w:szCs w:val="24"/>
              </w:rPr>
            </w:pPr>
            <w:r w:rsidRPr="00F47351">
              <w:rPr>
                <w:rFonts w:ascii="Garamond" w:hAnsi="Garamond"/>
                <w:b/>
                <w:sz w:val="24"/>
                <w:szCs w:val="24"/>
              </w:rPr>
              <w:t>Key Craft and Structure</w:t>
            </w:r>
          </w:p>
        </w:tc>
      </w:tr>
      <w:tr w:rsidR="002A624B" w:rsidRPr="00F47351" w:rsidTr="009F2F84">
        <w:tc>
          <w:tcPr>
            <w:tcW w:w="11605" w:type="dxa"/>
          </w:tcPr>
          <w:p w:rsidR="00DA471F" w:rsidRPr="00F47351" w:rsidRDefault="00DA471F" w:rsidP="00877E55">
            <w:pPr>
              <w:pStyle w:val="ListParagraph"/>
              <w:numPr>
                <w:ilvl w:val="0"/>
                <w:numId w:val="2"/>
              </w:numPr>
              <w:rPr>
                <w:rFonts w:ascii="Garamond" w:hAnsi="Garamond"/>
                <w:sz w:val="24"/>
                <w:szCs w:val="24"/>
              </w:rPr>
            </w:pPr>
            <w:r w:rsidRPr="00F47351">
              <w:rPr>
                <w:rFonts w:ascii="Garamond" w:hAnsi="Garamond"/>
                <w:b/>
                <w:sz w:val="24"/>
                <w:szCs w:val="24"/>
              </w:rPr>
              <w:t>Subheadings</w:t>
            </w:r>
            <w:r w:rsidRPr="00F47351">
              <w:rPr>
                <w:rFonts w:ascii="Garamond" w:hAnsi="Garamond"/>
                <w:sz w:val="24"/>
                <w:szCs w:val="24"/>
              </w:rPr>
              <w:t>: Helps to organize the different migratory habits of different animals</w:t>
            </w:r>
            <w:r w:rsidR="008A5414">
              <w:rPr>
                <w:rFonts w:ascii="Garamond" w:hAnsi="Garamond"/>
                <w:sz w:val="24"/>
                <w:szCs w:val="24"/>
              </w:rPr>
              <w:t xml:space="preserve"> i.e. helps to show that the author is mostly teaching us. </w:t>
            </w:r>
          </w:p>
          <w:p w:rsidR="002A624B" w:rsidRPr="008A5414" w:rsidRDefault="003E08AE" w:rsidP="008A5414">
            <w:pPr>
              <w:pStyle w:val="ListParagraph"/>
              <w:numPr>
                <w:ilvl w:val="0"/>
                <w:numId w:val="2"/>
              </w:numPr>
              <w:rPr>
                <w:rFonts w:ascii="Garamond" w:hAnsi="Garamond"/>
                <w:sz w:val="24"/>
                <w:szCs w:val="24"/>
              </w:rPr>
            </w:pPr>
            <w:r w:rsidRPr="00F47351">
              <w:rPr>
                <w:rFonts w:ascii="Garamond" w:hAnsi="Garamond"/>
                <w:b/>
                <w:sz w:val="24"/>
                <w:szCs w:val="24"/>
              </w:rPr>
              <w:t>Photographs</w:t>
            </w:r>
            <w:r w:rsidRPr="00F47351">
              <w:rPr>
                <w:rFonts w:ascii="Garamond" w:hAnsi="Garamond"/>
                <w:sz w:val="24"/>
                <w:szCs w:val="24"/>
              </w:rPr>
              <w:t xml:space="preserve"> </w:t>
            </w:r>
            <w:r w:rsidR="00DA471F" w:rsidRPr="00F47351">
              <w:rPr>
                <w:rFonts w:ascii="Garamond" w:hAnsi="Garamond"/>
                <w:sz w:val="24"/>
                <w:szCs w:val="24"/>
              </w:rPr>
              <w:t>S</w:t>
            </w:r>
            <w:r w:rsidRPr="00F47351">
              <w:rPr>
                <w:rFonts w:ascii="Garamond" w:hAnsi="Garamond"/>
                <w:sz w:val="24"/>
                <w:szCs w:val="24"/>
              </w:rPr>
              <w:t>how information in text</w:t>
            </w:r>
            <w:r w:rsidR="00DA471F" w:rsidRPr="00F47351">
              <w:rPr>
                <w:rFonts w:ascii="Garamond" w:hAnsi="Garamond"/>
                <w:sz w:val="24"/>
                <w:szCs w:val="24"/>
              </w:rPr>
              <w:t xml:space="preserve">: </w:t>
            </w:r>
            <w:r w:rsidRPr="00F47351">
              <w:rPr>
                <w:rFonts w:ascii="Garamond" w:hAnsi="Garamond"/>
                <w:sz w:val="24"/>
                <w:szCs w:val="24"/>
              </w:rPr>
              <w:t>“Humpback Whales” and “Polar Bears” show the idea that seasonal migration is important for the survival of species</w:t>
            </w:r>
            <w:r w:rsidR="008A5414">
              <w:rPr>
                <w:rFonts w:ascii="Garamond" w:hAnsi="Garamond"/>
                <w:sz w:val="24"/>
                <w:szCs w:val="24"/>
              </w:rPr>
              <w:t xml:space="preserve"> i.e. helps to show that the author is mostly teaching us. </w:t>
            </w:r>
          </w:p>
        </w:tc>
      </w:tr>
    </w:tbl>
    <w:p w:rsidR="009F2F84" w:rsidRPr="00F47351" w:rsidRDefault="009F2F84" w:rsidP="002A624B">
      <w:pPr>
        <w:keepNext/>
        <w:keepLines/>
        <w:spacing w:before="40" w:after="0"/>
        <w:outlineLvl w:val="1"/>
        <w:rPr>
          <w:rFonts w:ascii="Garamond" w:eastAsiaTheme="majorEastAsia" w:hAnsi="Garamond" w:cstheme="majorBidi"/>
          <w:sz w:val="24"/>
          <w:szCs w:val="24"/>
        </w:rPr>
      </w:pPr>
    </w:p>
    <w:tbl>
      <w:tblPr>
        <w:tblStyle w:val="TableGrid"/>
        <w:tblW w:w="11605" w:type="dxa"/>
        <w:shd w:val="clear" w:color="auto" w:fill="FFFFFF" w:themeFill="background1"/>
        <w:tblLook w:val="04A0" w:firstRow="1" w:lastRow="0" w:firstColumn="1" w:lastColumn="0" w:noHBand="0" w:noVBand="1"/>
      </w:tblPr>
      <w:tblGrid>
        <w:gridCol w:w="11605"/>
      </w:tblGrid>
      <w:tr w:rsidR="00DA471F" w:rsidRPr="00F47351" w:rsidTr="009E58BE">
        <w:tc>
          <w:tcPr>
            <w:tcW w:w="11605" w:type="dxa"/>
            <w:shd w:val="clear" w:color="auto" w:fill="000000" w:themeFill="text1"/>
          </w:tcPr>
          <w:p w:rsidR="00DA471F" w:rsidRPr="00F47351" w:rsidRDefault="00DA471F" w:rsidP="009E58BE">
            <w:pPr>
              <w:rPr>
                <w:rFonts w:ascii="Garamond" w:hAnsi="Garamond"/>
                <w:b/>
                <w:sz w:val="24"/>
                <w:szCs w:val="24"/>
              </w:rPr>
            </w:pPr>
            <w:r w:rsidRPr="00F47351">
              <w:rPr>
                <w:rFonts w:ascii="Garamond" w:hAnsi="Garamond"/>
                <w:b/>
                <w:color w:val="FFFFFF" w:themeColor="background1"/>
                <w:sz w:val="24"/>
                <w:szCs w:val="24"/>
              </w:rPr>
              <w:t xml:space="preserve">Key Sections of the Text </w:t>
            </w:r>
          </w:p>
        </w:tc>
      </w:tr>
      <w:tr w:rsidR="00DA471F" w:rsidRPr="00F47351" w:rsidTr="009E58BE">
        <w:tc>
          <w:tcPr>
            <w:tcW w:w="11605" w:type="dxa"/>
            <w:shd w:val="clear" w:color="auto" w:fill="FFFFFF" w:themeFill="background1"/>
          </w:tcPr>
          <w:p w:rsidR="00DA471F" w:rsidRDefault="00DA471F" w:rsidP="00877E55">
            <w:pPr>
              <w:pStyle w:val="ListParagraph"/>
              <w:numPr>
                <w:ilvl w:val="0"/>
                <w:numId w:val="13"/>
              </w:numPr>
              <w:rPr>
                <w:rFonts w:ascii="Garamond" w:hAnsi="Garamond"/>
                <w:sz w:val="24"/>
                <w:szCs w:val="24"/>
              </w:rPr>
            </w:pPr>
            <w:r w:rsidRPr="00F47351">
              <w:rPr>
                <w:rFonts w:ascii="Garamond" w:hAnsi="Garamond"/>
                <w:b/>
                <w:sz w:val="24"/>
                <w:szCs w:val="24"/>
              </w:rPr>
              <w:t>Introductory paragraph (italics)-paragraph 1:</w:t>
            </w:r>
            <w:r w:rsidRPr="00F47351">
              <w:rPr>
                <w:rFonts w:ascii="Garamond" w:hAnsi="Garamond"/>
                <w:sz w:val="24"/>
                <w:szCs w:val="24"/>
              </w:rPr>
              <w:t xml:space="preserve"> Establishes the topic of the text: migration  </w:t>
            </w:r>
          </w:p>
          <w:p w:rsidR="008A5414" w:rsidRPr="00F47351" w:rsidRDefault="008A5414" w:rsidP="00877E55">
            <w:pPr>
              <w:pStyle w:val="ListParagraph"/>
              <w:numPr>
                <w:ilvl w:val="0"/>
                <w:numId w:val="13"/>
              </w:numPr>
              <w:rPr>
                <w:rFonts w:ascii="Garamond" w:hAnsi="Garamond"/>
                <w:sz w:val="24"/>
                <w:szCs w:val="24"/>
              </w:rPr>
            </w:pPr>
            <w:r>
              <w:rPr>
                <w:rFonts w:ascii="Garamond" w:hAnsi="Garamond"/>
                <w:sz w:val="24"/>
                <w:szCs w:val="24"/>
              </w:rPr>
              <w:t xml:space="preserve">Paragraph 7 (last paragraph): Reveals the author’s point of view: seasonal migration is interesting/intriguing </w:t>
            </w:r>
          </w:p>
        </w:tc>
      </w:tr>
    </w:tbl>
    <w:p w:rsidR="00DA471F" w:rsidRPr="00F47351" w:rsidRDefault="00DA471F" w:rsidP="002A624B">
      <w:pPr>
        <w:keepNext/>
        <w:keepLines/>
        <w:spacing w:before="40" w:after="0"/>
        <w:outlineLvl w:val="1"/>
        <w:rPr>
          <w:rFonts w:ascii="Garamond" w:eastAsiaTheme="majorEastAsia" w:hAnsi="Garamond" w:cstheme="majorBidi"/>
          <w:sz w:val="24"/>
          <w:szCs w:val="24"/>
        </w:rPr>
      </w:pPr>
    </w:p>
    <w:p w:rsidR="00DA471F" w:rsidRPr="00F47351" w:rsidRDefault="00DA471F" w:rsidP="002A624B">
      <w:pPr>
        <w:keepNext/>
        <w:keepLines/>
        <w:spacing w:before="40" w:after="0"/>
        <w:outlineLvl w:val="1"/>
        <w:rPr>
          <w:rFonts w:ascii="Garamond" w:eastAsiaTheme="majorEastAsia" w:hAnsi="Garamond" w:cstheme="majorBidi"/>
          <w:sz w:val="24"/>
          <w:szCs w:val="24"/>
        </w:rPr>
      </w:pPr>
    </w:p>
    <w:tbl>
      <w:tblPr>
        <w:tblStyle w:val="TableGrid"/>
        <w:tblW w:w="11605" w:type="dxa"/>
        <w:tblLook w:val="04A0" w:firstRow="1" w:lastRow="0" w:firstColumn="1" w:lastColumn="0" w:noHBand="0" w:noVBand="1"/>
      </w:tblPr>
      <w:tblGrid>
        <w:gridCol w:w="11605"/>
      </w:tblGrid>
      <w:tr w:rsidR="003E08AE" w:rsidRPr="00F47351" w:rsidTr="00AF01F4">
        <w:tc>
          <w:tcPr>
            <w:tcW w:w="11605" w:type="dxa"/>
            <w:shd w:val="clear" w:color="auto" w:fill="000000" w:themeFill="text1"/>
          </w:tcPr>
          <w:p w:rsidR="003E08AE" w:rsidRPr="00F47351" w:rsidRDefault="003E08AE" w:rsidP="00AF01F4">
            <w:pPr>
              <w:rPr>
                <w:rFonts w:ascii="Garamond" w:hAnsi="Garamond"/>
                <w:b/>
                <w:sz w:val="24"/>
                <w:szCs w:val="24"/>
              </w:rPr>
            </w:pPr>
            <w:r w:rsidRPr="00F47351">
              <w:rPr>
                <w:rFonts w:ascii="Garamond" w:hAnsi="Garamond"/>
                <w:b/>
                <w:sz w:val="24"/>
                <w:szCs w:val="24"/>
              </w:rPr>
              <w:t>Teaching for the future: Key Understandings to “Punch”</w:t>
            </w:r>
          </w:p>
        </w:tc>
      </w:tr>
      <w:tr w:rsidR="003E08AE" w:rsidRPr="00F47351" w:rsidTr="00AF01F4">
        <w:tc>
          <w:tcPr>
            <w:tcW w:w="11605" w:type="dxa"/>
          </w:tcPr>
          <w:p w:rsidR="00167B36" w:rsidRPr="00F968C7" w:rsidRDefault="00840A66" w:rsidP="00167B36">
            <w:pPr>
              <w:pStyle w:val="ListParagraph"/>
              <w:ind w:left="0"/>
              <w:rPr>
                <w:rFonts w:ascii="Garamond" w:hAnsi="Garamond"/>
                <w:b/>
                <w:sz w:val="24"/>
                <w:szCs w:val="24"/>
              </w:rPr>
            </w:pPr>
            <w:r w:rsidRPr="00167B36">
              <w:rPr>
                <w:rFonts w:ascii="Garamond" w:hAnsi="Garamond"/>
                <w:b/>
                <w:sz w:val="24"/>
                <w:szCs w:val="24"/>
              </w:rPr>
              <w:t xml:space="preserve">For </w:t>
            </w:r>
            <w:r w:rsidRPr="00F968C7">
              <w:rPr>
                <w:rFonts w:ascii="Garamond" w:hAnsi="Garamond"/>
                <w:b/>
                <w:sz w:val="24"/>
                <w:szCs w:val="24"/>
              </w:rPr>
              <w:t xml:space="preserve">this Text: </w:t>
            </w:r>
          </w:p>
          <w:p w:rsidR="00167B36" w:rsidRPr="008E5E7B" w:rsidRDefault="00167B36" w:rsidP="00877E55">
            <w:pPr>
              <w:pStyle w:val="ListParagraph"/>
              <w:numPr>
                <w:ilvl w:val="0"/>
                <w:numId w:val="3"/>
              </w:numPr>
              <w:rPr>
                <w:rFonts w:ascii="Garamond" w:hAnsi="Garamond"/>
                <w:sz w:val="24"/>
                <w:szCs w:val="24"/>
              </w:rPr>
            </w:pPr>
            <w:r w:rsidRPr="00C903F0">
              <w:rPr>
                <w:rFonts w:ascii="Garamond" w:hAnsi="Garamond"/>
                <w:sz w:val="24"/>
                <w:szCs w:val="24"/>
              </w:rPr>
              <w:t xml:space="preserve">Great readers use section headings to anticipate what they will learn about in that section of text. </w:t>
            </w:r>
          </w:p>
          <w:p w:rsidR="00840A66" w:rsidRPr="008E5E7B" w:rsidRDefault="00167B36" w:rsidP="00877E55">
            <w:pPr>
              <w:pStyle w:val="ListParagraph"/>
              <w:numPr>
                <w:ilvl w:val="0"/>
                <w:numId w:val="3"/>
              </w:numPr>
              <w:rPr>
                <w:rFonts w:ascii="Garamond" w:hAnsi="Garamond"/>
                <w:sz w:val="24"/>
                <w:szCs w:val="24"/>
              </w:rPr>
            </w:pPr>
            <w:r w:rsidRPr="008E5E7B">
              <w:rPr>
                <w:rFonts w:ascii="Garamond" w:hAnsi="Garamond"/>
                <w:sz w:val="24"/>
                <w:szCs w:val="24"/>
              </w:rPr>
              <w:t>Great readers recognize that text features such as picture are either supportive or additive and help build meaning in text.</w:t>
            </w:r>
          </w:p>
          <w:p w:rsidR="003E08AE" w:rsidRPr="008E5E7B" w:rsidRDefault="003E08AE" w:rsidP="00167B36">
            <w:pPr>
              <w:pStyle w:val="ListParagraph"/>
              <w:rPr>
                <w:rFonts w:ascii="Garamond" w:hAnsi="Garamond"/>
                <w:sz w:val="24"/>
                <w:szCs w:val="24"/>
              </w:rPr>
            </w:pPr>
          </w:p>
          <w:p w:rsidR="00167B36" w:rsidRPr="008E5E7B" w:rsidRDefault="00167B36" w:rsidP="00167B36">
            <w:pPr>
              <w:pStyle w:val="ListParagraph"/>
              <w:ind w:left="0"/>
              <w:rPr>
                <w:rFonts w:ascii="Garamond" w:hAnsi="Garamond"/>
                <w:sz w:val="24"/>
                <w:szCs w:val="24"/>
              </w:rPr>
            </w:pPr>
            <w:r w:rsidRPr="008E5E7B">
              <w:rPr>
                <w:rFonts w:ascii="Garamond" w:hAnsi="Garamond"/>
                <w:b/>
                <w:sz w:val="24"/>
                <w:szCs w:val="24"/>
              </w:rPr>
              <w:t>For the Calendar of Student Mastery</w:t>
            </w:r>
            <w:r w:rsidRPr="008E5E7B">
              <w:rPr>
                <w:rFonts w:ascii="Garamond" w:hAnsi="Garamond"/>
                <w:sz w:val="24"/>
                <w:szCs w:val="24"/>
              </w:rPr>
              <w:t xml:space="preserve">: </w:t>
            </w:r>
          </w:p>
          <w:p w:rsidR="00167B36" w:rsidRPr="00F968C7" w:rsidRDefault="00167B36" w:rsidP="00877E55">
            <w:pPr>
              <w:pStyle w:val="ListParagraph"/>
              <w:numPr>
                <w:ilvl w:val="0"/>
                <w:numId w:val="3"/>
              </w:numPr>
              <w:spacing w:after="160" w:line="259" w:lineRule="auto"/>
              <w:rPr>
                <w:rFonts w:ascii="Garamond" w:hAnsi="Garamond"/>
                <w:sz w:val="24"/>
                <w:szCs w:val="24"/>
              </w:rPr>
            </w:pPr>
            <w:r w:rsidRPr="00F968C7">
              <w:rPr>
                <w:rFonts w:ascii="Garamond" w:hAnsi="Garamond"/>
                <w:sz w:val="24"/>
                <w:szCs w:val="24"/>
              </w:rPr>
              <w:t>Great readers always look at a new text and immediately ask themselves what the genre is so that they can know what to expect as they read.</w:t>
            </w:r>
          </w:p>
          <w:p w:rsidR="00167B36" w:rsidRPr="00F968C7" w:rsidRDefault="00167B36" w:rsidP="00877E55">
            <w:pPr>
              <w:pStyle w:val="ListParagraph"/>
              <w:numPr>
                <w:ilvl w:val="0"/>
                <w:numId w:val="3"/>
              </w:numPr>
              <w:spacing w:after="160" w:line="259" w:lineRule="auto"/>
              <w:rPr>
                <w:rFonts w:ascii="Garamond" w:hAnsi="Garamond"/>
                <w:sz w:val="24"/>
                <w:szCs w:val="24"/>
              </w:rPr>
            </w:pPr>
            <w:r w:rsidRPr="00F968C7">
              <w:rPr>
                <w:rFonts w:ascii="Garamond" w:hAnsi="Garamond"/>
                <w:sz w:val="24"/>
                <w:szCs w:val="24"/>
              </w:rPr>
              <w:t xml:space="preserve">Great readers can determine the genre of a new text by looking at the title and reading the first paragraph of the text to look for evidence of </w:t>
            </w:r>
            <w:r w:rsidR="009A5DF3" w:rsidRPr="00F968C7">
              <w:rPr>
                <w:rFonts w:ascii="Garamond" w:hAnsi="Garamond"/>
                <w:sz w:val="24"/>
                <w:szCs w:val="24"/>
              </w:rPr>
              <w:t>nonfiction</w:t>
            </w:r>
            <w:r w:rsidRPr="00F968C7">
              <w:rPr>
                <w:rFonts w:ascii="Garamond" w:hAnsi="Garamond"/>
                <w:sz w:val="24"/>
                <w:szCs w:val="24"/>
              </w:rPr>
              <w:t xml:space="preserve"> or fiction elements. </w:t>
            </w:r>
          </w:p>
          <w:p w:rsidR="00167B36" w:rsidRPr="00F968C7" w:rsidRDefault="00167B36" w:rsidP="00877E55">
            <w:pPr>
              <w:pStyle w:val="ListParagraph"/>
              <w:numPr>
                <w:ilvl w:val="0"/>
                <w:numId w:val="3"/>
              </w:numPr>
              <w:spacing w:after="160" w:line="259" w:lineRule="auto"/>
              <w:rPr>
                <w:rFonts w:ascii="Garamond" w:hAnsi="Garamond"/>
                <w:sz w:val="24"/>
                <w:szCs w:val="24"/>
              </w:rPr>
            </w:pPr>
            <w:r w:rsidRPr="00F968C7">
              <w:rPr>
                <w:rFonts w:ascii="Garamond" w:hAnsi="Garamond"/>
                <w:sz w:val="24"/>
                <w:szCs w:val="24"/>
              </w:rPr>
              <w:t>Great readers keep the GBTJ in their head as they read and use to better understand the text.</w:t>
            </w:r>
          </w:p>
          <w:p w:rsidR="00167B36" w:rsidRPr="00F47351" w:rsidRDefault="00167B36" w:rsidP="00167B36">
            <w:pPr>
              <w:pStyle w:val="ListParagraph"/>
              <w:rPr>
                <w:rFonts w:ascii="Garamond" w:hAnsi="Garamond"/>
                <w:sz w:val="24"/>
                <w:szCs w:val="24"/>
              </w:rPr>
            </w:pPr>
          </w:p>
        </w:tc>
      </w:tr>
    </w:tbl>
    <w:p w:rsidR="00A96D30" w:rsidRPr="00F47351" w:rsidRDefault="00A96D30" w:rsidP="002A624B">
      <w:pPr>
        <w:keepNext/>
        <w:keepLines/>
        <w:spacing w:before="40" w:after="0"/>
        <w:outlineLvl w:val="1"/>
        <w:rPr>
          <w:rFonts w:ascii="Garamond" w:eastAsiaTheme="majorEastAsia" w:hAnsi="Garamond" w:cstheme="majorBidi"/>
          <w:sz w:val="24"/>
          <w:szCs w:val="24"/>
        </w:rPr>
      </w:pPr>
    </w:p>
    <w:tbl>
      <w:tblPr>
        <w:tblStyle w:val="TableGrid"/>
        <w:tblW w:w="11605" w:type="dxa"/>
        <w:tblLook w:val="04A0" w:firstRow="1" w:lastRow="0" w:firstColumn="1" w:lastColumn="0" w:noHBand="0" w:noVBand="1"/>
      </w:tblPr>
      <w:tblGrid>
        <w:gridCol w:w="11605"/>
      </w:tblGrid>
      <w:tr w:rsidR="003E08AE" w:rsidRPr="00F47351" w:rsidTr="00AF01F4">
        <w:tc>
          <w:tcPr>
            <w:tcW w:w="11605" w:type="dxa"/>
            <w:shd w:val="clear" w:color="auto" w:fill="000000" w:themeFill="text1"/>
          </w:tcPr>
          <w:p w:rsidR="003E08AE" w:rsidRPr="00F47351" w:rsidRDefault="003E08AE" w:rsidP="00AF01F4">
            <w:pPr>
              <w:rPr>
                <w:rFonts w:ascii="Garamond" w:hAnsi="Garamond"/>
                <w:b/>
                <w:sz w:val="24"/>
                <w:szCs w:val="24"/>
              </w:rPr>
            </w:pPr>
            <w:r w:rsidRPr="00F47351">
              <w:rPr>
                <w:rFonts w:ascii="Garamond" w:hAnsi="Garamond"/>
                <w:b/>
                <w:sz w:val="24"/>
                <w:szCs w:val="24"/>
              </w:rPr>
              <w:t>Visual Anchor To Be Used / Referenced in Lesson</w:t>
            </w:r>
          </w:p>
        </w:tc>
      </w:tr>
      <w:tr w:rsidR="003E08AE" w:rsidRPr="00F47351" w:rsidTr="00AF01F4">
        <w:tc>
          <w:tcPr>
            <w:tcW w:w="11605" w:type="dxa"/>
          </w:tcPr>
          <w:p w:rsidR="00592348" w:rsidRPr="00C04D22" w:rsidRDefault="00592348" w:rsidP="00877E55">
            <w:pPr>
              <w:pStyle w:val="ListParagraph"/>
              <w:numPr>
                <w:ilvl w:val="0"/>
                <w:numId w:val="3"/>
              </w:numPr>
              <w:rPr>
                <w:rFonts w:ascii="Garamond" w:hAnsi="Garamond"/>
                <w:sz w:val="24"/>
                <w:szCs w:val="24"/>
              </w:rPr>
            </w:pPr>
            <w:r w:rsidRPr="00C04D22">
              <w:rPr>
                <w:rFonts w:ascii="Garamond" w:hAnsi="Garamond"/>
                <w:sz w:val="24"/>
                <w:szCs w:val="24"/>
              </w:rPr>
              <w:t>Genre Based Thinking Job poster (available on the Curriculum Hub)</w:t>
            </w:r>
          </w:p>
          <w:p w:rsidR="00592348" w:rsidRDefault="00592348" w:rsidP="00877E55">
            <w:pPr>
              <w:pStyle w:val="ListParagraph"/>
              <w:numPr>
                <w:ilvl w:val="0"/>
                <w:numId w:val="3"/>
              </w:numPr>
              <w:rPr>
                <w:rFonts w:ascii="Garamond" w:hAnsi="Garamond"/>
                <w:sz w:val="24"/>
                <w:szCs w:val="24"/>
              </w:rPr>
            </w:pPr>
            <w:r w:rsidRPr="00C04D22">
              <w:rPr>
                <w:rFonts w:ascii="Garamond" w:hAnsi="Garamond"/>
                <w:sz w:val="24"/>
                <w:szCs w:val="24"/>
              </w:rPr>
              <w:t xml:space="preserve">Strategic Reading Plan poster (available on the Curriculum Hub) </w:t>
            </w:r>
          </w:p>
          <w:p w:rsidR="00592348" w:rsidRDefault="00592348" w:rsidP="00877E55">
            <w:pPr>
              <w:pStyle w:val="ListParagraph"/>
              <w:numPr>
                <w:ilvl w:val="0"/>
                <w:numId w:val="3"/>
              </w:numPr>
              <w:rPr>
                <w:rFonts w:ascii="Garamond" w:hAnsi="Garamond"/>
                <w:sz w:val="24"/>
                <w:szCs w:val="24"/>
              </w:rPr>
            </w:pPr>
            <w:r>
              <w:rPr>
                <w:rFonts w:ascii="Garamond" w:hAnsi="Garamond"/>
                <w:sz w:val="24"/>
                <w:szCs w:val="24"/>
              </w:rPr>
              <w:t xml:space="preserve">Craft and Structure Moves poster (available on the Curriculum Hub) </w:t>
            </w:r>
          </w:p>
          <w:p w:rsidR="003E08AE" w:rsidRPr="00F47351" w:rsidRDefault="00592348" w:rsidP="00877E55">
            <w:pPr>
              <w:pStyle w:val="ListParagraph"/>
              <w:numPr>
                <w:ilvl w:val="0"/>
                <w:numId w:val="3"/>
              </w:numPr>
              <w:rPr>
                <w:rFonts w:ascii="Garamond" w:hAnsi="Garamond"/>
                <w:sz w:val="24"/>
                <w:szCs w:val="24"/>
              </w:rPr>
            </w:pPr>
            <w:r>
              <w:rPr>
                <w:rFonts w:ascii="Garamond" w:hAnsi="Garamond"/>
                <w:sz w:val="24"/>
                <w:szCs w:val="24"/>
              </w:rPr>
              <w:t xml:space="preserve">Vocabulary (standing visual anchor in classroom)- migration   </w:t>
            </w:r>
          </w:p>
        </w:tc>
      </w:tr>
    </w:tbl>
    <w:p w:rsidR="00A96D30" w:rsidRPr="00F47351" w:rsidRDefault="00A96D30">
      <w:pPr>
        <w:rPr>
          <w:rFonts w:ascii="Garamond" w:eastAsiaTheme="majorEastAsia" w:hAnsi="Garamond" w:cstheme="majorBidi"/>
          <w:sz w:val="24"/>
          <w:szCs w:val="24"/>
        </w:rPr>
      </w:pPr>
      <w:r w:rsidRPr="00F47351">
        <w:rPr>
          <w:rFonts w:ascii="Garamond" w:eastAsiaTheme="majorEastAsia" w:hAnsi="Garamond" w:cstheme="majorBidi"/>
          <w:sz w:val="24"/>
          <w:szCs w:val="24"/>
        </w:rPr>
        <w:br w:type="page"/>
      </w:r>
    </w:p>
    <w:tbl>
      <w:tblPr>
        <w:tblStyle w:val="TableGrid3"/>
        <w:tblW w:w="11605" w:type="dxa"/>
        <w:tblLayout w:type="fixed"/>
        <w:tblLook w:val="04A0" w:firstRow="1" w:lastRow="0" w:firstColumn="1" w:lastColumn="0" w:noHBand="0" w:noVBand="1"/>
      </w:tblPr>
      <w:tblGrid>
        <w:gridCol w:w="1615"/>
        <w:gridCol w:w="4995"/>
        <w:gridCol w:w="4995"/>
      </w:tblGrid>
      <w:tr w:rsidR="00EA7E48" w:rsidRPr="00E81CF6" w:rsidTr="009E58BE">
        <w:tc>
          <w:tcPr>
            <w:tcW w:w="1615" w:type="dxa"/>
            <w:shd w:val="clear" w:color="auto" w:fill="000000"/>
          </w:tcPr>
          <w:p w:rsidR="00EA7E48" w:rsidRPr="00E81CF6" w:rsidRDefault="00EA7E48" w:rsidP="009E58BE">
            <w:pPr>
              <w:rPr>
                <w:rFonts w:ascii="Garamond" w:hAnsi="Garamond" w:cs="Calibri"/>
                <w:b/>
                <w:sz w:val="24"/>
                <w:szCs w:val="24"/>
              </w:rPr>
            </w:pPr>
            <w:r w:rsidRPr="00E81CF6">
              <w:rPr>
                <w:rFonts w:ascii="Garamond" w:hAnsi="Garamond" w:cs="Calibri"/>
                <w:b/>
                <w:sz w:val="24"/>
                <w:szCs w:val="24"/>
              </w:rPr>
              <w:lastRenderedPageBreak/>
              <w:t>Agenda Component</w:t>
            </w:r>
          </w:p>
        </w:tc>
        <w:tc>
          <w:tcPr>
            <w:tcW w:w="4995" w:type="dxa"/>
            <w:shd w:val="clear" w:color="auto" w:fill="000000"/>
          </w:tcPr>
          <w:p w:rsidR="00EA7E48" w:rsidRPr="00E81CF6" w:rsidRDefault="00EA7E48" w:rsidP="009E58BE">
            <w:pPr>
              <w:rPr>
                <w:rFonts w:ascii="Garamond" w:hAnsi="Garamond" w:cs="Calibri"/>
                <w:b/>
                <w:sz w:val="24"/>
                <w:szCs w:val="24"/>
              </w:rPr>
            </w:pPr>
            <w:r w:rsidRPr="00E81CF6">
              <w:rPr>
                <w:rFonts w:ascii="Garamond" w:hAnsi="Garamond" w:cs="Calibri"/>
                <w:b/>
                <w:sz w:val="24"/>
                <w:szCs w:val="24"/>
              </w:rPr>
              <w:t xml:space="preserve">Roadmap of Questions and Teacher Moves </w:t>
            </w:r>
          </w:p>
        </w:tc>
        <w:tc>
          <w:tcPr>
            <w:tcW w:w="4995" w:type="dxa"/>
            <w:shd w:val="clear" w:color="auto" w:fill="000000"/>
          </w:tcPr>
          <w:p w:rsidR="00EA7E48" w:rsidRPr="00E81CF6" w:rsidRDefault="00EA7E48" w:rsidP="009E58BE">
            <w:pPr>
              <w:rPr>
                <w:rFonts w:ascii="Garamond" w:hAnsi="Garamond" w:cs="Calibri"/>
                <w:b/>
                <w:sz w:val="24"/>
                <w:szCs w:val="24"/>
              </w:rPr>
            </w:pPr>
            <w:r w:rsidRPr="00E81CF6">
              <w:rPr>
                <w:rFonts w:ascii="Garamond" w:hAnsi="Garamond" w:cs="Calibri"/>
                <w:b/>
                <w:sz w:val="24"/>
                <w:szCs w:val="24"/>
              </w:rPr>
              <w:t>Teacher Notes to Prepare to Teach</w:t>
            </w:r>
          </w:p>
        </w:tc>
      </w:tr>
      <w:tr w:rsidR="00EA7E48" w:rsidRPr="00E81CF6" w:rsidTr="009E58BE">
        <w:tc>
          <w:tcPr>
            <w:tcW w:w="1615" w:type="dxa"/>
          </w:tcPr>
          <w:p w:rsidR="00EA7E48" w:rsidRPr="00E81CF6" w:rsidRDefault="00EA7E48" w:rsidP="009E58BE">
            <w:pPr>
              <w:contextualSpacing/>
              <w:rPr>
                <w:rFonts w:ascii="Garamond" w:hAnsi="Garamond" w:cs="Calibri"/>
                <w:i/>
                <w:sz w:val="24"/>
                <w:szCs w:val="24"/>
              </w:rPr>
            </w:pPr>
            <w:r w:rsidRPr="00E81CF6">
              <w:rPr>
                <w:rFonts w:ascii="Garamond" w:hAnsi="Garamond" w:cs="Calibri"/>
                <w:b/>
                <w:sz w:val="24"/>
                <w:szCs w:val="24"/>
              </w:rPr>
              <w:t>Framing and Fluent Read</w:t>
            </w:r>
          </w:p>
        </w:tc>
        <w:tc>
          <w:tcPr>
            <w:tcW w:w="4995" w:type="dxa"/>
            <w:shd w:val="clear" w:color="auto" w:fill="FFFFFF" w:themeFill="background1"/>
          </w:tcPr>
          <w:p w:rsidR="00EA7E48" w:rsidRPr="00E81CF6" w:rsidRDefault="00EA7E48" w:rsidP="009E58BE">
            <w:pPr>
              <w:rPr>
                <w:rFonts w:ascii="Garamond" w:hAnsi="Garamond"/>
                <w:sz w:val="24"/>
                <w:szCs w:val="24"/>
                <w:u w:val="single"/>
              </w:rPr>
            </w:pPr>
            <w:r w:rsidRPr="00E81CF6">
              <w:rPr>
                <w:rFonts w:ascii="Garamond" w:hAnsi="Garamond"/>
                <w:sz w:val="24"/>
                <w:szCs w:val="24"/>
                <w:u w:val="single"/>
              </w:rPr>
              <w:t>Note Roadmap of Questions and Teacher Moves:</w:t>
            </w:r>
          </w:p>
          <w:p w:rsidR="00EA7E48" w:rsidRPr="00E81CF6" w:rsidRDefault="00EA7E48" w:rsidP="009E58BE">
            <w:pPr>
              <w:rPr>
                <w:rFonts w:ascii="Garamond" w:hAnsi="Garamond"/>
                <w:sz w:val="24"/>
                <w:szCs w:val="24"/>
              </w:rPr>
            </w:pPr>
            <w:r w:rsidRPr="00E81CF6">
              <w:rPr>
                <w:rFonts w:ascii="Garamond" w:hAnsi="Garamond"/>
                <w:sz w:val="24"/>
                <w:szCs w:val="24"/>
              </w:rPr>
              <w:t>Before Reading</w:t>
            </w:r>
          </w:p>
          <w:p w:rsidR="00EA7E48" w:rsidRPr="00E81CF6" w:rsidRDefault="00EA7E48" w:rsidP="00877E55">
            <w:pPr>
              <w:pStyle w:val="ListParagraph"/>
              <w:numPr>
                <w:ilvl w:val="0"/>
                <w:numId w:val="1"/>
              </w:numPr>
              <w:rPr>
                <w:rFonts w:ascii="Garamond" w:hAnsi="Garamond"/>
                <w:i/>
                <w:sz w:val="24"/>
                <w:szCs w:val="24"/>
              </w:rPr>
            </w:pPr>
            <w:r w:rsidRPr="00E81CF6">
              <w:rPr>
                <w:rFonts w:ascii="Garamond" w:hAnsi="Garamond"/>
                <w:i/>
                <w:sz w:val="24"/>
                <w:szCs w:val="24"/>
              </w:rPr>
              <w:t>Who has ever been curious about animals? Me too.</w:t>
            </w:r>
          </w:p>
          <w:p w:rsidR="00EA7E48" w:rsidRPr="00E81CF6" w:rsidRDefault="00EA7E48" w:rsidP="00877E55">
            <w:pPr>
              <w:pStyle w:val="ListParagraph"/>
              <w:numPr>
                <w:ilvl w:val="0"/>
                <w:numId w:val="1"/>
              </w:numPr>
              <w:rPr>
                <w:rFonts w:ascii="Garamond" w:hAnsi="Garamond"/>
                <w:i/>
                <w:sz w:val="24"/>
                <w:szCs w:val="24"/>
              </w:rPr>
            </w:pPr>
            <w:r w:rsidRPr="00E81CF6">
              <w:rPr>
                <w:rFonts w:ascii="Garamond" w:hAnsi="Garamond"/>
                <w:i/>
                <w:sz w:val="24"/>
                <w:szCs w:val="24"/>
              </w:rPr>
              <w:t xml:space="preserve">Well today, we have the opportunity to read and learn a little more about animals. </w:t>
            </w:r>
          </w:p>
          <w:p w:rsidR="00425062" w:rsidRPr="00E81CF6" w:rsidRDefault="00EA7E48" w:rsidP="00877E55">
            <w:pPr>
              <w:pStyle w:val="ListParagraph"/>
              <w:numPr>
                <w:ilvl w:val="0"/>
                <w:numId w:val="1"/>
              </w:numPr>
              <w:rPr>
                <w:rFonts w:ascii="Garamond" w:hAnsi="Garamond"/>
                <w:sz w:val="24"/>
                <w:szCs w:val="24"/>
              </w:rPr>
            </w:pPr>
            <w:r w:rsidRPr="00E81CF6">
              <w:rPr>
                <w:rFonts w:ascii="Garamond" w:hAnsi="Garamond"/>
                <w:i/>
                <w:sz w:val="24"/>
                <w:szCs w:val="24"/>
              </w:rPr>
              <w:t>What is the genre? How do you know? What’s our GBTJ?</w:t>
            </w:r>
            <w:r w:rsidR="00425062" w:rsidRPr="00E81CF6">
              <w:rPr>
                <w:rFonts w:ascii="Garamond" w:hAnsi="Garamond"/>
                <w:sz w:val="24"/>
                <w:szCs w:val="24"/>
              </w:rPr>
              <w:t xml:space="preserve"> Non-Fiction/Informational Text</w:t>
            </w:r>
          </w:p>
          <w:p w:rsidR="00EA7E48" w:rsidRPr="00E81CF6" w:rsidRDefault="00425062" w:rsidP="00877E55">
            <w:pPr>
              <w:pStyle w:val="ListParagraph"/>
              <w:numPr>
                <w:ilvl w:val="0"/>
                <w:numId w:val="1"/>
              </w:numPr>
              <w:rPr>
                <w:rFonts w:ascii="Garamond" w:hAnsi="Garamond"/>
                <w:sz w:val="24"/>
                <w:szCs w:val="24"/>
              </w:rPr>
            </w:pPr>
            <w:r w:rsidRPr="00E81CF6">
              <w:rPr>
                <w:rFonts w:ascii="Garamond" w:hAnsi="Garamond"/>
                <w:sz w:val="24"/>
                <w:szCs w:val="24"/>
              </w:rPr>
              <w:t>Title, headings, and photographs give us a clue that this is non fiction</w:t>
            </w:r>
          </w:p>
          <w:p w:rsidR="00EA7E48" w:rsidRPr="00E81CF6" w:rsidRDefault="00EA7E48" w:rsidP="00877E55">
            <w:pPr>
              <w:pStyle w:val="ListParagraph"/>
              <w:numPr>
                <w:ilvl w:val="0"/>
                <w:numId w:val="1"/>
              </w:numPr>
              <w:rPr>
                <w:rFonts w:ascii="Garamond" w:hAnsi="Garamond"/>
                <w:sz w:val="24"/>
                <w:szCs w:val="24"/>
              </w:rPr>
            </w:pPr>
            <w:r w:rsidRPr="00E81CF6">
              <w:rPr>
                <w:rFonts w:ascii="Garamond" w:hAnsi="Garamond"/>
                <w:i/>
                <w:sz w:val="24"/>
                <w:szCs w:val="24"/>
              </w:rPr>
              <w:t>Why is it helpful to consider the GBTJ?</w:t>
            </w:r>
            <w:r w:rsidR="00425062" w:rsidRPr="00E81CF6">
              <w:rPr>
                <w:rFonts w:ascii="Garamond" w:hAnsi="Garamond"/>
                <w:sz w:val="24"/>
                <w:szCs w:val="24"/>
              </w:rPr>
              <w:t xml:space="preserve"> GBTJ will help us know what to expect as we read</w:t>
            </w:r>
          </w:p>
          <w:p w:rsidR="00EA7E48" w:rsidRPr="00E81CF6" w:rsidRDefault="00EA7E48" w:rsidP="00877E55">
            <w:pPr>
              <w:pStyle w:val="ListParagraph"/>
              <w:numPr>
                <w:ilvl w:val="0"/>
                <w:numId w:val="1"/>
              </w:numPr>
              <w:rPr>
                <w:rFonts w:ascii="Garamond" w:hAnsi="Garamond"/>
                <w:i/>
                <w:sz w:val="24"/>
                <w:szCs w:val="24"/>
              </w:rPr>
            </w:pPr>
            <w:r w:rsidRPr="00E81CF6">
              <w:rPr>
                <w:rFonts w:ascii="Garamond" w:hAnsi="Garamond"/>
                <w:i/>
                <w:sz w:val="24"/>
                <w:szCs w:val="24"/>
              </w:rPr>
              <w:t>So based on the title and the section above the photo, what is the big topic of the text?</w:t>
            </w:r>
          </w:p>
          <w:p w:rsidR="00425062" w:rsidRPr="00E81CF6" w:rsidRDefault="00425062" w:rsidP="00877E55">
            <w:pPr>
              <w:pStyle w:val="ListParagraph"/>
              <w:numPr>
                <w:ilvl w:val="0"/>
                <w:numId w:val="1"/>
              </w:numPr>
              <w:rPr>
                <w:rFonts w:ascii="Garamond" w:hAnsi="Garamond"/>
                <w:sz w:val="24"/>
                <w:szCs w:val="24"/>
              </w:rPr>
            </w:pPr>
            <w:r w:rsidRPr="00E81CF6">
              <w:rPr>
                <w:rFonts w:ascii="Garamond" w:hAnsi="Garamond"/>
                <w:sz w:val="24"/>
                <w:szCs w:val="24"/>
              </w:rPr>
              <w:t>Topic: Animals traveling by land, sea, and air</w:t>
            </w:r>
          </w:p>
          <w:p w:rsidR="00EA7E48" w:rsidRPr="00E81CF6" w:rsidRDefault="00EA7E48" w:rsidP="009E58BE">
            <w:pPr>
              <w:rPr>
                <w:rFonts w:ascii="Garamond" w:hAnsi="Garamond"/>
                <w:sz w:val="24"/>
                <w:szCs w:val="24"/>
              </w:rPr>
            </w:pPr>
          </w:p>
          <w:p w:rsidR="00EA7E48" w:rsidRPr="00E81CF6" w:rsidRDefault="00EA7E48" w:rsidP="009E58BE">
            <w:pPr>
              <w:rPr>
                <w:rFonts w:ascii="Garamond" w:hAnsi="Garamond"/>
                <w:sz w:val="24"/>
                <w:szCs w:val="24"/>
              </w:rPr>
            </w:pPr>
            <w:r w:rsidRPr="00E81CF6">
              <w:rPr>
                <w:rFonts w:ascii="Garamond" w:hAnsi="Garamond"/>
                <w:sz w:val="24"/>
                <w:szCs w:val="24"/>
              </w:rPr>
              <w:t>Fluent Read</w:t>
            </w:r>
          </w:p>
          <w:p w:rsidR="00425062" w:rsidRPr="00E81CF6" w:rsidRDefault="00EA7E48" w:rsidP="00877E55">
            <w:pPr>
              <w:pStyle w:val="ListParagraph"/>
              <w:numPr>
                <w:ilvl w:val="0"/>
                <w:numId w:val="1"/>
              </w:numPr>
              <w:rPr>
                <w:rFonts w:ascii="Garamond" w:hAnsi="Garamond"/>
                <w:sz w:val="24"/>
                <w:szCs w:val="24"/>
              </w:rPr>
            </w:pPr>
            <w:r w:rsidRPr="00E81CF6">
              <w:rPr>
                <w:rFonts w:ascii="Garamond" w:hAnsi="Garamond"/>
                <w:sz w:val="24"/>
                <w:szCs w:val="24"/>
              </w:rPr>
              <w:t>Teacher Fluent Read for first page.</w:t>
            </w:r>
          </w:p>
          <w:p w:rsidR="00EA7E48" w:rsidRPr="00E81CF6" w:rsidRDefault="00EA7E48" w:rsidP="00877E55">
            <w:pPr>
              <w:pStyle w:val="ListParagraph"/>
              <w:numPr>
                <w:ilvl w:val="0"/>
                <w:numId w:val="1"/>
              </w:numPr>
              <w:rPr>
                <w:rFonts w:ascii="Garamond" w:hAnsi="Garamond"/>
                <w:sz w:val="24"/>
                <w:szCs w:val="24"/>
              </w:rPr>
            </w:pPr>
            <w:r w:rsidRPr="00E81CF6">
              <w:rPr>
                <w:rFonts w:ascii="Garamond" w:hAnsi="Garamond"/>
                <w:sz w:val="24"/>
                <w:szCs w:val="24"/>
              </w:rPr>
              <w:t xml:space="preserve">Choral read for second page.  </w:t>
            </w:r>
          </w:p>
        </w:tc>
        <w:tc>
          <w:tcPr>
            <w:tcW w:w="4995" w:type="dxa"/>
            <w:shd w:val="clear" w:color="auto" w:fill="FFFFFF" w:themeFill="background1"/>
          </w:tcPr>
          <w:p w:rsidR="00EA7E48" w:rsidRPr="00E81CF6" w:rsidRDefault="00EA7E48" w:rsidP="009E58BE">
            <w:pPr>
              <w:rPr>
                <w:rFonts w:ascii="Garamond" w:hAnsi="Garamond"/>
                <w:sz w:val="24"/>
                <w:szCs w:val="24"/>
                <w:highlight w:val="yellow"/>
                <w:u w:val="single"/>
              </w:rPr>
            </w:pPr>
            <w:r w:rsidRPr="00E81CF6">
              <w:rPr>
                <w:rFonts w:ascii="Garamond" w:hAnsi="Garamond"/>
                <w:sz w:val="24"/>
                <w:szCs w:val="24"/>
                <w:highlight w:val="yellow"/>
                <w:u w:val="single"/>
              </w:rPr>
              <w:t>Note Potential Scholar Misunderstandings</w:t>
            </w:r>
            <w:r w:rsidR="00F968C7">
              <w:rPr>
                <w:rFonts w:ascii="Garamond" w:hAnsi="Garamond"/>
                <w:sz w:val="24"/>
                <w:szCs w:val="24"/>
                <w:highlight w:val="yellow"/>
                <w:u w:val="single"/>
              </w:rPr>
              <w:t xml:space="preserve"> and How to Respond</w:t>
            </w:r>
            <w:r w:rsidRPr="00E81CF6">
              <w:rPr>
                <w:rFonts w:ascii="Garamond" w:hAnsi="Garamond"/>
                <w:sz w:val="24"/>
                <w:szCs w:val="24"/>
                <w:highlight w:val="yellow"/>
                <w:u w:val="single"/>
              </w:rPr>
              <w:t>:</w:t>
            </w:r>
          </w:p>
          <w:p w:rsidR="00C903F0" w:rsidRDefault="00EA7E48" w:rsidP="00C903F0">
            <w:pPr>
              <w:pStyle w:val="ListParagraph"/>
              <w:numPr>
                <w:ilvl w:val="0"/>
                <w:numId w:val="15"/>
              </w:numPr>
              <w:rPr>
                <w:rFonts w:ascii="Garamond" w:hAnsi="Garamond"/>
                <w:sz w:val="24"/>
                <w:szCs w:val="24"/>
                <w:highlight w:val="yellow"/>
              </w:rPr>
            </w:pPr>
            <w:r w:rsidRPr="00E81CF6">
              <w:rPr>
                <w:rFonts w:ascii="Garamond" w:hAnsi="Garamond"/>
                <w:sz w:val="24"/>
                <w:szCs w:val="24"/>
                <w:highlight w:val="yellow"/>
              </w:rPr>
              <w:t>Misunderstandings: Scholars may not pay attention to the photographs</w:t>
            </w:r>
            <w:r w:rsidR="00C903F0">
              <w:rPr>
                <w:rFonts w:ascii="Garamond" w:hAnsi="Garamond"/>
                <w:sz w:val="24"/>
                <w:szCs w:val="24"/>
                <w:highlight w:val="yellow"/>
              </w:rPr>
              <w:t xml:space="preserve">.  Ways to respond: </w:t>
            </w:r>
          </w:p>
          <w:p w:rsidR="00EA7E48" w:rsidRDefault="00C903F0" w:rsidP="00A47B7B">
            <w:pPr>
              <w:pStyle w:val="ListParagraph"/>
              <w:numPr>
                <w:ilvl w:val="0"/>
                <w:numId w:val="32"/>
              </w:numPr>
              <w:rPr>
                <w:rFonts w:ascii="Garamond" w:hAnsi="Garamond"/>
                <w:sz w:val="24"/>
                <w:szCs w:val="24"/>
                <w:highlight w:val="yellow"/>
              </w:rPr>
            </w:pPr>
            <w:r>
              <w:rPr>
                <w:rFonts w:ascii="Garamond" w:hAnsi="Garamond"/>
                <w:sz w:val="24"/>
                <w:szCs w:val="24"/>
                <w:highlight w:val="yellow"/>
              </w:rPr>
              <w:t xml:space="preserve">Ask: </w:t>
            </w:r>
            <w:r w:rsidRPr="00C903F0">
              <w:rPr>
                <w:rFonts w:ascii="Garamond" w:hAnsi="Garamond"/>
                <w:sz w:val="24"/>
                <w:szCs w:val="24"/>
                <w:highlight w:val="yellow"/>
              </w:rPr>
              <w:t xml:space="preserve">“How could we use the pictures in order to help them determine the genre?” </w:t>
            </w:r>
          </w:p>
          <w:p w:rsidR="00C903F0" w:rsidRPr="00C903F0" w:rsidRDefault="00C903F0" w:rsidP="00A47B7B">
            <w:pPr>
              <w:pStyle w:val="ListParagraph"/>
              <w:numPr>
                <w:ilvl w:val="0"/>
                <w:numId w:val="32"/>
              </w:numPr>
              <w:rPr>
                <w:rFonts w:ascii="Garamond" w:hAnsi="Garamond"/>
                <w:sz w:val="24"/>
                <w:szCs w:val="24"/>
                <w:highlight w:val="yellow"/>
              </w:rPr>
            </w:pPr>
            <w:r>
              <w:rPr>
                <w:rFonts w:ascii="Garamond" w:hAnsi="Garamond"/>
                <w:sz w:val="24"/>
                <w:szCs w:val="24"/>
                <w:highlight w:val="yellow"/>
              </w:rPr>
              <w:t>Say: “I notice Jose is looking at the pictures to help him determine the genre</w:t>
            </w:r>
            <w:r w:rsidR="00D107E0">
              <w:rPr>
                <w:rFonts w:ascii="Garamond" w:hAnsi="Garamond"/>
                <w:sz w:val="24"/>
                <w:szCs w:val="24"/>
                <w:highlight w:val="yellow"/>
              </w:rPr>
              <w:t xml:space="preserve">. Smart!”  </w:t>
            </w:r>
          </w:p>
          <w:p w:rsidR="00EA7E48" w:rsidRPr="0031445D" w:rsidRDefault="0012492B" w:rsidP="009E58BE">
            <w:pPr>
              <w:contextualSpacing/>
              <w:rPr>
                <w:rFonts w:ascii="Garamond" w:hAnsi="Garamond" w:cs="Calibri"/>
                <w:sz w:val="24"/>
                <w:szCs w:val="24"/>
                <w:highlight w:val="yellow"/>
                <w:u w:val="single"/>
              </w:rPr>
            </w:pPr>
            <w:r w:rsidRPr="0031445D">
              <w:rPr>
                <w:rFonts w:ascii="Garamond" w:hAnsi="Garamond" w:cs="Calibri"/>
                <w:sz w:val="24"/>
                <w:szCs w:val="24"/>
                <w:highlight w:val="yellow"/>
                <w:u w:val="single"/>
              </w:rPr>
              <w:t xml:space="preserve">Note Teaching for the Future Statements: </w:t>
            </w:r>
          </w:p>
          <w:p w:rsidR="0012492B" w:rsidRPr="0031445D" w:rsidRDefault="00E96D47" w:rsidP="0012492B">
            <w:pPr>
              <w:pStyle w:val="ListParagraph"/>
              <w:numPr>
                <w:ilvl w:val="0"/>
                <w:numId w:val="3"/>
              </w:numPr>
              <w:spacing w:after="160" w:line="259" w:lineRule="auto"/>
              <w:rPr>
                <w:rFonts w:ascii="Garamond" w:hAnsi="Garamond"/>
                <w:sz w:val="24"/>
                <w:szCs w:val="24"/>
                <w:highlight w:val="yellow"/>
              </w:rPr>
            </w:pPr>
            <w:r>
              <w:rPr>
                <w:rFonts w:ascii="Garamond" w:hAnsi="Garamond"/>
                <w:sz w:val="24"/>
                <w:szCs w:val="24"/>
                <w:highlight w:val="yellow"/>
              </w:rPr>
              <w:t xml:space="preserve">(At the beginning of the introduction): </w:t>
            </w:r>
            <w:r w:rsidR="0012492B" w:rsidRPr="0031445D">
              <w:rPr>
                <w:rFonts w:ascii="Garamond" w:hAnsi="Garamond"/>
                <w:sz w:val="24"/>
                <w:szCs w:val="24"/>
                <w:highlight w:val="yellow"/>
              </w:rPr>
              <w:t>Great readers always look at a new text and immediately ask themselves what the genre is so that they can know what to expect as they read.</w:t>
            </w:r>
          </w:p>
          <w:p w:rsidR="0012492B" w:rsidRPr="0031445D" w:rsidRDefault="00E96D47" w:rsidP="0012492B">
            <w:pPr>
              <w:pStyle w:val="ListParagraph"/>
              <w:numPr>
                <w:ilvl w:val="0"/>
                <w:numId w:val="3"/>
              </w:numPr>
              <w:spacing w:after="160" w:line="259" w:lineRule="auto"/>
              <w:rPr>
                <w:rFonts w:ascii="Garamond" w:hAnsi="Garamond"/>
                <w:sz w:val="24"/>
                <w:szCs w:val="24"/>
                <w:highlight w:val="yellow"/>
              </w:rPr>
            </w:pPr>
            <w:r>
              <w:rPr>
                <w:rFonts w:ascii="Garamond" w:hAnsi="Garamond"/>
                <w:sz w:val="24"/>
                <w:szCs w:val="24"/>
                <w:highlight w:val="yellow"/>
              </w:rPr>
              <w:t xml:space="preserve">(Before “what is the genre” question): </w:t>
            </w:r>
            <w:r w:rsidR="0012492B" w:rsidRPr="0031445D">
              <w:rPr>
                <w:rFonts w:ascii="Garamond" w:hAnsi="Garamond"/>
                <w:sz w:val="24"/>
                <w:szCs w:val="24"/>
                <w:highlight w:val="yellow"/>
              </w:rPr>
              <w:t xml:space="preserve">Great readers can determine the genre of a new text by looking at the title and reading the first paragraph of the text to look for evidence of </w:t>
            </w:r>
            <w:r w:rsidR="009A5DF3" w:rsidRPr="0031445D">
              <w:rPr>
                <w:rFonts w:ascii="Garamond" w:hAnsi="Garamond"/>
                <w:sz w:val="24"/>
                <w:szCs w:val="24"/>
                <w:highlight w:val="yellow"/>
              </w:rPr>
              <w:t>nonfiction</w:t>
            </w:r>
            <w:r w:rsidR="0012492B" w:rsidRPr="0031445D">
              <w:rPr>
                <w:rFonts w:ascii="Garamond" w:hAnsi="Garamond"/>
                <w:sz w:val="24"/>
                <w:szCs w:val="24"/>
                <w:highlight w:val="yellow"/>
              </w:rPr>
              <w:t xml:space="preserve"> or fiction elements. </w:t>
            </w:r>
          </w:p>
          <w:p w:rsidR="0012492B" w:rsidRPr="00F968C7" w:rsidRDefault="0012492B" w:rsidP="00E96D47">
            <w:pPr>
              <w:pStyle w:val="ListParagraph"/>
              <w:spacing w:after="160" w:line="259" w:lineRule="auto"/>
              <w:rPr>
                <w:rFonts w:ascii="Garamond" w:hAnsi="Garamond"/>
                <w:sz w:val="24"/>
                <w:szCs w:val="24"/>
              </w:rPr>
            </w:pPr>
          </w:p>
          <w:p w:rsidR="0012492B" w:rsidRPr="00E81CF6" w:rsidRDefault="0012492B" w:rsidP="009E58BE">
            <w:pPr>
              <w:contextualSpacing/>
              <w:rPr>
                <w:rFonts w:ascii="Garamond" w:hAnsi="Garamond" w:cs="Calibri"/>
                <w:b/>
                <w:sz w:val="24"/>
                <w:szCs w:val="24"/>
              </w:rPr>
            </w:pPr>
          </w:p>
        </w:tc>
      </w:tr>
      <w:tr w:rsidR="00EA7E48" w:rsidRPr="00E81CF6" w:rsidTr="009E58BE">
        <w:tc>
          <w:tcPr>
            <w:tcW w:w="1615" w:type="dxa"/>
          </w:tcPr>
          <w:p w:rsidR="00EA7E48" w:rsidRPr="00E81CF6" w:rsidRDefault="00EA7E48" w:rsidP="009E58BE">
            <w:pPr>
              <w:contextualSpacing/>
              <w:rPr>
                <w:rFonts w:ascii="Garamond" w:hAnsi="Garamond" w:cs="Calibri"/>
                <w:b/>
                <w:sz w:val="24"/>
                <w:szCs w:val="24"/>
              </w:rPr>
            </w:pPr>
            <w:r w:rsidRPr="00E81CF6">
              <w:rPr>
                <w:rFonts w:ascii="Garamond" w:hAnsi="Garamond" w:cs="Calibri"/>
                <w:b/>
                <w:sz w:val="24"/>
                <w:szCs w:val="24"/>
              </w:rPr>
              <w:t>Reading for Meaning</w:t>
            </w:r>
          </w:p>
        </w:tc>
        <w:tc>
          <w:tcPr>
            <w:tcW w:w="4995" w:type="dxa"/>
            <w:shd w:val="clear" w:color="auto" w:fill="FFFFFF" w:themeFill="background1"/>
          </w:tcPr>
          <w:p w:rsidR="00EA7E48" w:rsidRPr="00E81CF6" w:rsidRDefault="00EA7E48" w:rsidP="009E58BE">
            <w:pPr>
              <w:rPr>
                <w:rFonts w:ascii="Garamond" w:hAnsi="Garamond"/>
                <w:sz w:val="24"/>
                <w:szCs w:val="24"/>
              </w:rPr>
            </w:pPr>
            <w:r w:rsidRPr="00E81CF6">
              <w:rPr>
                <w:rFonts w:ascii="Garamond" w:hAnsi="Garamond"/>
                <w:sz w:val="24"/>
                <w:szCs w:val="24"/>
              </w:rPr>
              <w:t>At end of paragraph 1:</w:t>
            </w:r>
          </w:p>
          <w:p w:rsidR="00EA7E48" w:rsidRPr="00E81CF6" w:rsidRDefault="00EA7E48" w:rsidP="00877E55">
            <w:pPr>
              <w:pStyle w:val="ListParagraph"/>
              <w:numPr>
                <w:ilvl w:val="0"/>
                <w:numId w:val="14"/>
              </w:numPr>
              <w:rPr>
                <w:rFonts w:ascii="Garamond" w:hAnsi="Garamond"/>
                <w:i/>
                <w:sz w:val="24"/>
                <w:szCs w:val="24"/>
              </w:rPr>
            </w:pPr>
            <w:r w:rsidRPr="00E81CF6">
              <w:rPr>
                <w:rFonts w:ascii="Garamond" w:hAnsi="Garamond"/>
                <w:sz w:val="24"/>
                <w:szCs w:val="24"/>
              </w:rPr>
              <w:t>*What important information are we learning about our big topic?</w:t>
            </w:r>
            <w:r w:rsidRPr="00E81CF6">
              <w:rPr>
                <w:rFonts w:ascii="Garamond" w:hAnsi="Garamond"/>
                <w:i/>
                <w:sz w:val="24"/>
                <w:szCs w:val="24"/>
              </w:rPr>
              <w:t xml:space="preserve"> (Z, W, G migrate in summer to find food/water)</w:t>
            </w:r>
          </w:p>
          <w:p w:rsidR="00425062" w:rsidRPr="00E81CF6" w:rsidRDefault="00425062" w:rsidP="00877E55">
            <w:pPr>
              <w:pStyle w:val="ListParagraph"/>
              <w:numPr>
                <w:ilvl w:val="0"/>
                <w:numId w:val="14"/>
              </w:numPr>
              <w:rPr>
                <w:rFonts w:ascii="Garamond" w:hAnsi="Garamond"/>
                <w:i/>
                <w:sz w:val="24"/>
                <w:szCs w:val="24"/>
                <w:highlight w:val="yellow"/>
              </w:rPr>
            </w:pPr>
            <w:r w:rsidRPr="00E81CF6">
              <w:rPr>
                <w:rFonts w:ascii="Garamond" w:hAnsi="Garamond"/>
                <w:sz w:val="24"/>
                <w:szCs w:val="24"/>
                <w:highlight w:val="yellow"/>
              </w:rPr>
              <w:t xml:space="preserve">BPQ: Reread the first paragraph. What does the author mean by “on the move?” Why are animals “on the move?”  </w:t>
            </w:r>
            <w:r w:rsidRPr="00E81CF6">
              <w:rPr>
                <w:rFonts w:ascii="Garamond" w:hAnsi="Garamond"/>
                <w:i/>
                <w:sz w:val="24"/>
                <w:szCs w:val="24"/>
                <w:highlight w:val="yellow"/>
              </w:rPr>
              <w:t xml:space="preserve">(The author means that the animals are physically moving around in order to find food/water or based on the season.) </w:t>
            </w:r>
          </w:p>
          <w:p w:rsidR="00EA7E48" w:rsidRPr="00E81CF6" w:rsidRDefault="00EA7E48" w:rsidP="00877E55">
            <w:pPr>
              <w:pStyle w:val="ListParagraph"/>
              <w:numPr>
                <w:ilvl w:val="0"/>
                <w:numId w:val="14"/>
              </w:numPr>
              <w:rPr>
                <w:rFonts w:ascii="Garamond" w:hAnsi="Garamond"/>
                <w:i/>
                <w:sz w:val="24"/>
                <w:szCs w:val="24"/>
              </w:rPr>
            </w:pPr>
            <w:r w:rsidRPr="00E81CF6">
              <w:rPr>
                <w:rFonts w:ascii="Garamond" w:hAnsi="Garamond"/>
                <w:sz w:val="24"/>
                <w:szCs w:val="24"/>
              </w:rPr>
              <w:t xml:space="preserve">How does this photo </w:t>
            </w:r>
            <w:r w:rsidR="00425062" w:rsidRPr="00E81CF6">
              <w:rPr>
                <w:rFonts w:ascii="Garamond" w:hAnsi="Garamond"/>
                <w:sz w:val="24"/>
                <w:szCs w:val="24"/>
              </w:rPr>
              <w:t>contribute to our understanding of the text</w:t>
            </w:r>
            <w:r w:rsidRPr="00E81CF6">
              <w:rPr>
                <w:rFonts w:ascii="Garamond" w:hAnsi="Garamond"/>
                <w:sz w:val="24"/>
                <w:szCs w:val="24"/>
              </w:rPr>
              <w:t>?</w:t>
            </w:r>
            <w:r w:rsidR="00425062" w:rsidRPr="00E81CF6">
              <w:rPr>
                <w:rFonts w:ascii="Garamond" w:hAnsi="Garamond"/>
                <w:i/>
                <w:sz w:val="24"/>
                <w:szCs w:val="24"/>
              </w:rPr>
              <w:t xml:space="preserve"> (Supports our understanding </w:t>
            </w:r>
            <w:r w:rsidRPr="00E81CF6">
              <w:rPr>
                <w:rFonts w:ascii="Garamond" w:hAnsi="Garamond"/>
                <w:i/>
                <w:sz w:val="24"/>
                <w:szCs w:val="24"/>
              </w:rPr>
              <w:t>because it helps us visualize</w:t>
            </w:r>
            <w:r w:rsidR="00425062" w:rsidRPr="00E81CF6">
              <w:rPr>
                <w:rFonts w:ascii="Garamond" w:hAnsi="Garamond"/>
                <w:i/>
                <w:sz w:val="24"/>
                <w:szCs w:val="24"/>
              </w:rPr>
              <w:t xml:space="preserve"> the act of migration</w:t>
            </w:r>
            <w:r w:rsidRPr="00E81CF6">
              <w:rPr>
                <w:rFonts w:ascii="Garamond" w:hAnsi="Garamond"/>
                <w:i/>
                <w:sz w:val="24"/>
                <w:szCs w:val="24"/>
              </w:rPr>
              <w:t>)</w:t>
            </w:r>
          </w:p>
          <w:p w:rsidR="00425062" w:rsidRPr="00E81CF6" w:rsidRDefault="00425062" w:rsidP="00425062">
            <w:pPr>
              <w:pStyle w:val="ListParagraph"/>
              <w:rPr>
                <w:rFonts w:ascii="Garamond" w:hAnsi="Garamond"/>
                <w:sz w:val="24"/>
                <w:szCs w:val="24"/>
              </w:rPr>
            </w:pPr>
            <w:r w:rsidRPr="00E81CF6">
              <w:rPr>
                <w:rFonts w:ascii="Garamond" w:hAnsi="Garamond"/>
                <w:sz w:val="24"/>
                <w:szCs w:val="24"/>
                <w:highlight w:val="yellow"/>
              </w:rPr>
              <w:t>BPM: We know that text features either “support” or “add on” to the content of the text.</w:t>
            </w:r>
          </w:p>
          <w:p w:rsidR="00EA7E48" w:rsidRPr="00E81CF6" w:rsidRDefault="00EA7E48" w:rsidP="009E58BE">
            <w:pPr>
              <w:rPr>
                <w:rFonts w:ascii="Garamond" w:hAnsi="Garamond"/>
                <w:sz w:val="24"/>
                <w:szCs w:val="24"/>
              </w:rPr>
            </w:pPr>
            <w:r w:rsidRPr="00E81CF6">
              <w:rPr>
                <w:rFonts w:ascii="Garamond" w:hAnsi="Garamond"/>
                <w:sz w:val="24"/>
                <w:szCs w:val="24"/>
              </w:rPr>
              <w:t>At “Humpback Whales” subheading:</w:t>
            </w:r>
          </w:p>
          <w:p w:rsidR="00425062" w:rsidRPr="00E81CF6" w:rsidRDefault="00EA7E48" w:rsidP="00877E55">
            <w:pPr>
              <w:pStyle w:val="ListParagraph"/>
              <w:numPr>
                <w:ilvl w:val="0"/>
                <w:numId w:val="19"/>
              </w:numPr>
              <w:rPr>
                <w:rFonts w:ascii="Garamond" w:hAnsi="Garamond"/>
                <w:i/>
                <w:sz w:val="24"/>
                <w:szCs w:val="24"/>
              </w:rPr>
            </w:pPr>
            <w:r w:rsidRPr="00E81CF6">
              <w:rPr>
                <w:rFonts w:ascii="Garamond" w:hAnsi="Garamond"/>
                <w:sz w:val="24"/>
                <w:szCs w:val="24"/>
              </w:rPr>
              <w:t>*Based on the subheading and the big topic of the text, what can we expect this section to be about?</w:t>
            </w:r>
            <w:r w:rsidRPr="00E81CF6">
              <w:rPr>
                <w:rFonts w:ascii="Garamond" w:hAnsi="Garamond"/>
                <w:i/>
                <w:sz w:val="24"/>
                <w:szCs w:val="24"/>
              </w:rPr>
              <w:t xml:space="preserve"> (It will be about how whales migrate, probably by water given what we already know about whales)  </w:t>
            </w:r>
          </w:p>
          <w:p w:rsidR="00EA7E48" w:rsidRPr="00E81CF6" w:rsidRDefault="00EA7E48" w:rsidP="009E58BE">
            <w:pPr>
              <w:rPr>
                <w:rFonts w:ascii="Garamond" w:hAnsi="Garamond"/>
                <w:sz w:val="24"/>
                <w:szCs w:val="24"/>
              </w:rPr>
            </w:pPr>
            <w:r w:rsidRPr="00E81CF6">
              <w:rPr>
                <w:rFonts w:ascii="Garamond" w:hAnsi="Garamond"/>
                <w:sz w:val="24"/>
                <w:szCs w:val="24"/>
              </w:rPr>
              <w:t>After “Humpback Whales” Section:</w:t>
            </w:r>
          </w:p>
          <w:p w:rsidR="00EA7E48" w:rsidRPr="00E81CF6" w:rsidRDefault="00EA7E48" w:rsidP="00877E55">
            <w:pPr>
              <w:pStyle w:val="ListParagraph"/>
              <w:numPr>
                <w:ilvl w:val="0"/>
                <w:numId w:val="16"/>
              </w:numPr>
              <w:rPr>
                <w:rFonts w:ascii="Garamond" w:hAnsi="Garamond"/>
                <w:sz w:val="24"/>
                <w:szCs w:val="24"/>
              </w:rPr>
            </w:pPr>
            <w:r w:rsidRPr="00E81CF6">
              <w:rPr>
                <w:rFonts w:ascii="Garamond" w:hAnsi="Garamond"/>
                <w:sz w:val="24"/>
                <w:szCs w:val="24"/>
              </w:rPr>
              <w:t>*What important information are we learning about seasonal migration of humpback whales?</w:t>
            </w:r>
          </w:p>
          <w:p w:rsidR="00EA7E48" w:rsidRPr="00E81CF6" w:rsidRDefault="00EA7E48" w:rsidP="009E58BE">
            <w:pPr>
              <w:pStyle w:val="ListParagraph"/>
              <w:rPr>
                <w:rFonts w:ascii="Garamond" w:hAnsi="Garamond"/>
                <w:i/>
                <w:sz w:val="24"/>
                <w:szCs w:val="24"/>
              </w:rPr>
            </w:pPr>
            <w:r w:rsidRPr="00E81CF6">
              <w:rPr>
                <w:rFonts w:ascii="Garamond" w:hAnsi="Garamond"/>
                <w:i/>
                <w:sz w:val="24"/>
                <w:szCs w:val="24"/>
              </w:rPr>
              <w:lastRenderedPageBreak/>
              <w:t>(Humpback Whales migrate to help species survive in cold temper</w:t>
            </w:r>
            <w:r w:rsidR="00425062" w:rsidRPr="00E81CF6">
              <w:rPr>
                <w:rFonts w:ascii="Garamond" w:hAnsi="Garamond"/>
                <w:i/>
                <w:sz w:val="24"/>
                <w:szCs w:val="24"/>
              </w:rPr>
              <w:t xml:space="preserve">atures; they migrate for warmth which helps them survive) </w:t>
            </w:r>
          </w:p>
          <w:p w:rsidR="00EA7E48" w:rsidRPr="00E81CF6" w:rsidRDefault="00EA7E48" w:rsidP="00877E55">
            <w:pPr>
              <w:pStyle w:val="ListParagraph"/>
              <w:numPr>
                <w:ilvl w:val="0"/>
                <w:numId w:val="16"/>
              </w:numPr>
              <w:rPr>
                <w:rFonts w:ascii="Garamond" w:hAnsi="Garamond"/>
                <w:i/>
                <w:sz w:val="24"/>
                <w:szCs w:val="24"/>
              </w:rPr>
            </w:pPr>
            <w:r w:rsidRPr="00E81CF6">
              <w:rPr>
                <w:rFonts w:ascii="Garamond" w:hAnsi="Garamond"/>
                <w:sz w:val="24"/>
                <w:szCs w:val="24"/>
              </w:rPr>
              <w:t>How does the photo support or add on?</w:t>
            </w:r>
            <w:r w:rsidRPr="00E81CF6">
              <w:rPr>
                <w:rFonts w:ascii="Garamond" w:hAnsi="Garamond"/>
                <w:i/>
                <w:sz w:val="24"/>
                <w:szCs w:val="24"/>
              </w:rPr>
              <w:t xml:space="preserve"> (Supports because it helps us visualize)</w:t>
            </w:r>
          </w:p>
          <w:p w:rsidR="00EA7E48" w:rsidRPr="00E81CF6" w:rsidRDefault="00425062" w:rsidP="00877E55">
            <w:pPr>
              <w:pStyle w:val="ListParagraph"/>
              <w:numPr>
                <w:ilvl w:val="0"/>
                <w:numId w:val="16"/>
              </w:numPr>
              <w:rPr>
                <w:rFonts w:ascii="Garamond" w:hAnsi="Garamond"/>
                <w:i/>
                <w:sz w:val="24"/>
                <w:szCs w:val="24"/>
                <w:highlight w:val="yellow"/>
              </w:rPr>
            </w:pPr>
            <w:r w:rsidRPr="00E81CF6">
              <w:rPr>
                <w:rFonts w:ascii="Garamond" w:hAnsi="Garamond"/>
                <w:sz w:val="24"/>
                <w:szCs w:val="24"/>
                <w:highlight w:val="yellow"/>
              </w:rPr>
              <w:t>BPQ: What is the meaning</w:t>
            </w:r>
            <w:r w:rsidR="00EA7E48" w:rsidRPr="00E81CF6">
              <w:rPr>
                <w:rFonts w:ascii="Garamond" w:hAnsi="Garamond"/>
                <w:sz w:val="24"/>
                <w:szCs w:val="24"/>
                <w:highlight w:val="yellow"/>
              </w:rPr>
              <w:t xml:space="preserve"> of the last sentence of this paragraph?</w:t>
            </w:r>
            <w:r w:rsidR="00EA7E48" w:rsidRPr="00E81CF6">
              <w:rPr>
                <w:rFonts w:ascii="Garamond" w:hAnsi="Garamond"/>
                <w:i/>
                <w:sz w:val="24"/>
                <w:szCs w:val="24"/>
                <w:highlight w:val="yellow"/>
              </w:rPr>
              <w:t xml:space="preserve"> (It shows us that this is a matter of survival)</w:t>
            </w:r>
          </w:p>
          <w:p w:rsidR="00EA7E48" w:rsidRPr="00E81CF6" w:rsidRDefault="00425062" w:rsidP="00877E55">
            <w:pPr>
              <w:pStyle w:val="ListParagraph"/>
              <w:numPr>
                <w:ilvl w:val="0"/>
                <w:numId w:val="16"/>
              </w:numPr>
              <w:rPr>
                <w:rFonts w:ascii="Garamond" w:hAnsi="Garamond"/>
                <w:i/>
                <w:sz w:val="24"/>
                <w:szCs w:val="24"/>
                <w:highlight w:val="yellow"/>
              </w:rPr>
            </w:pPr>
            <w:r w:rsidRPr="00E81CF6">
              <w:rPr>
                <w:rFonts w:ascii="Garamond" w:hAnsi="Garamond"/>
                <w:sz w:val="24"/>
                <w:szCs w:val="24"/>
                <w:highlight w:val="yellow"/>
              </w:rPr>
              <w:t xml:space="preserve">BPQ: </w:t>
            </w:r>
            <w:r w:rsidR="00EA7E48" w:rsidRPr="00E81CF6">
              <w:rPr>
                <w:rFonts w:ascii="Garamond" w:hAnsi="Garamond"/>
                <w:sz w:val="24"/>
                <w:szCs w:val="24"/>
                <w:highlight w:val="yellow"/>
              </w:rPr>
              <w:t>How does the concept emerging in this last sentence connect back to the previous sections?</w:t>
            </w:r>
            <w:r w:rsidR="00EA7E48" w:rsidRPr="00E81CF6">
              <w:rPr>
                <w:rFonts w:ascii="Garamond" w:hAnsi="Garamond"/>
                <w:i/>
                <w:sz w:val="24"/>
                <w:szCs w:val="24"/>
                <w:highlight w:val="yellow"/>
              </w:rPr>
              <w:t xml:space="preserve"> (Humpback Whales must migrate in order to survive and in the first paragraph, we learned that zebras, wildebeests, and gazelles migrate so that they survive too. It seems many types of animals migrate for survival.)</w:t>
            </w:r>
          </w:p>
          <w:p w:rsidR="00EA7E48" w:rsidRPr="00E81CF6" w:rsidRDefault="00EA7E48" w:rsidP="009E58BE">
            <w:pPr>
              <w:rPr>
                <w:rFonts w:ascii="Garamond" w:hAnsi="Garamond"/>
                <w:sz w:val="24"/>
                <w:szCs w:val="24"/>
              </w:rPr>
            </w:pPr>
            <w:r w:rsidRPr="00E81CF6">
              <w:rPr>
                <w:rFonts w:ascii="Garamond" w:hAnsi="Garamond"/>
                <w:sz w:val="24"/>
                <w:szCs w:val="24"/>
              </w:rPr>
              <w:t>At “Barn Swallows” subheading:</w:t>
            </w:r>
          </w:p>
          <w:p w:rsidR="00EA7E48" w:rsidRPr="00E81CF6" w:rsidRDefault="00EA7E48" w:rsidP="00877E55">
            <w:pPr>
              <w:pStyle w:val="ListParagraph"/>
              <w:numPr>
                <w:ilvl w:val="0"/>
                <w:numId w:val="17"/>
              </w:numPr>
              <w:rPr>
                <w:rFonts w:ascii="Garamond" w:hAnsi="Garamond"/>
                <w:i/>
                <w:sz w:val="24"/>
                <w:szCs w:val="24"/>
              </w:rPr>
            </w:pPr>
            <w:r w:rsidRPr="00E81CF6">
              <w:rPr>
                <w:rFonts w:ascii="Garamond" w:hAnsi="Garamond"/>
                <w:sz w:val="24"/>
                <w:szCs w:val="24"/>
              </w:rPr>
              <w:t>*What do you expect this section and the next section to be about? (</w:t>
            </w:r>
            <w:r w:rsidRPr="00E81CF6">
              <w:rPr>
                <w:rFonts w:ascii="Garamond" w:hAnsi="Garamond"/>
                <w:i/>
                <w:sz w:val="24"/>
                <w:szCs w:val="24"/>
              </w:rPr>
              <w:t>Based on subheading, I am not sure because I do not know what a barn swallow is. But based on the pictures I am guessing we are going to learn how a type of bird migrates, probably by air, given what I already know about birds).</w:t>
            </w:r>
          </w:p>
          <w:p w:rsidR="00425062" w:rsidRPr="00E81CF6" w:rsidRDefault="00425062" w:rsidP="00425062">
            <w:pPr>
              <w:pStyle w:val="ListParagraph"/>
              <w:rPr>
                <w:rFonts w:ascii="Garamond" w:hAnsi="Garamond"/>
                <w:sz w:val="24"/>
                <w:szCs w:val="24"/>
              </w:rPr>
            </w:pPr>
            <w:r w:rsidRPr="00E81CF6">
              <w:rPr>
                <w:rFonts w:ascii="Garamond" w:hAnsi="Garamond"/>
                <w:sz w:val="24"/>
                <w:szCs w:val="24"/>
                <w:highlight w:val="yellow"/>
              </w:rPr>
              <w:t>BPM: Remember to use the pictures to build your understanding of the text.  What do you see in the picture? How does that help you better understand this section?</w:t>
            </w:r>
            <w:r w:rsidRPr="00E81CF6">
              <w:rPr>
                <w:rFonts w:ascii="Garamond" w:hAnsi="Garamond"/>
                <w:sz w:val="24"/>
                <w:szCs w:val="24"/>
              </w:rPr>
              <w:t xml:space="preserve"> (</w:t>
            </w:r>
            <w:r w:rsidRPr="00E81CF6">
              <w:rPr>
                <w:rFonts w:ascii="Garamond" w:hAnsi="Garamond"/>
                <w:i/>
                <w:sz w:val="24"/>
                <w:szCs w:val="24"/>
              </w:rPr>
              <w:t>I am guessing we are going to learn how a type of bird migrates, probably by air, given what I already know about birds).</w:t>
            </w:r>
          </w:p>
          <w:p w:rsidR="00EA7E48" w:rsidRPr="00E81CF6" w:rsidRDefault="00EA7E48" w:rsidP="009E58BE">
            <w:pPr>
              <w:rPr>
                <w:rFonts w:ascii="Garamond" w:hAnsi="Garamond"/>
                <w:sz w:val="24"/>
                <w:szCs w:val="24"/>
              </w:rPr>
            </w:pPr>
            <w:r w:rsidRPr="00E81CF6">
              <w:rPr>
                <w:rFonts w:ascii="Garamond" w:hAnsi="Garamond"/>
                <w:sz w:val="24"/>
                <w:szCs w:val="24"/>
              </w:rPr>
              <w:t>After “Barn Swallows” and “Artic Terns” section:</w:t>
            </w:r>
          </w:p>
          <w:p w:rsidR="00EA7E48" w:rsidRPr="00E81CF6" w:rsidRDefault="00EA7E48" w:rsidP="00877E55">
            <w:pPr>
              <w:pStyle w:val="ListParagraph"/>
              <w:numPr>
                <w:ilvl w:val="0"/>
                <w:numId w:val="17"/>
              </w:numPr>
              <w:rPr>
                <w:rFonts w:ascii="Garamond" w:hAnsi="Garamond"/>
                <w:i/>
                <w:sz w:val="24"/>
                <w:szCs w:val="24"/>
              </w:rPr>
            </w:pPr>
            <w:r w:rsidRPr="00E81CF6">
              <w:rPr>
                <w:rFonts w:ascii="Garamond" w:hAnsi="Garamond"/>
                <w:sz w:val="24"/>
                <w:szCs w:val="24"/>
              </w:rPr>
              <w:t xml:space="preserve">*In reading it, how does it connect to our big topic of seasonal migration? </w:t>
            </w:r>
            <w:r w:rsidRPr="00E81CF6">
              <w:rPr>
                <w:rFonts w:ascii="Garamond" w:hAnsi="Garamond"/>
                <w:i/>
                <w:sz w:val="24"/>
                <w:szCs w:val="24"/>
              </w:rPr>
              <w:t>(Birds fly a far distance in seasonal migration too.)</w:t>
            </w:r>
          </w:p>
          <w:p w:rsidR="00EA7E48" w:rsidRPr="00E81CF6" w:rsidRDefault="00EA7E48" w:rsidP="009E58BE">
            <w:pPr>
              <w:rPr>
                <w:rFonts w:ascii="Garamond" w:hAnsi="Garamond"/>
                <w:sz w:val="24"/>
                <w:szCs w:val="24"/>
              </w:rPr>
            </w:pPr>
            <w:r w:rsidRPr="00E81CF6">
              <w:rPr>
                <w:rFonts w:ascii="Garamond" w:hAnsi="Garamond"/>
                <w:sz w:val="24"/>
                <w:szCs w:val="24"/>
              </w:rPr>
              <w:t>At “Polar Bears” subheading:</w:t>
            </w:r>
          </w:p>
          <w:p w:rsidR="00EA7E48" w:rsidRPr="00E81CF6" w:rsidRDefault="00EA7E48" w:rsidP="00877E55">
            <w:pPr>
              <w:pStyle w:val="ListParagraph"/>
              <w:numPr>
                <w:ilvl w:val="0"/>
                <w:numId w:val="17"/>
              </w:numPr>
              <w:rPr>
                <w:rFonts w:ascii="Garamond" w:hAnsi="Garamond"/>
                <w:i/>
                <w:sz w:val="24"/>
                <w:szCs w:val="24"/>
              </w:rPr>
            </w:pPr>
            <w:r w:rsidRPr="00E81CF6">
              <w:rPr>
                <w:rFonts w:ascii="Garamond" w:hAnsi="Garamond"/>
                <w:sz w:val="24"/>
                <w:szCs w:val="24"/>
              </w:rPr>
              <w:t>*What do you expect this section to be about?</w:t>
            </w:r>
            <w:r w:rsidRPr="00E81CF6">
              <w:rPr>
                <w:rFonts w:ascii="Garamond" w:hAnsi="Garamond"/>
                <w:i/>
                <w:sz w:val="24"/>
                <w:szCs w:val="24"/>
              </w:rPr>
              <w:t xml:space="preserve"> (How polar bears migrate too, probably by land, given what I already know about polar bears.)</w:t>
            </w:r>
          </w:p>
          <w:p w:rsidR="00EA7E48" w:rsidRPr="00E81CF6" w:rsidRDefault="00EA7E48" w:rsidP="009E58BE">
            <w:pPr>
              <w:rPr>
                <w:rFonts w:ascii="Garamond" w:hAnsi="Garamond"/>
                <w:sz w:val="24"/>
                <w:szCs w:val="24"/>
              </w:rPr>
            </w:pPr>
            <w:r w:rsidRPr="00E81CF6">
              <w:rPr>
                <w:rFonts w:ascii="Garamond" w:hAnsi="Garamond"/>
                <w:sz w:val="24"/>
                <w:szCs w:val="24"/>
              </w:rPr>
              <w:t>After “Polar Bears” section:</w:t>
            </w:r>
          </w:p>
          <w:p w:rsidR="00EA7E48" w:rsidRPr="00E81CF6" w:rsidRDefault="00EA7E48" w:rsidP="00877E55">
            <w:pPr>
              <w:pStyle w:val="ListParagraph"/>
              <w:numPr>
                <w:ilvl w:val="0"/>
                <w:numId w:val="17"/>
              </w:numPr>
              <w:rPr>
                <w:rFonts w:ascii="Garamond" w:hAnsi="Garamond"/>
                <w:i/>
                <w:sz w:val="24"/>
                <w:szCs w:val="24"/>
              </w:rPr>
            </w:pPr>
            <w:r w:rsidRPr="00E81CF6">
              <w:rPr>
                <w:rFonts w:ascii="Garamond" w:hAnsi="Garamond"/>
                <w:sz w:val="24"/>
                <w:szCs w:val="24"/>
              </w:rPr>
              <w:t>*In read it, how does it connect to our big topic?</w:t>
            </w:r>
            <w:r w:rsidRPr="00E81CF6">
              <w:rPr>
                <w:rFonts w:ascii="Garamond" w:hAnsi="Garamond"/>
                <w:i/>
                <w:sz w:val="24"/>
                <w:szCs w:val="24"/>
              </w:rPr>
              <w:t xml:space="preserve"> (Polar bears migrate by land in order to care for young).</w:t>
            </w:r>
          </w:p>
          <w:p w:rsidR="00EA7E48" w:rsidRPr="00E81CF6" w:rsidRDefault="00EA7E48" w:rsidP="00877E55">
            <w:pPr>
              <w:pStyle w:val="ListParagraph"/>
              <w:numPr>
                <w:ilvl w:val="0"/>
                <w:numId w:val="17"/>
              </w:numPr>
              <w:rPr>
                <w:rFonts w:ascii="Garamond" w:hAnsi="Garamond"/>
                <w:i/>
                <w:sz w:val="24"/>
                <w:szCs w:val="24"/>
              </w:rPr>
            </w:pPr>
            <w:r w:rsidRPr="00E81CF6">
              <w:rPr>
                <w:rFonts w:ascii="Garamond" w:hAnsi="Garamond"/>
                <w:sz w:val="24"/>
                <w:szCs w:val="24"/>
              </w:rPr>
              <w:t xml:space="preserve">*How does it connect to the “Humpback Whales” section? </w:t>
            </w:r>
            <w:r w:rsidRPr="00E81CF6">
              <w:rPr>
                <w:rFonts w:ascii="Garamond" w:hAnsi="Garamond"/>
                <w:i/>
                <w:sz w:val="24"/>
                <w:szCs w:val="24"/>
              </w:rPr>
              <w:t>(Both polar bears and humpback whales migrate to care for young.)</w:t>
            </w:r>
          </w:p>
          <w:p w:rsidR="00EA7E48" w:rsidRPr="00E81CF6" w:rsidRDefault="00EA7E48" w:rsidP="009E58BE">
            <w:pPr>
              <w:rPr>
                <w:rFonts w:ascii="Garamond" w:hAnsi="Garamond"/>
                <w:sz w:val="24"/>
                <w:szCs w:val="24"/>
              </w:rPr>
            </w:pPr>
            <w:r w:rsidRPr="00E81CF6">
              <w:rPr>
                <w:rFonts w:ascii="Garamond" w:hAnsi="Garamond"/>
                <w:sz w:val="24"/>
                <w:szCs w:val="24"/>
              </w:rPr>
              <w:t>After Last Paragraph:</w:t>
            </w:r>
          </w:p>
          <w:p w:rsidR="00EA7E48" w:rsidRPr="00E81CF6" w:rsidRDefault="00EA7E48" w:rsidP="00877E55">
            <w:pPr>
              <w:pStyle w:val="ListParagraph"/>
              <w:numPr>
                <w:ilvl w:val="0"/>
                <w:numId w:val="18"/>
              </w:numPr>
              <w:rPr>
                <w:rFonts w:ascii="Garamond" w:hAnsi="Garamond"/>
                <w:i/>
                <w:sz w:val="24"/>
                <w:szCs w:val="24"/>
              </w:rPr>
            </w:pPr>
            <w:r w:rsidRPr="00E81CF6">
              <w:rPr>
                <w:rFonts w:ascii="Garamond" w:hAnsi="Garamond"/>
                <w:sz w:val="24"/>
                <w:szCs w:val="24"/>
              </w:rPr>
              <w:t>*What are we learning about seasonal migration?</w:t>
            </w:r>
            <w:r w:rsidRPr="00E81CF6">
              <w:rPr>
                <w:rFonts w:ascii="Garamond" w:hAnsi="Garamond"/>
                <w:i/>
                <w:sz w:val="24"/>
                <w:szCs w:val="24"/>
              </w:rPr>
              <w:t xml:space="preserve"> (Nature clues help many types of animals to migrate.) </w:t>
            </w:r>
          </w:p>
          <w:p w:rsidR="00EA7E48" w:rsidRPr="00E81CF6" w:rsidRDefault="00EA7E48" w:rsidP="00877E55">
            <w:pPr>
              <w:pStyle w:val="ListParagraph"/>
              <w:numPr>
                <w:ilvl w:val="0"/>
                <w:numId w:val="18"/>
              </w:numPr>
              <w:rPr>
                <w:rFonts w:ascii="Garamond" w:hAnsi="Garamond"/>
                <w:i/>
                <w:sz w:val="24"/>
                <w:szCs w:val="24"/>
              </w:rPr>
            </w:pPr>
            <w:r w:rsidRPr="00E81CF6">
              <w:rPr>
                <w:rFonts w:ascii="Garamond" w:hAnsi="Garamond"/>
                <w:sz w:val="24"/>
                <w:szCs w:val="24"/>
              </w:rPr>
              <w:t>What’s the purpose of the last paragraph?</w:t>
            </w:r>
            <w:r w:rsidRPr="00E81CF6">
              <w:rPr>
                <w:rFonts w:ascii="Garamond" w:hAnsi="Garamond"/>
                <w:i/>
                <w:sz w:val="24"/>
                <w:szCs w:val="24"/>
              </w:rPr>
              <w:t xml:space="preserve"> (It introduces a key vocabulary word that helps us understand and speak about this whole text—“migrate.” It also helps us to see how nature’s clues </w:t>
            </w:r>
            <w:r w:rsidRPr="00E81CF6">
              <w:rPr>
                <w:rFonts w:ascii="Garamond" w:hAnsi="Garamond"/>
                <w:i/>
                <w:sz w:val="24"/>
                <w:szCs w:val="24"/>
              </w:rPr>
              <w:lastRenderedPageBreak/>
              <w:t>guide animal migration. Also it gives us a sense of the author’s POV.)</w:t>
            </w:r>
          </w:p>
          <w:p w:rsidR="00425062" w:rsidRPr="00E81CF6" w:rsidRDefault="00EA7E48" w:rsidP="00877E55">
            <w:pPr>
              <w:pStyle w:val="ListParagraph"/>
              <w:numPr>
                <w:ilvl w:val="0"/>
                <w:numId w:val="18"/>
              </w:numPr>
              <w:rPr>
                <w:rFonts w:ascii="Garamond" w:hAnsi="Garamond"/>
                <w:i/>
                <w:sz w:val="24"/>
                <w:szCs w:val="24"/>
              </w:rPr>
            </w:pPr>
            <w:r w:rsidRPr="00E81CF6">
              <w:rPr>
                <w:rFonts w:ascii="Garamond" w:hAnsi="Garamond"/>
                <w:sz w:val="24"/>
                <w:szCs w:val="24"/>
              </w:rPr>
              <w:t xml:space="preserve">*What can we learn about the author’s POV? </w:t>
            </w:r>
            <w:r w:rsidRPr="00E81CF6">
              <w:rPr>
                <w:rFonts w:ascii="Garamond" w:hAnsi="Garamond"/>
                <w:i/>
                <w:sz w:val="24"/>
                <w:szCs w:val="24"/>
              </w:rPr>
              <w:t>(</w:t>
            </w:r>
            <w:r w:rsidR="00425062" w:rsidRPr="00E81CF6">
              <w:rPr>
                <w:rFonts w:ascii="Garamond" w:hAnsi="Garamond"/>
                <w:i/>
                <w:sz w:val="24"/>
                <w:szCs w:val="24"/>
              </w:rPr>
              <w:t>Animal</w:t>
            </w:r>
            <w:r w:rsidRPr="00E81CF6">
              <w:rPr>
                <w:rFonts w:ascii="Garamond" w:hAnsi="Garamond"/>
                <w:i/>
                <w:sz w:val="24"/>
                <w:szCs w:val="24"/>
              </w:rPr>
              <w:t xml:space="preserve"> migration and the role of nature in helping the animals migrate </w:t>
            </w:r>
            <w:r w:rsidR="009A5DF3" w:rsidRPr="00E81CF6">
              <w:rPr>
                <w:rFonts w:ascii="Garamond" w:hAnsi="Garamond"/>
                <w:i/>
                <w:sz w:val="24"/>
                <w:szCs w:val="24"/>
              </w:rPr>
              <w:t>are</w:t>
            </w:r>
            <w:r w:rsidRPr="00E81CF6">
              <w:rPr>
                <w:rFonts w:ascii="Garamond" w:hAnsi="Garamond"/>
                <w:i/>
                <w:sz w:val="24"/>
                <w:szCs w:val="24"/>
              </w:rPr>
              <w:t xml:space="preserve"> really intriguing.)</w:t>
            </w:r>
          </w:p>
          <w:p w:rsidR="00425062" w:rsidRPr="00E81CF6" w:rsidRDefault="00425062" w:rsidP="00877E55">
            <w:pPr>
              <w:pStyle w:val="ListParagraph"/>
              <w:numPr>
                <w:ilvl w:val="0"/>
                <w:numId w:val="18"/>
              </w:numPr>
              <w:rPr>
                <w:rFonts w:ascii="Garamond" w:hAnsi="Garamond"/>
                <w:sz w:val="24"/>
                <w:szCs w:val="24"/>
                <w:highlight w:val="yellow"/>
              </w:rPr>
            </w:pPr>
            <w:r w:rsidRPr="00E81CF6">
              <w:rPr>
                <w:rFonts w:ascii="Garamond" w:hAnsi="Garamond"/>
                <w:sz w:val="24"/>
                <w:szCs w:val="24"/>
                <w:highlight w:val="yellow"/>
              </w:rPr>
              <w:t>BPQ: Read the last sentence.  What do you notice about how the author wrote this sentence? How does this help us determine the POV? (</w:t>
            </w:r>
            <w:r w:rsidRPr="00E81CF6">
              <w:rPr>
                <w:rFonts w:ascii="Garamond" w:hAnsi="Garamond"/>
                <w:i/>
                <w:sz w:val="24"/>
                <w:szCs w:val="24"/>
                <w:highlight w:val="yellow"/>
              </w:rPr>
              <w:t>The exclamation mark gives us the impression that the author thinks animal migration and the role of nature in helping the animals migrate is really intriguing.)</w:t>
            </w:r>
          </w:p>
          <w:p w:rsidR="00EA7E48" w:rsidRPr="00E81CF6" w:rsidRDefault="00EA7E48" w:rsidP="009E58BE">
            <w:pPr>
              <w:contextualSpacing/>
              <w:rPr>
                <w:rFonts w:ascii="Garamond" w:hAnsi="Garamond" w:cs="Calibri"/>
                <w:b/>
                <w:sz w:val="24"/>
                <w:szCs w:val="24"/>
              </w:rPr>
            </w:pPr>
          </w:p>
        </w:tc>
        <w:tc>
          <w:tcPr>
            <w:tcW w:w="4995" w:type="dxa"/>
            <w:shd w:val="clear" w:color="auto" w:fill="FFFFFF" w:themeFill="background1"/>
          </w:tcPr>
          <w:p w:rsidR="00F968C7" w:rsidRPr="00E96D47" w:rsidRDefault="00F968C7" w:rsidP="00F968C7">
            <w:pPr>
              <w:rPr>
                <w:rFonts w:ascii="Garamond" w:hAnsi="Garamond"/>
                <w:sz w:val="24"/>
                <w:szCs w:val="24"/>
                <w:highlight w:val="yellow"/>
                <w:u w:val="single"/>
              </w:rPr>
            </w:pPr>
            <w:r w:rsidRPr="00E96D47">
              <w:rPr>
                <w:rFonts w:ascii="Garamond" w:hAnsi="Garamond"/>
                <w:sz w:val="24"/>
                <w:szCs w:val="24"/>
                <w:highlight w:val="yellow"/>
                <w:u w:val="single"/>
              </w:rPr>
              <w:lastRenderedPageBreak/>
              <w:t>Note Potential Scholar Misunderstandings and How to Respond:</w:t>
            </w:r>
          </w:p>
          <w:p w:rsidR="008E5E7B" w:rsidRPr="00E96D47" w:rsidRDefault="00EA7E48" w:rsidP="008E5E7B">
            <w:pPr>
              <w:pStyle w:val="ListParagraph"/>
              <w:numPr>
                <w:ilvl w:val="0"/>
                <w:numId w:val="20"/>
              </w:numPr>
              <w:rPr>
                <w:rFonts w:ascii="Garamond" w:hAnsi="Garamond"/>
                <w:sz w:val="24"/>
                <w:szCs w:val="24"/>
                <w:highlight w:val="yellow"/>
              </w:rPr>
            </w:pPr>
            <w:r w:rsidRPr="00E96D47">
              <w:rPr>
                <w:rFonts w:ascii="Garamond" w:hAnsi="Garamond"/>
                <w:sz w:val="24"/>
                <w:szCs w:val="24"/>
                <w:highlight w:val="yellow"/>
              </w:rPr>
              <w:t>Scholars may not make connections between sections</w:t>
            </w:r>
            <w:r w:rsidR="008E5E7B" w:rsidRPr="00E96D47">
              <w:rPr>
                <w:rFonts w:ascii="Garamond" w:hAnsi="Garamond"/>
                <w:sz w:val="24"/>
                <w:szCs w:val="24"/>
                <w:highlight w:val="yellow"/>
              </w:rPr>
              <w:t xml:space="preserve">. Ways to respond: </w:t>
            </w:r>
          </w:p>
          <w:p w:rsidR="008E5E7B" w:rsidRPr="00E96D47" w:rsidRDefault="008E5E7B" w:rsidP="008E5E7B">
            <w:pPr>
              <w:pStyle w:val="ListParagraph"/>
              <w:numPr>
                <w:ilvl w:val="0"/>
                <w:numId w:val="33"/>
              </w:numPr>
              <w:rPr>
                <w:rFonts w:ascii="Garamond" w:hAnsi="Garamond"/>
                <w:sz w:val="24"/>
                <w:szCs w:val="24"/>
                <w:highlight w:val="yellow"/>
              </w:rPr>
            </w:pPr>
            <w:r w:rsidRPr="00E96D47">
              <w:rPr>
                <w:rFonts w:ascii="Garamond" w:hAnsi="Garamond"/>
                <w:sz w:val="24"/>
                <w:szCs w:val="24"/>
                <w:highlight w:val="yellow"/>
              </w:rPr>
              <w:t xml:space="preserve">Ask: “How is the main idea of this section connected to the main idea of the last section?” </w:t>
            </w:r>
          </w:p>
          <w:p w:rsidR="008E5E7B" w:rsidRPr="00E96D47" w:rsidRDefault="00EA7E48" w:rsidP="00877E55">
            <w:pPr>
              <w:pStyle w:val="ListParagraph"/>
              <w:numPr>
                <w:ilvl w:val="0"/>
                <w:numId w:val="20"/>
              </w:numPr>
              <w:rPr>
                <w:rFonts w:ascii="Garamond" w:hAnsi="Garamond"/>
                <w:sz w:val="24"/>
                <w:szCs w:val="24"/>
                <w:highlight w:val="yellow"/>
              </w:rPr>
            </w:pPr>
            <w:r w:rsidRPr="00E96D47">
              <w:rPr>
                <w:rFonts w:ascii="Garamond" w:hAnsi="Garamond"/>
                <w:sz w:val="24"/>
                <w:szCs w:val="24"/>
                <w:highlight w:val="yellow"/>
              </w:rPr>
              <w:t>Scholars may not make connections back to the titl</w:t>
            </w:r>
            <w:r w:rsidR="008E5E7B" w:rsidRPr="00E96D47">
              <w:rPr>
                <w:rFonts w:ascii="Garamond" w:hAnsi="Garamond"/>
                <w:sz w:val="24"/>
                <w:szCs w:val="24"/>
                <w:highlight w:val="yellow"/>
              </w:rPr>
              <w:t xml:space="preserve">e. Ways to respond: </w:t>
            </w:r>
          </w:p>
          <w:p w:rsidR="008E5E7B" w:rsidRPr="00E96D47" w:rsidRDefault="008E5E7B" w:rsidP="008E5E7B">
            <w:pPr>
              <w:pStyle w:val="ListParagraph"/>
              <w:numPr>
                <w:ilvl w:val="0"/>
                <w:numId w:val="33"/>
              </w:numPr>
              <w:rPr>
                <w:rFonts w:ascii="Garamond" w:hAnsi="Garamond"/>
                <w:sz w:val="24"/>
                <w:szCs w:val="24"/>
                <w:highlight w:val="yellow"/>
              </w:rPr>
            </w:pPr>
            <w:r w:rsidRPr="00E96D47">
              <w:rPr>
                <w:rFonts w:ascii="Garamond" w:hAnsi="Garamond"/>
                <w:sz w:val="24"/>
                <w:szCs w:val="24"/>
                <w:highlight w:val="yellow"/>
              </w:rPr>
              <w:t xml:space="preserve">Say: “Reread the title.  How is this section connected to the title of the text?” </w:t>
            </w:r>
          </w:p>
          <w:p w:rsidR="00EA7E48" w:rsidRPr="00E96D47" w:rsidRDefault="00EA7E48" w:rsidP="00877E55">
            <w:pPr>
              <w:pStyle w:val="ListParagraph"/>
              <w:numPr>
                <w:ilvl w:val="0"/>
                <w:numId w:val="20"/>
              </w:numPr>
              <w:rPr>
                <w:rFonts w:ascii="Garamond" w:hAnsi="Garamond"/>
                <w:sz w:val="24"/>
                <w:szCs w:val="24"/>
                <w:highlight w:val="yellow"/>
              </w:rPr>
            </w:pPr>
            <w:r w:rsidRPr="00E96D47">
              <w:rPr>
                <w:rFonts w:ascii="Garamond" w:hAnsi="Garamond"/>
                <w:sz w:val="24"/>
                <w:szCs w:val="24"/>
                <w:highlight w:val="yellow"/>
              </w:rPr>
              <w:t>Scholars may not understand that animals are migrating for survival</w:t>
            </w:r>
            <w:r w:rsidR="008E5E7B" w:rsidRPr="00E96D47">
              <w:rPr>
                <w:rFonts w:ascii="Garamond" w:hAnsi="Garamond"/>
                <w:sz w:val="24"/>
                <w:szCs w:val="24"/>
                <w:highlight w:val="yellow"/>
              </w:rPr>
              <w:t xml:space="preserve">. Ways to respond: </w:t>
            </w:r>
          </w:p>
          <w:p w:rsidR="008E5E7B" w:rsidRPr="00E96D47" w:rsidRDefault="008E5E7B" w:rsidP="008E5E7B">
            <w:pPr>
              <w:pStyle w:val="ListParagraph"/>
              <w:numPr>
                <w:ilvl w:val="0"/>
                <w:numId w:val="33"/>
              </w:numPr>
              <w:rPr>
                <w:rFonts w:ascii="Garamond" w:hAnsi="Garamond"/>
                <w:sz w:val="24"/>
                <w:szCs w:val="24"/>
                <w:highlight w:val="yellow"/>
              </w:rPr>
            </w:pPr>
            <w:r w:rsidRPr="00E96D47">
              <w:rPr>
                <w:rFonts w:ascii="Garamond" w:hAnsi="Garamond"/>
                <w:sz w:val="24"/>
                <w:szCs w:val="24"/>
                <w:highlight w:val="yellow"/>
              </w:rPr>
              <w:t xml:space="preserve">Ask: What are some of the reasons the author lists for these animals having to migrate? What do all of these reasons have in common? </w:t>
            </w:r>
          </w:p>
          <w:p w:rsidR="00EA7E48" w:rsidRPr="00E96D47" w:rsidRDefault="00EA7E48" w:rsidP="00877E55">
            <w:pPr>
              <w:pStyle w:val="ListParagraph"/>
              <w:numPr>
                <w:ilvl w:val="0"/>
                <w:numId w:val="20"/>
              </w:numPr>
              <w:rPr>
                <w:rFonts w:ascii="Garamond" w:hAnsi="Garamond"/>
                <w:sz w:val="24"/>
                <w:szCs w:val="24"/>
                <w:highlight w:val="yellow"/>
              </w:rPr>
            </w:pPr>
            <w:r w:rsidRPr="00E96D47">
              <w:rPr>
                <w:rFonts w:ascii="Garamond" w:hAnsi="Garamond"/>
                <w:sz w:val="24"/>
                <w:szCs w:val="24"/>
                <w:highlight w:val="yellow"/>
              </w:rPr>
              <w:t>Scholars may struggle to find evidence to support the author’s POV</w:t>
            </w:r>
            <w:r w:rsidR="008E5E7B" w:rsidRPr="00E96D47">
              <w:rPr>
                <w:rFonts w:ascii="Garamond" w:hAnsi="Garamond"/>
                <w:sz w:val="24"/>
                <w:szCs w:val="24"/>
                <w:highlight w:val="yellow"/>
              </w:rPr>
              <w:t xml:space="preserve">. Ways to respond: </w:t>
            </w:r>
          </w:p>
          <w:p w:rsidR="008E5E7B" w:rsidRPr="00E96D47" w:rsidRDefault="008E5E7B" w:rsidP="00E96D47">
            <w:pPr>
              <w:pStyle w:val="ListParagraph"/>
              <w:numPr>
                <w:ilvl w:val="0"/>
                <w:numId w:val="33"/>
              </w:numPr>
              <w:rPr>
                <w:rFonts w:ascii="Garamond" w:hAnsi="Garamond"/>
                <w:sz w:val="24"/>
                <w:szCs w:val="24"/>
                <w:highlight w:val="yellow"/>
              </w:rPr>
            </w:pPr>
            <w:r w:rsidRPr="00E96D47">
              <w:rPr>
                <w:rFonts w:ascii="Garamond" w:hAnsi="Garamond"/>
                <w:sz w:val="24"/>
                <w:szCs w:val="24"/>
                <w:highlight w:val="yellow"/>
              </w:rPr>
              <w:t xml:space="preserve">Say: “Reread the last paragraph. What do you notice at the end of the paragraph? What does the exclamation point reveal about the author’s point of view?” </w:t>
            </w:r>
          </w:p>
          <w:p w:rsidR="008E5E7B" w:rsidRPr="00E96D47" w:rsidRDefault="00EA7E48" w:rsidP="00877E55">
            <w:pPr>
              <w:pStyle w:val="ListParagraph"/>
              <w:numPr>
                <w:ilvl w:val="0"/>
                <w:numId w:val="20"/>
              </w:numPr>
              <w:rPr>
                <w:rFonts w:ascii="Garamond" w:hAnsi="Garamond"/>
                <w:sz w:val="24"/>
                <w:szCs w:val="24"/>
                <w:highlight w:val="yellow"/>
              </w:rPr>
            </w:pPr>
            <w:r w:rsidRPr="00E96D47">
              <w:rPr>
                <w:rFonts w:ascii="Garamond" w:hAnsi="Garamond"/>
                <w:sz w:val="24"/>
                <w:szCs w:val="24"/>
                <w:highlight w:val="yellow"/>
              </w:rPr>
              <w:lastRenderedPageBreak/>
              <w:t>Scholars may parrot ideas from the text instead of expressing them in their own words</w:t>
            </w:r>
            <w:r w:rsidR="008E5E7B" w:rsidRPr="0031445D">
              <w:rPr>
                <w:rFonts w:ascii="Garamond" w:hAnsi="Garamond"/>
                <w:sz w:val="24"/>
                <w:szCs w:val="24"/>
                <w:highlight w:val="yellow"/>
              </w:rPr>
              <w:t xml:space="preserve">.  Ways to respond.  </w:t>
            </w:r>
          </w:p>
          <w:p w:rsidR="0012492B" w:rsidRPr="00E96D47" w:rsidRDefault="008E5E7B" w:rsidP="00E96D47">
            <w:pPr>
              <w:pStyle w:val="ListParagraph"/>
              <w:numPr>
                <w:ilvl w:val="0"/>
                <w:numId w:val="33"/>
              </w:numPr>
              <w:rPr>
                <w:rFonts w:ascii="Garamond" w:hAnsi="Garamond"/>
                <w:sz w:val="24"/>
                <w:szCs w:val="24"/>
                <w:highlight w:val="yellow"/>
              </w:rPr>
            </w:pPr>
            <w:r w:rsidRPr="0031445D">
              <w:rPr>
                <w:rFonts w:ascii="Garamond" w:hAnsi="Garamond"/>
                <w:sz w:val="24"/>
                <w:szCs w:val="24"/>
                <w:highlight w:val="yellow"/>
              </w:rPr>
              <w:t xml:space="preserve">Say: “Great. Now let’s put that idea in your own words.” </w:t>
            </w:r>
          </w:p>
          <w:p w:rsidR="0012492B" w:rsidRDefault="0012492B" w:rsidP="00E96D47">
            <w:pPr>
              <w:pStyle w:val="ListParagraph"/>
              <w:ind w:left="1440"/>
              <w:rPr>
                <w:rFonts w:ascii="Garamond" w:hAnsi="Garamond"/>
                <w:sz w:val="24"/>
                <w:szCs w:val="24"/>
              </w:rPr>
            </w:pPr>
          </w:p>
          <w:p w:rsidR="0012492B" w:rsidRPr="0031445D" w:rsidRDefault="0012492B" w:rsidP="00E96D47">
            <w:pPr>
              <w:pStyle w:val="ListParagraph"/>
              <w:ind w:left="0"/>
              <w:rPr>
                <w:rFonts w:ascii="Garamond" w:hAnsi="Garamond"/>
                <w:sz w:val="24"/>
                <w:szCs w:val="24"/>
                <w:highlight w:val="yellow"/>
                <w:u w:val="single"/>
              </w:rPr>
            </w:pPr>
            <w:r w:rsidRPr="0031445D">
              <w:rPr>
                <w:rFonts w:ascii="Garamond" w:hAnsi="Garamond" w:cs="Calibri"/>
                <w:sz w:val="24"/>
                <w:szCs w:val="24"/>
                <w:highlight w:val="yellow"/>
                <w:u w:val="single"/>
              </w:rPr>
              <w:t xml:space="preserve">Note Teaching for the Future Statements: </w:t>
            </w:r>
          </w:p>
          <w:p w:rsidR="0012492B" w:rsidRPr="0031445D" w:rsidRDefault="0012492B" w:rsidP="0012492B">
            <w:pPr>
              <w:pStyle w:val="ListParagraph"/>
              <w:numPr>
                <w:ilvl w:val="0"/>
                <w:numId w:val="3"/>
              </w:numPr>
              <w:rPr>
                <w:rFonts w:ascii="Garamond" w:hAnsi="Garamond"/>
                <w:sz w:val="24"/>
                <w:szCs w:val="24"/>
                <w:highlight w:val="yellow"/>
              </w:rPr>
            </w:pPr>
            <w:r w:rsidRPr="0031445D">
              <w:rPr>
                <w:rFonts w:ascii="Garamond" w:hAnsi="Garamond"/>
                <w:sz w:val="24"/>
                <w:szCs w:val="24"/>
                <w:highlight w:val="yellow"/>
              </w:rPr>
              <w:t xml:space="preserve">(After questions about headings): Great readers use section headings to anticipate what they will learn about in that section of text. </w:t>
            </w:r>
          </w:p>
          <w:p w:rsidR="0012492B" w:rsidRPr="0031445D" w:rsidRDefault="0012492B" w:rsidP="0012492B">
            <w:pPr>
              <w:pStyle w:val="ListParagraph"/>
              <w:numPr>
                <w:ilvl w:val="0"/>
                <w:numId w:val="3"/>
              </w:numPr>
              <w:spacing w:after="160" w:line="259" w:lineRule="auto"/>
              <w:rPr>
                <w:rFonts w:ascii="Garamond" w:hAnsi="Garamond"/>
                <w:sz w:val="24"/>
                <w:szCs w:val="24"/>
                <w:highlight w:val="yellow"/>
              </w:rPr>
            </w:pPr>
            <w:r w:rsidRPr="0031445D">
              <w:rPr>
                <w:rFonts w:ascii="Garamond" w:hAnsi="Garamond"/>
                <w:sz w:val="24"/>
                <w:szCs w:val="24"/>
                <w:highlight w:val="yellow"/>
              </w:rPr>
              <w:t>(After questions about ‘mostly teaching’ or ‘POV’): Great readers keep the GBTJ in their head as they read and use to better understand the text.</w:t>
            </w:r>
          </w:p>
          <w:p w:rsidR="0012492B" w:rsidRPr="008E5E7B" w:rsidRDefault="0012492B" w:rsidP="00E96D47">
            <w:pPr>
              <w:pStyle w:val="ListParagraph"/>
              <w:rPr>
                <w:rFonts w:ascii="Garamond" w:hAnsi="Garamond"/>
                <w:sz w:val="24"/>
                <w:szCs w:val="24"/>
              </w:rPr>
            </w:pPr>
          </w:p>
          <w:p w:rsidR="0012492B" w:rsidRDefault="0012492B" w:rsidP="0012492B">
            <w:pPr>
              <w:contextualSpacing/>
              <w:rPr>
                <w:rFonts w:ascii="Garamond" w:hAnsi="Garamond" w:cs="Calibri"/>
                <w:b/>
                <w:sz w:val="24"/>
                <w:szCs w:val="24"/>
              </w:rPr>
            </w:pPr>
          </w:p>
          <w:p w:rsidR="0012492B" w:rsidRPr="00E81CF6" w:rsidRDefault="0012492B" w:rsidP="00E96D47">
            <w:pPr>
              <w:pStyle w:val="ListParagraph"/>
              <w:ind w:left="1440"/>
              <w:rPr>
                <w:rFonts w:ascii="Garamond" w:hAnsi="Garamond"/>
                <w:sz w:val="24"/>
                <w:szCs w:val="24"/>
                <w:highlight w:val="yellow"/>
              </w:rPr>
            </w:pPr>
          </w:p>
        </w:tc>
      </w:tr>
      <w:tr w:rsidR="00EA7E48" w:rsidRPr="00E81CF6" w:rsidTr="009E58BE">
        <w:tc>
          <w:tcPr>
            <w:tcW w:w="1615" w:type="dxa"/>
          </w:tcPr>
          <w:p w:rsidR="00EA7E48" w:rsidRPr="00E81CF6" w:rsidRDefault="00EA7E48" w:rsidP="009E58BE">
            <w:pPr>
              <w:contextualSpacing/>
              <w:rPr>
                <w:rFonts w:ascii="Garamond" w:hAnsi="Garamond" w:cs="Calibri"/>
                <w:b/>
                <w:sz w:val="24"/>
                <w:szCs w:val="24"/>
              </w:rPr>
            </w:pPr>
            <w:r w:rsidRPr="00E81CF6">
              <w:rPr>
                <w:rFonts w:ascii="Garamond" w:hAnsi="Garamond" w:cs="Calibri"/>
                <w:b/>
                <w:sz w:val="24"/>
                <w:szCs w:val="24"/>
              </w:rPr>
              <w:lastRenderedPageBreak/>
              <w:t>Articulating the Central Idea</w:t>
            </w:r>
          </w:p>
        </w:tc>
        <w:tc>
          <w:tcPr>
            <w:tcW w:w="4995" w:type="dxa"/>
            <w:shd w:val="clear" w:color="auto" w:fill="FFFFFF" w:themeFill="background1"/>
          </w:tcPr>
          <w:p w:rsidR="00EA7E48" w:rsidRPr="00E81CF6" w:rsidRDefault="00EA7E48" w:rsidP="009E58BE">
            <w:pPr>
              <w:rPr>
                <w:rFonts w:ascii="Garamond" w:hAnsi="Garamond"/>
                <w:sz w:val="24"/>
                <w:szCs w:val="24"/>
              </w:rPr>
            </w:pPr>
            <w:r w:rsidRPr="00E81CF6">
              <w:rPr>
                <w:rFonts w:ascii="Garamond" w:hAnsi="Garamond"/>
                <w:sz w:val="24"/>
                <w:szCs w:val="24"/>
                <w:highlight w:val="yellow"/>
                <w:u w:val="single"/>
              </w:rPr>
              <w:t>Note Roadmap of Questions and Teacher Moves:</w:t>
            </w:r>
            <w:r w:rsidRPr="00E81CF6">
              <w:rPr>
                <w:rFonts w:ascii="Garamond" w:hAnsi="Garamond"/>
                <w:sz w:val="24"/>
                <w:szCs w:val="24"/>
              </w:rPr>
              <w:t xml:space="preserve"> </w:t>
            </w:r>
          </w:p>
          <w:p w:rsidR="00EA7E48" w:rsidRPr="00E81CF6" w:rsidRDefault="00EA7E48" w:rsidP="009E58BE">
            <w:pPr>
              <w:rPr>
                <w:rFonts w:ascii="Garamond" w:hAnsi="Garamond"/>
                <w:sz w:val="24"/>
                <w:szCs w:val="24"/>
              </w:rPr>
            </w:pPr>
            <w:r w:rsidRPr="00E81CF6">
              <w:rPr>
                <w:rFonts w:ascii="Garamond" w:hAnsi="Garamond"/>
                <w:sz w:val="24"/>
                <w:szCs w:val="24"/>
              </w:rPr>
              <w:t xml:space="preserve">Strong readers pause after reading to make sure they fully understand the central idea of the text. Let’s use our annotations to help us synthesize what we’ve learned. </w:t>
            </w:r>
          </w:p>
          <w:p w:rsidR="00EA7E48" w:rsidRPr="00E81CF6" w:rsidRDefault="00EA7E48" w:rsidP="00877E55">
            <w:pPr>
              <w:pStyle w:val="ListParagraph"/>
              <w:numPr>
                <w:ilvl w:val="0"/>
                <w:numId w:val="21"/>
              </w:numPr>
              <w:rPr>
                <w:rFonts w:ascii="Garamond" w:hAnsi="Garamond"/>
                <w:sz w:val="24"/>
                <w:szCs w:val="24"/>
              </w:rPr>
            </w:pPr>
            <w:r w:rsidRPr="00E81CF6">
              <w:rPr>
                <w:rFonts w:ascii="Garamond" w:hAnsi="Garamond"/>
                <w:sz w:val="24"/>
                <w:szCs w:val="24"/>
              </w:rPr>
              <w:t xml:space="preserve">So what’s this article mostly teaching us? </w:t>
            </w:r>
          </w:p>
          <w:p w:rsidR="00EA7E48" w:rsidRPr="00E81CF6" w:rsidRDefault="00EA7E48" w:rsidP="00877E55">
            <w:pPr>
              <w:pStyle w:val="ListParagraph"/>
              <w:numPr>
                <w:ilvl w:val="0"/>
                <w:numId w:val="21"/>
              </w:numPr>
              <w:rPr>
                <w:rFonts w:ascii="Garamond" w:hAnsi="Garamond"/>
                <w:sz w:val="24"/>
                <w:szCs w:val="24"/>
              </w:rPr>
            </w:pPr>
            <w:r w:rsidRPr="00E81CF6">
              <w:rPr>
                <w:rFonts w:ascii="Garamond" w:hAnsi="Garamond"/>
                <w:sz w:val="24"/>
                <w:szCs w:val="24"/>
              </w:rPr>
              <w:t>Start with the big topic and try to synthesize what all our sections taught us.</w:t>
            </w:r>
          </w:p>
          <w:p w:rsidR="00EA7E48" w:rsidRPr="00E81CF6" w:rsidRDefault="00EA7E48" w:rsidP="00877E55">
            <w:pPr>
              <w:pStyle w:val="ListParagraph"/>
              <w:numPr>
                <w:ilvl w:val="0"/>
                <w:numId w:val="21"/>
              </w:numPr>
              <w:rPr>
                <w:rFonts w:ascii="Garamond" w:hAnsi="Garamond"/>
                <w:sz w:val="24"/>
                <w:szCs w:val="24"/>
              </w:rPr>
            </w:pPr>
            <w:r w:rsidRPr="00E81CF6">
              <w:rPr>
                <w:rFonts w:ascii="Garamond" w:hAnsi="Garamond"/>
                <w:sz w:val="24"/>
                <w:szCs w:val="24"/>
              </w:rPr>
              <w:t>Why do animals migrate? What did we mostly learn about that?</w:t>
            </w:r>
          </w:p>
          <w:p w:rsidR="00425062" w:rsidRPr="00E81CF6" w:rsidRDefault="00EA7E48" w:rsidP="00877E55">
            <w:pPr>
              <w:pStyle w:val="ListParagraph"/>
              <w:numPr>
                <w:ilvl w:val="0"/>
                <w:numId w:val="21"/>
              </w:numPr>
              <w:rPr>
                <w:rFonts w:ascii="Garamond" w:hAnsi="Garamond"/>
                <w:sz w:val="24"/>
                <w:szCs w:val="24"/>
              </w:rPr>
            </w:pPr>
            <w:r w:rsidRPr="00E81CF6">
              <w:rPr>
                <w:rFonts w:ascii="Garamond" w:hAnsi="Garamond"/>
                <w:sz w:val="24"/>
                <w:szCs w:val="24"/>
              </w:rPr>
              <w:t>The last paragraph in non-fiction texts often includes important key ideas that the author wants us to take away. What was important from the last paragraph?</w:t>
            </w:r>
          </w:p>
          <w:p w:rsidR="00EA7E48" w:rsidRPr="00E81CF6" w:rsidRDefault="00EA7E48" w:rsidP="00877E55">
            <w:pPr>
              <w:pStyle w:val="ListParagraph"/>
              <w:numPr>
                <w:ilvl w:val="0"/>
                <w:numId w:val="21"/>
              </w:numPr>
              <w:rPr>
                <w:rFonts w:ascii="Garamond" w:hAnsi="Garamond"/>
                <w:sz w:val="24"/>
                <w:szCs w:val="24"/>
              </w:rPr>
            </w:pPr>
            <w:r w:rsidRPr="00E81CF6">
              <w:rPr>
                <w:rFonts w:ascii="Garamond" w:hAnsi="Garamond"/>
                <w:sz w:val="24"/>
                <w:szCs w:val="24"/>
              </w:rPr>
              <w:t>What is the author’s point of view? How do you know?</w:t>
            </w:r>
          </w:p>
          <w:p w:rsidR="00EA7E48" w:rsidRPr="00E81CF6" w:rsidRDefault="00EA7E48" w:rsidP="009E58BE">
            <w:pPr>
              <w:contextualSpacing/>
              <w:rPr>
                <w:rFonts w:ascii="Garamond" w:hAnsi="Garamond" w:cs="Calibri"/>
                <w:b/>
                <w:sz w:val="24"/>
                <w:szCs w:val="24"/>
              </w:rPr>
            </w:pPr>
          </w:p>
        </w:tc>
        <w:tc>
          <w:tcPr>
            <w:tcW w:w="4995" w:type="dxa"/>
            <w:shd w:val="clear" w:color="auto" w:fill="FFFFFF" w:themeFill="background1"/>
          </w:tcPr>
          <w:p w:rsidR="00F968C7" w:rsidRPr="00E81CF6" w:rsidRDefault="00F968C7" w:rsidP="00F968C7">
            <w:pPr>
              <w:rPr>
                <w:rFonts w:ascii="Garamond" w:hAnsi="Garamond"/>
                <w:sz w:val="24"/>
                <w:szCs w:val="24"/>
                <w:highlight w:val="yellow"/>
                <w:u w:val="single"/>
              </w:rPr>
            </w:pPr>
            <w:r w:rsidRPr="00E81CF6">
              <w:rPr>
                <w:rFonts w:ascii="Garamond" w:hAnsi="Garamond"/>
                <w:sz w:val="24"/>
                <w:szCs w:val="24"/>
                <w:highlight w:val="yellow"/>
                <w:u w:val="single"/>
              </w:rPr>
              <w:t>Note Potential Scholar Misunderstandings</w:t>
            </w:r>
            <w:r>
              <w:rPr>
                <w:rFonts w:ascii="Garamond" w:hAnsi="Garamond"/>
                <w:sz w:val="24"/>
                <w:szCs w:val="24"/>
                <w:highlight w:val="yellow"/>
                <w:u w:val="single"/>
              </w:rPr>
              <w:t xml:space="preserve"> and How to Respond</w:t>
            </w:r>
            <w:r w:rsidRPr="00E81CF6">
              <w:rPr>
                <w:rFonts w:ascii="Garamond" w:hAnsi="Garamond"/>
                <w:sz w:val="24"/>
                <w:szCs w:val="24"/>
                <w:highlight w:val="yellow"/>
                <w:u w:val="single"/>
              </w:rPr>
              <w:t>:</w:t>
            </w:r>
          </w:p>
          <w:p w:rsidR="00EA7E48" w:rsidRDefault="00EA7E48" w:rsidP="00877E55">
            <w:pPr>
              <w:pStyle w:val="ListParagraph"/>
              <w:numPr>
                <w:ilvl w:val="0"/>
                <w:numId w:val="22"/>
              </w:numPr>
              <w:rPr>
                <w:rFonts w:ascii="Garamond" w:hAnsi="Garamond"/>
                <w:sz w:val="24"/>
                <w:szCs w:val="24"/>
                <w:highlight w:val="yellow"/>
              </w:rPr>
            </w:pPr>
            <w:r w:rsidRPr="00E81CF6">
              <w:rPr>
                <w:rFonts w:ascii="Garamond" w:hAnsi="Garamond"/>
                <w:sz w:val="24"/>
                <w:szCs w:val="24"/>
                <w:highlight w:val="yellow"/>
              </w:rPr>
              <w:t>Scholars may give the whole “kitchen sink” and recall facts rather than synthesize across text</w:t>
            </w:r>
            <w:r w:rsidR="008E5E7B">
              <w:rPr>
                <w:rFonts w:ascii="Garamond" w:hAnsi="Garamond"/>
                <w:sz w:val="24"/>
                <w:szCs w:val="24"/>
                <w:highlight w:val="yellow"/>
              </w:rPr>
              <w:t xml:space="preserve">. Ways to respond: </w:t>
            </w:r>
          </w:p>
          <w:p w:rsidR="008E5E7B" w:rsidRPr="00E81CF6" w:rsidRDefault="008E5E7B" w:rsidP="00E96D47">
            <w:pPr>
              <w:pStyle w:val="ListParagraph"/>
              <w:numPr>
                <w:ilvl w:val="0"/>
                <w:numId w:val="33"/>
              </w:numPr>
              <w:rPr>
                <w:rFonts w:ascii="Garamond" w:hAnsi="Garamond"/>
                <w:sz w:val="24"/>
                <w:szCs w:val="24"/>
                <w:highlight w:val="yellow"/>
              </w:rPr>
            </w:pPr>
            <w:r>
              <w:rPr>
                <w:rFonts w:ascii="Garamond" w:hAnsi="Garamond"/>
                <w:sz w:val="24"/>
                <w:szCs w:val="24"/>
                <w:highlight w:val="yellow"/>
              </w:rPr>
              <w:t xml:space="preserve">Say: “Remember the purpose of pausing at the end of the text to jot the central idea is to make sure we have synthesized evidence throughout the whole text to come up with the deepest meaning possible. Right now, a lot of you are just naming literal facts and you are not finding the connection between those facts. Go back and review your annotation ideas. Think about how each section is connected.  In your own words and in one-two concise statements, jot down what the author is trying to teach us about migration.”  </w:t>
            </w:r>
          </w:p>
          <w:p w:rsidR="00EA7E48" w:rsidRPr="00E81CF6" w:rsidRDefault="00EA7E48" w:rsidP="009E58BE">
            <w:pPr>
              <w:contextualSpacing/>
              <w:rPr>
                <w:rFonts w:ascii="Garamond" w:hAnsi="Garamond" w:cs="Calibri"/>
                <w:b/>
                <w:sz w:val="24"/>
                <w:szCs w:val="24"/>
              </w:rPr>
            </w:pPr>
          </w:p>
        </w:tc>
      </w:tr>
      <w:tr w:rsidR="00EA7E48" w:rsidRPr="00E81CF6" w:rsidTr="009E58BE">
        <w:tc>
          <w:tcPr>
            <w:tcW w:w="1615" w:type="dxa"/>
          </w:tcPr>
          <w:p w:rsidR="00EA7E48" w:rsidRPr="00E81CF6" w:rsidRDefault="00EA7E48" w:rsidP="009E58BE">
            <w:pPr>
              <w:contextualSpacing/>
              <w:rPr>
                <w:rFonts w:ascii="Garamond" w:hAnsi="Garamond" w:cs="Calibri"/>
                <w:b/>
                <w:sz w:val="24"/>
                <w:szCs w:val="24"/>
              </w:rPr>
            </w:pPr>
            <w:r w:rsidRPr="00E81CF6">
              <w:rPr>
                <w:rFonts w:ascii="Garamond" w:hAnsi="Garamond" w:cs="Calibri"/>
                <w:b/>
                <w:sz w:val="24"/>
                <w:szCs w:val="24"/>
              </w:rPr>
              <w:t>Investing in the Prompt</w:t>
            </w:r>
          </w:p>
        </w:tc>
        <w:tc>
          <w:tcPr>
            <w:tcW w:w="4995" w:type="dxa"/>
            <w:shd w:val="clear" w:color="auto" w:fill="FFFFFF" w:themeFill="background1"/>
          </w:tcPr>
          <w:p w:rsidR="00EA7E48" w:rsidRPr="00E81CF6" w:rsidRDefault="00EA7E48" w:rsidP="009E58BE">
            <w:pPr>
              <w:rPr>
                <w:rFonts w:ascii="Garamond" w:hAnsi="Garamond"/>
                <w:sz w:val="24"/>
                <w:szCs w:val="24"/>
              </w:rPr>
            </w:pPr>
            <w:r w:rsidRPr="00E81CF6">
              <w:rPr>
                <w:rFonts w:ascii="Garamond" w:hAnsi="Garamond"/>
                <w:sz w:val="24"/>
                <w:szCs w:val="24"/>
              </w:rPr>
              <w:t>Written Prompt: How did the author use various text features to teach us about seasonal animal migration? Provide 2 details that support your answer.</w:t>
            </w:r>
          </w:p>
          <w:p w:rsidR="00EA7E48" w:rsidRPr="00E81CF6" w:rsidRDefault="00EA7E48" w:rsidP="009E58BE">
            <w:pPr>
              <w:rPr>
                <w:rFonts w:ascii="Garamond" w:hAnsi="Garamond"/>
                <w:sz w:val="24"/>
                <w:szCs w:val="24"/>
                <w:highlight w:val="yellow"/>
                <w:u w:val="single"/>
              </w:rPr>
            </w:pPr>
          </w:p>
          <w:p w:rsidR="00EA7E48" w:rsidRPr="00E81CF6" w:rsidRDefault="00EA7E48" w:rsidP="009E58BE">
            <w:pPr>
              <w:rPr>
                <w:rFonts w:ascii="Garamond" w:hAnsi="Garamond"/>
                <w:sz w:val="24"/>
                <w:szCs w:val="24"/>
                <w:highlight w:val="yellow"/>
                <w:u w:val="single"/>
              </w:rPr>
            </w:pPr>
          </w:p>
          <w:p w:rsidR="00EA7E48" w:rsidRPr="00E81CF6" w:rsidRDefault="00EA7E48" w:rsidP="009E58BE">
            <w:pPr>
              <w:rPr>
                <w:rFonts w:ascii="Garamond" w:hAnsi="Garamond"/>
                <w:sz w:val="24"/>
                <w:szCs w:val="24"/>
                <w:highlight w:val="yellow"/>
                <w:u w:val="single"/>
              </w:rPr>
            </w:pPr>
            <w:r w:rsidRPr="00E81CF6">
              <w:rPr>
                <w:rFonts w:ascii="Garamond" w:hAnsi="Garamond"/>
                <w:sz w:val="24"/>
                <w:szCs w:val="24"/>
                <w:highlight w:val="yellow"/>
                <w:u w:val="single"/>
              </w:rPr>
              <w:t xml:space="preserve">Note </w:t>
            </w:r>
            <w:r w:rsidR="00425062" w:rsidRPr="00E81CF6">
              <w:rPr>
                <w:rFonts w:ascii="Garamond" w:hAnsi="Garamond"/>
                <w:sz w:val="24"/>
                <w:szCs w:val="24"/>
                <w:highlight w:val="yellow"/>
                <w:u w:val="single"/>
              </w:rPr>
              <w:t xml:space="preserve">Additional </w:t>
            </w:r>
            <w:r w:rsidRPr="00E81CF6">
              <w:rPr>
                <w:rFonts w:ascii="Garamond" w:hAnsi="Garamond"/>
                <w:sz w:val="24"/>
                <w:szCs w:val="24"/>
                <w:highlight w:val="yellow"/>
                <w:u w:val="single"/>
              </w:rPr>
              <w:t>Roadmap of Questions and Teacher Moves:</w:t>
            </w:r>
          </w:p>
          <w:p w:rsidR="00EA7E48" w:rsidRPr="00E81CF6" w:rsidRDefault="00EA7E48" w:rsidP="009E58BE">
            <w:pPr>
              <w:rPr>
                <w:rFonts w:ascii="Garamond" w:hAnsi="Garamond"/>
                <w:i/>
                <w:sz w:val="24"/>
                <w:szCs w:val="24"/>
              </w:rPr>
            </w:pPr>
            <w:r w:rsidRPr="00E81CF6">
              <w:rPr>
                <w:rFonts w:ascii="Garamond" w:hAnsi="Garamond"/>
                <w:i/>
                <w:sz w:val="24"/>
                <w:szCs w:val="24"/>
              </w:rPr>
              <w:t xml:space="preserve">Scholars, what is this question asking? Say it in your own words. </w:t>
            </w:r>
          </w:p>
          <w:p w:rsidR="00EA7E48" w:rsidRPr="00E81CF6" w:rsidRDefault="00EA7E48" w:rsidP="009E58BE">
            <w:pPr>
              <w:rPr>
                <w:rFonts w:ascii="Garamond" w:hAnsi="Garamond"/>
                <w:i/>
                <w:sz w:val="24"/>
                <w:szCs w:val="24"/>
              </w:rPr>
            </w:pPr>
          </w:p>
          <w:p w:rsidR="00EA7E48" w:rsidRPr="00E81CF6" w:rsidRDefault="00EA7E48" w:rsidP="009E58BE">
            <w:pPr>
              <w:rPr>
                <w:rFonts w:ascii="Garamond" w:hAnsi="Garamond"/>
                <w:sz w:val="24"/>
                <w:szCs w:val="24"/>
              </w:rPr>
            </w:pPr>
            <w:r w:rsidRPr="00E81CF6">
              <w:rPr>
                <w:rFonts w:ascii="Garamond" w:hAnsi="Garamond"/>
                <w:sz w:val="24"/>
                <w:szCs w:val="24"/>
              </w:rPr>
              <w:t>Potential words/phrases to unpack:</w:t>
            </w:r>
          </w:p>
          <w:p w:rsidR="00EA7E48" w:rsidRPr="00E81CF6" w:rsidRDefault="00EA7E48" w:rsidP="00877E55">
            <w:pPr>
              <w:pStyle w:val="ListParagraph"/>
              <w:numPr>
                <w:ilvl w:val="0"/>
                <w:numId w:val="23"/>
              </w:numPr>
              <w:rPr>
                <w:rFonts w:ascii="Garamond" w:hAnsi="Garamond"/>
                <w:sz w:val="24"/>
                <w:szCs w:val="24"/>
              </w:rPr>
            </w:pPr>
            <w:r w:rsidRPr="00E81CF6">
              <w:rPr>
                <w:rFonts w:ascii="Garamond" w:hAnsi="Garamond"/>
                <w:sz w:val="24"/>
                <w:szCs w:val="24"/>
              </w:rPr>
              <w:t>Question word</w:t>
            </w:r>
          </w:p>
          <w:p w:rsidR="00EA7E48" w:rsidRPr="00E81CF6" w:rsidRDefault="00EA7E48" w:rsidP="00877E55">
            <w:pPr>
              <w:pStyle w:val="ListParagraph"/>
              <w:numPr>
                <w:ilvl w:val="0"/>
                <w:numId w:val="23"/>
              </w:numPr>
              <w:rPr>
                <w:rFonts w:ascii="Garamond" w:hAnsi="Garamond"/>
                <w:sz w:val="24"/>
                <w:szCs w:val="24"/>
              </w:rPr>
            </w:pPr>
            <w:r w:rsidRPr="00E81CF6">
              <w:rPr>
                <w:rFonts w:ascii="Garamond" w:hAnsi="Garamond"/>
                <w:sz w:val="24"/>
                <w:szCs w:val="24"/>
              </w:rPr>
              <w:t xml:space="preserve">Various </w:t>
            </w:r>
          </w:p>
          <w:p w:rsidR="00EA7E48" w:rsidRPr="00E81CF6" w:rsidRDefault="00EA7E48" w:rsidP="00877E55">
            <w:pPr>
              <w:pStyle w:val="ListParagraph"/>
              <w:numPr>
                <w:ilvl w:val="0"/>
                <w:numId w:val="23"/>
              </w:numPr>
              <w:rPr>
                <w:rFonts w:ascii="Garamond" w:hAnsi="Garamond"/>
                <w:sz w:val="24"/>
                <w:szCs w:val="24"/>
              </w:rPr>
            </w:pPr>
            <w:r w:rsidRPr="00E81CF6">
              <w:rPr>
                <w:rFonts w:ascii="Garamond" w:hAnsi="Garamond"/>
                <w:sz w:val="24"/>
                <w:szCs w:val="24"/>
              </w:rPr>
              <w:t>Text features</w:t>
            </w:r>
          </w:p>
          <w:p w:rsidR="00EA7E48" w:rsidRPr="00E81CF6" w:rsidRDefault="00EA7E48" w:rsidP="00877E55">
            <w:pPr>
              <w:pStyle w:val="ListParagraph"/>
              <w:numPr>
                <w:ilvl w:val="0"/>
                <w:numId w:val="23"/>
              </w:numPr>
              <w:rPr>
                <w:rFonts w:ascii="Garamond" w:hAnsi="Garamond"/>
                <w:sz w:val="24"/>
                <w:szCs w:val="24"/>
              </w:rPr>
            </w:pPr>
            <w:r w:rsidRPr="00E81CF6">
              <w:rPr>
                <w:rFonts w:ascii="Garamond" w:hAnsi="Garamond"/>
                <w:sz w:val="24"/>
                <w:szCs w:val="24"/>
              </w:rPr>
              <w:t>Seasonal animal migration</w:t>
            </w:r>
          </w:p>
          <w:p w:rsidR="00EA7E48" w:rsidRPr="00E81CF6" w:rsidRDefault="00EA7E48" w:rsidP="009E58BE">
            <w:pPr>
              <w:pStyle w:val="ListParagraph"/>
              <w:rPr>
                <w:rFonts w:ascii="Garamond" w:hAnsi="Garamond"/>
                <w:sz w:val="24"/>
                <w:szCs w:val="24"/>
              </w:rPr>
            </w:pPr>
          </w:p>
          <w:p w:rsidR="00EA7E48" w:rsidRPr="00E81CF6" w:rsidRDefault="00EA7E48" w:rsidP="009E58BE">
            <w:pPr>
              <w:rPr>
                <w:rFonts w:ascii="Garamond" w:hAnsi="Garamond"/>
                <w:i/>
                <w:sz w:val="24"/>
                <w:szCs w:val="24"/>
              </w:rPr>
            </w:pPr>
            <w:r w:rsidRPr="00E81CF6">
              <w:rPr>
                <w:rFonts w:ascii="Garamond" w:hAnsi="Garamond"/>
                <w:i/>
                <w:sz w:val="24"/>
                <w:szCs w:val="24"/>
              </w:rPr>
              <w:t xml:space="preserve">Scholars, what is your plan to respond to this prompt? </w:t>
            </w:r>
          </w:p>
          <w:p w:rsidR="00EA7E48" w:rsidRPr="00E81CF6" w:rsidRDefault="00EA7E48" w:rsidP="009E58BE">
            <w:pPr>
              <w:rPr>
                <w:rFonts w:ascii="Garamond" w:hAnsi="Garamond"/>
                <w:sz w:val="24"/>
                <w:szCs w:val="24"/>
              </w:rPr>
            </w:pPr>
          </w:p>
          <w:p w:rsidR="00EA7E48" w:rsidRPr="00E81CF6" w:rsidRDefault="00EA7E48" w:rsidP="009E58BE">
            <w:pPr>
              <w:rPr>
                <w:rFonts w:ascii="Garamond" w:hAnsi="Garamond"/>
                <w:sz w:val="24"/>
                <w:szCs w:val="24"/>
              </w:rPr>
            </w:pPr>
            <w:r w:rsidRPr="00E81CF6">
              <w:rPr>
                <w:rFonts w:ascii="Garamond" w:hAnsi="Garamond"/>
                <w:sz w:val="24"/>
                <w:szCs w:val="24"/>
              </w:rPr>
              <w:t>Example Plan:</w:t>
            </w:r>
          </w:p>
          <w:p w:rsidR="00EA7E48" w:rsidRPr="00E81CF6" w:rsidRDefault="00EA7E48" w:rsidP="00877E55">
            <w:pPr>
              <w:pStyle w:val="ListParagraph"/>
              <w:numPr>
                <w:ilvl w:val="0"/>
                <w:numId w:val="24"/>
              </w:numPr>
              <w:rPr>
                <w:rFonts w:ascii="Garamond" w:hAnsi="Garamond"/>
                <w:sz w:val="24"/>
                <w:szCs w:val="24"/>
              </w:rPr>
            </w:pPr>
            <w:r w:rsidRPr="00E81CF6">
              <w:rPr>
                <w:rFonts w:ascii="Garamond" w:hAnsi="Garamond"/>
                <w:sz w:val="24"/>
                <w:szCs w:val="24"/>
              </w:rPr>
              <w:t>Reread central idea to review what the author taught us about animal migration</w:t>
            </w:r>
          </w:p>
          <w:p w:rsidR="00EA7E48" w:rsidRPr="00E81CF6" w:rsidRDefault="00EA7E48" w:rsidP="00877E55">
            <w:pPr>
              <w:pStyle w:val="ListParagraph"/>
              <w:numPr>
                <w:ilvl w:val="0"/>
                <w:numId w:val="24"/>
              </w:numPr>
              <w:rPr>
                <w:rFonts w:ascii="Garamond" w:hAnsi="Garamond"/>
                <w:sz w:val="24"/>
                <w:szCs w:val="24"/>
              </w:rPr>
            </w:pPr>
            <w:r w:rsidRPr="00E81CF6">
              <w:rPr>
                <w:rFonts w:ascii="Garamond" w:hAnsi="Garamond"/>
                <w:sz w:val="24"/>
                <w:szCs w:val="24"/>
              </w:rPr>
              <w:t>Look for examples of text features</w:t>
            </w:r>
          </w:p>
          <w:p w:rsidR="00EA7E48" w:rsidRDefault="00EA7E48" w:rsidP="00877E55">
            <w:pPr>
              <w:pStyle w:val="ListParagraph"/>
              <w:numPr>
                <w:ilvl w:val="0"/>
                <w:numId w:val="24"/>
              </w:numPr>
              <w:rPr>
                <w:rFonts w:ascii="Garamond" w:hAnsi="Garamond"/>
                <w:sz w:val="24"/>
                <w:szCs w:val="24"/>
              </w:rPr>
            </w:pPr>
            <w:r w:rsidRPr="00E81CF6">
              <w:rPr>
                <w:rFonts w:ascii="Garamond" w:hAnsi="Garamond"/>
                <w:sz w:val="24"/>
                <w:szCs w:val="24"/>
              </w:rPr>
              <w:t>Select the ones that are most supportive of the central idea</w:t>
            </w:r>
          </w:p>
          <w:p w:rsidR="005F608C" w:rsidRPr="00E81CF6" w:rsidRDefault="003039C6" w:rsidP="00877E55">
            <w:pPr>
              <w:pStyle w:val="ListParagraph"/>
              <w:numPr>
                <w:ilvl w:val="0"/>
                <w:numId w:val="24"/>
              </w:numPr>
              <w:rPr>
                <w:rFonts w:ascii="Garamond" w:hAnsi="Garamond"/>
                <w:sz w:val="24"/>
                <w:szCs w:val="24"/>
              </w:rPr>
            </w:pPr>
            <w:r>
              <w:rPr>
                <w:rFonts w:ascii="Garamond" w:hAnsi="Garamond"/>
                <w:sz w:val="24"/>
                <w:szCs w:val="24"/>
              </w:rPr>
              <w:t>Mark where the evidence can be found in the text</w:t>
            </w:r>
          </w:p>
          <w:p w:rsidR="00EA7E48" w:rsidRDefault="00EA7E48" w:rsidP="00877E55">
            <w:pPr>
              <w:pStyle w:val="ListParagraph"/>
              <w:numPr>
                <w:ilvl w:val="0"/>
                <w:numId w:val="24"/>
              </w:numPr>
              <w:rPr>
                <w:rFonts w:ascii="Garamond" w:hAnsi="Garamond"/>
                <w:sz w:val="24"/>
                <w:szCs w:val="24"/>
              </w:rPr>
            </w:pPr>
            <w:r w:rsidRPr="00E81CF6">
              <w:rPr>
                <w:rFonts w:ascii="Garamond" w:hAnsi="Garamond"/>
                <w:sz w:val="24"/>
                <w:szCs w:val="24"/>
              </w:rPr>
              <w:t>Think of my answer</w:t>
            </w:r>
          </w:p>
          <w:p w:rsidR="00535F87" w:rsidRPr="00535F87" w:rsidRDefault="00535F87" w:rsidP="00535F87">
            <w:pPr>
              <w:rPr>
                <w:rFonts w:ascii="Garamond" w:hAnsi="Garamond"/>
                <w:sz w:val="24"/>
                <w:szCs w:val="24"/>
              </w:rPr>
            </w:pPr>
          </w:p>
          <w:p w:rsidR="00425062" w:rsidRPr="00E81CF6" w:rsidRDefault="00425062" w:rsidP="00425062">
            <w:pPr>
              <w:rPr>
                <w:rFonts w:ascii="Garamond" w:hAnsi="Garamond"/>
                <w:sz w:val="24"/>
                <w:szCs w:val="24"/>
              </w:rPr>
            </w:pPr>
          </w:p>
          <w:p w:rsidR="00425062" w:rsidRPr="00E81CF6" w:rsidRDefault="00425062" w:rsidP="00425062">
            <w:pPr>
              <w:rPr>
                <w:rFonts w:ascii="Garamond" w:hAnsi="Garamond" w:cs="Calibri"/>
                <w:b/>
                <w:sz w:val="24"/>
                <w:szCs w:val="24"/>
              </w:rPr>
            </w:pPr>
            <w:r w:rsidRPr="00E81CF6">
              <w:rPr>
                <w:rFonts w:ascii="Garamond" w:hAnsi="Garamond" w:cs="Calibri"/>
                <w:b/>
                <w:sz w:val="24"/>
                <w:szCs w:val="24"/>
              </w:rPr>
              <w:t>Multiple Choice Prompts</w:t>
            </w:r>
          </w:p>
          <w:p w:rsidR="00425062" w:rsidRPr="00E81CF6" w:rsidRDefault="00425062" w:rsidP="00425062">
            <w:pPr>
              <w:rPr>
                <w:rFonts w:ascii="Garamond" w:hAnsi="Garamond" w:cs="Calibri"/>
                <w:sz w:val="24"/>
                <w:szCs w:val="24"/>
              </w:rPr>
            </w:pPr>
            <w:r w:rsidRPr="00E81CF6">
              <w:rPr>
                <w:rFonts w:ascii="Garamond" w:hAnsi="Garamond" w:cs="Calibri"/>
                <w:sz w:val="24"/>
                <w:szCs w:val="24"/>
              </w:rPr>
              <w:t xml:space="preserve">Note: The priority during this lesson should be scholars’ ability to articulate the central idea and the short response question.  Multiple choice prompts should only be used *after* scholars have completed both of these tasks.  </w:t>
            </w:r>
          </w:p>
          <w:p w:rsidR="00425062" w:rsidRPr="00E81CF6" w:rsidRDefault="00425062" w:rsidP="00425062">
            <w:pPr>
              <w:rPr>
                <w:rFonts w:ascii="Garamond" w:hAnsi="Garamond" w:cs="Calibri"/>
                <w:sz w:val="24"/>
                <w:szCs w:val="24"/>
              </w:rPr>
            </w:pPr>
          </w:p>
          <w:p w:rsidR="00425062" w:rsidRPr="00E81CF6" w:rsidRDefault="00425062" w:rsidP="00425062">
            <w:pPr>
              <w:rPr>
                <w:rFonts w:ascii="Garamond" w:hAnsi="Garamond" w:cs="Calibri"/>
                <w:sz w:val="24"/>
                <w:szCs w:val="24"/>
              </w:rPr>
            </w:pPr>
            <w:r w:rsidRPr="00E81CF6">
              <w:rPr>
                <w:rFonts w:ascii="Garamond" w:hAnsi="Garamond" w:cs="Calibri"/>
                <w:sz w:val="24"/>
                <w:szCs w:val="24"/>
              </w:rPr>
              <w:t xml:space="preserve">1) Which of the following best shows the author’s perspective of animal migration? </w:t>
            </w:r>
          </w:p>
          <w:p w:rsidR="00425062" w:rsidRPr="00E81CF6" w:rsidRDefault="00425062" w:rsidP="00425062">
            <w:pPr>
              <w:rPr>
                <w:rFonts w:ascii="Garamond" w:hAnsi="Garamond" w:cs="Calibri"/>
                <w:sz w:val="24"/>
                <w:szCs w:val="24"/>
              </w:rPr>
            </w:pPr>
          </w:p>
          <w:p w:rsidR="00425062" w:rsidRPr="00E81CF6" w:rsidRDefault="00425062" w:rsidP="00425062">
            <w:pPr>
              <w:rPr>
                <w:rFonts w:ascii="Garamond" w:hAnsi="Garamond" w:cs="Calibri"/>
                <w:sz w:val="24"/>
                <w:szCs w:val="24"/>
              </w:rPr>
            </w:pPr>
            <w:r w:rsidRPr="00E81CF6">
              <w:rPr>
                <w:rFonts w:ascii="Garamond" w:hAnsi="Garamond" w:cs="Calibri"/>
                <w:sz w:val="24"/>
                <w:szCs w:val="24"/>
              </w:rPr>
              <w:t xml:space="preserve">A. The </w:t>
            </w:r>
            <w:r w:rsidRPr="00E81CF6">
              <w:rPr>
                <w:rFonts w:ascii="Garamond" w:hAnsi="Garamond"/>
                <w:sz w:val="24"/>
                <w:szCs w:val="24"/>
              </w:rPr>
              <w:t>author thinks seasonal migration is intriguing and important for animal survival.</w:t>
            </w:r>
          </w:p>
          <w:p w:rsidR="00425062" w:rsidRPr="00E81CF6" w:rsidRDefault="00425062" w:rsidP="00425062">
            <w:pPr>
              <w:rPr>
                <w:rFonts w:ascii="Garamond" w:hAnsi="Garamond" w:cs="Calibri"/>
                <w:sz w:val="24"/>
                <w:szCs w:val="24"/>
              </w:rPr>
            </w:pPr>
            <w:r w:rsidRPr="00E81CF6">
              <w:rPr>
                <w:rFonts w:ascii="Garamond" w:hAnsi="Garamond" w:cs="Calibri"/>
                <w:sz w:val="24"/>
                <w:szCs w:val="24"/>
              </w:rPr>
              <w:t>B. The author thinks that seasonal migration is different for every animal.</w:t>
            </w:r>
          </w:p>
          <w:p w:rsidR="00425062" w:rsidRPr="00E81CF6" w:rsidRDefault="00425062" w:rsidP="00425062">
            <w:pPr>
              <w:rPr>
                <w:rFonts w:ascii="Garamond" w:hAnsi="Garamond" w:cs="Calibri"/>
                <w:sz w:val="24"/>
                <w:szCs w:val="24"/>
              </w:rPr>
            </w:pPr>
          </w:p>
          <w:p w:rsidR="00425062" w:rsidRPr="00E81CF6" w:rsidRDefault="00425062" w:rsidP="00425062">
            <w:pPr>
              <w:rPr>
                <w:rFonts w:ascii="Garamond" w:hAnsi="Garamond" w:cs="Calibri"/>
                <w:sz w:val="24"/>
                <w:szCs w:val="24"/>
              </w:rPr>
            </w:pPr>
            <w:r w:rsidRPr="00E81CF6">
              <w:rPr>
                <w:rFonts w:ascii="Garamond" w:hAnsi="Garamond" w:cs="Calibri"/>
                <w:sz w:val="24"/>
                <w:szCs w:val="24"/>
              </w:rPr>
              <w:t xml:space="preserve">2) Why do whales migrate? </w:t>
            </w:r>
          </w:p>
          <w:p w:rsidR="00425062" w:rsidRPr="00E81CF6" w:rsidRDefault="00425062" w:rsidP="00425062">
            <w:pPr>
              <w:rPr>
                <w:rFonts w:ascii="Garamond" w:hAnsi="Garamond" w:cs="Calibri"/>
                <w:sz w:val="24"/>
                <w:szCs w:val="24"/>
              </w:rPr>
            </w:pPr>
          </w:p>
          <w:p w:rsidR="00425062" w:rsidRPr="00E81CF6" w:rsidRDefault="00425062" w:rsidP="00425062">
            <w:pPr>
              <w:rPr>
                <w:rFonts w:ascii="Garamond" w:hAnsi="Garamond" w:cs="Calibri"/>
                <w:sz w:val="24"/>
                <w:szCs w:val="24"/>
              </w:rPr>
            </w:pPr>
            <w:r w:rsidRPr="00E81CF6">
              <w:rPr>
                <w:rFonts w:ascii="Garamond" w:hAnsi="Garamond" w:cs="Calibri"/>
                <w:sz w:val="24"/>
                <w:szCs w:val="24"/>
              </w:rPr>
              <w:t xml:space="preserve">A. To find warmer waters </w:t>
            </w:r>
          </w:p>
          <w:p w:rsidR="00425062" w:rsidRPr="00E81CF6" w:rsidRDefault="00425062" w:rsidP="00425062">
            <w:pPr>
              <w:rPr>
                <w:rFonts w:ascii="Garamond" w:hAnsi="Garamond" w:cs="Calibri"/>
                <w:sz w:val="24"/>
                <w:szCs w:val="24"/>
              </w:rPr>
            </w:pPr>
            <w:r w:rsidRPr="00E81CF6">
              <w:rPr>
                <w:rFonts w:ascii="Garamond" w:hAnsi="Garamond" w:cs="Calibri"/>
                <w:sz w:val="24"/>
                <w:szCs w:val="24"/>
              </w:rPr>
              <w:t xml:space="preserve">B. To find food </w:t>
            </w:r>
          </w:p>
          <w:p w:rsidR="00EA7E48" w:rsidRPr="00E81CF6" w:rsidRDefault="00EA7E48" w:rsidP="00425062">
            <w:pPr>
              <w:rPr>
                <w:rFonts w:ascii="Garamond" w:hAnsi="Garamond" w:cs="Calibri"/>
                <w:b/>
                <w:sz w:val="24"/>
                <w:szCs w:val="24"/>
              </w:rPr>
            </w:pPr>
          </w:p>
        </w:tc>
        <w:tc>
          <w:tcPr>
            <w:tcW w:w="4995" w:type="dxa"/>
            <w:shd w:val="clear" w:color="auto" w:fill="FFFFFF" w:themeFill="background1"/>
          </w:tcPr>
          <w:p w:rsidR="00F968C7" w:rsidRPr="00E81CF6" w:rsidRDefault="00F968C7" w:rsidP="00F968C7">
            <w:pPr>
              <w:rPr>
                <w:rFonts w:ascii="Garamond" w:hAnsi="Garamond"/>
                <w:sz w:val="24"/>
                <w:szCs w:val="24"/>
                <w:highlight w:val="yellow"/>
                <w:u w:val="single"/>
              </w:rPr>
            </w:pPr>
            <w:r w:rsidRPr="00E81CF6">
              <w:rPr>
                <w:rFonts w:ascii="Garamond" w:hAnsi="Garamond"/>
                <w:sz w:val="24"/>
                <w:szCs w:val="24"/>
                <w:highlight w:val="yellow"/>
                <w:u w:val="single"/>
              </w:rPr>
              <w:lastRenderedPageBreak/>
              <w:t>Note Potential Scholar Misunderstandings</w:t>
            </w:r>
            <w:r>
              <w:rPr>
                <w:rFonts w:ascii="Garamond" w:hAnsi="Garamond"/>
                <w:sz w:val="24"/>
                <w:szCs w:val="24"/>
                <w:highlight w:val="yellow"/>
                <w:u w:val="single"/>
              </w:rPr>
              <w:t xml:space="preserve"> and How to Respond</w:t>
            </w:r>
            <w:r w:rsidRPr="00E81CF6">
              <w:rPr>
                <w:rFonts w:ascii="Garamond" w:hAnsi="Garamond"/>
                <w:sz w:val="24"/>
                <w:szCs w:val="24"/>
                <w:highlight w:val="yellow"/>
                <w:u w:val="single"/>
              </w:rPr>
              <w:t>:</w:t>
            </w:r>
          </w:p>
          <w:p w:rsidR="00EA7E48" w:rsidRDefault="00EA7E48" w:rsidP="00877E55">
            <w:pPr>
              <w:pStyle w:val="ListParagraph"/>
              <w:numPr>
                <w:ilvl w:val="0"/>
                <w:numId w:val="25"/>
              </w:numPr>
              <w:rPr>
                <w:rFonts w:ascii="Garamond" w:hAnsi="Garamond"/>
                <w:sz w:val="24"/>
                <w:szCs w:val="24"/>
                <w:highlight w:val="yellow"/>
              </w:rPr>
            </w:pPr>
            <w:r w:rsidRPr="00E81CF6">
              <w:rPr>
                <w:rFonts w:ascii="Garamond" w:hAnsi="Garamond"/>
                <w:sz w:val="24"/>
                <w:szCs w:val="24"/>
                <w:highlight w:val="yellow"/>
              </w:rPr>
              <w:t>Mix up “how” and “why”</w:t>
            </w:r>
            <w:r w:rsidR="00992A6F">
              <w:rPr>
                <w:rFonts w:ascii="Garamond" w:hAnsi="Garamond"/>
                <w:sz w:val="24"/>
                <w:szCs w:val="24"/>
                <w:highlight w:val="yellow"/>
              </w:rPr>
              <w:t xml:space="preserve">. Ways to respond: </w:t>
            </w:r>
          </w:p>
          <w:p w:rsidR="00992A6F" w:rsidRPr="00E81CF6" w:rsidRDefault="00992A6F" w:rsidP="00E96D47">
            <w:pPr>
              <w:pStyle w:val="ListParagraph"/>
              <w:numPr>
                <w:ilvl w:val="0"/>
                <w:numId w:val="33"/>
              </w:numPr>
              <w:rPr>
                <w:rFonts w:ascii="Garamond" w:hAnsi="Garamond"/>
                <w:sz w:val="24"/>
                <w:szCs w:val="24"/>
                <w:highlight w:val="yellow"/>
              </w:rPr>
            </w:pPr>
            <w:r>
              <w:rPr>
                <w:rFonts w:ascii="Garamond" w:hAnsi="Garamond"/>
                <w:sz w:val="24"/>
                <w:szCs w:val="24"/>
                <w:highlight w:val="yellow"/>
              </w:rPr>
              <w:t xml:space="preserve">Say: “Many of you appear to not be thinking through the question word when investing in the prompt. Go back and reread the question word and using our question word VA, rethink about what the question word means.  </w:t>
            </w:r>
          </w:p>
          <w:p w:rsidR="00EA7E48" w:rsidRDefault="00EA7E48" w:rsidP="00877E55">
            <w:pPr>
              <w:pStyle w:val="ListParagraph"/>
              <w:numPr>
                <w:ilvl w:val="0"/>
                <w:numId w:val="25"/>
              </w:numPr>
              <w:rPr>
                <w:rFonts w:ascii="Garamond" w:hAnsi="Garamond"/>
                <w:sz w:val="24"/>
                <w:szCs w:val="24"/>
                <w:highlight w:val="yellow"/>
              </w:rPr>
            </w:pPr>
            <w:r w:rsidRPr="00E81CF6">
              <w:rPr>
                <w:rFonts w:ascii="Garamond" w:hAnsi="Garamond"/>
                <w:sz w:val="24"/>
                <w:szCs w:val="24"/>
                <w:highlight w:val="yellow"/>
              </w:rPr>
              <w:t>Forget to leverage their central idea jot in their plan</w:t>
            </w:r>
          </w:p>
          <w:p w:rsidR="0012492B" w:rsidRPr="0012492B" w:rsidRDefault="00992A6F" w:rsidP="00E96D47">
            <w:pPr>
              <w:pStyle w:val="ListParagraph"/>
              <w:rPr>
                <w:highlight w:val="yellow"/>
              </w:rPr>
            </w:pPr>
            <w:r w:rsidRPr="00E96D47">
              <w:rPr>
                <w:rFonts w:ascii="Garamond" w:hAnsi="Garamond"/>
                <w:sz w:val="24"/>
                <w:szCs w:val="24"/>
                <w:highlight w:val="yellow"/>
              </w:rPr>
              <w:t xml:space="preserve">Say: </w:t>
            </w:r>
            <w:r w:rsidR="009D009A" w:rsidRPr="00E96D47">
              <w:rPr>
                <w:rFonts w:ascii="Garamond" w:hAnsi="Garamond"/>
                <w:sz w:val="24"/>
                <w:szCs w:val="24"/>
                <w:highlight w:val="yellow"/>
              </w:rPr>
              <w:t xml:space="preserve">“I notice that Rosemary’s plan includes reviewing the “mostly teaching” part of the central idea because she knows that will help her answer the question. Smart! I should see everyone doing that too.”  </w:t>
            </w:r>
          </w:p>
          <w:p w:rsidR="0012492B" w:rsidRDefault="0012492B" w:rsidP="00E96D47">
            <w:pPr>
              <w:rPr>
                <w:rFonts w:ascii="Garamond" w:hAnsi="Garamond"/>
                <w:sz w:val="24"/>
                <w:szCs w:val="24"/>
                <w:highlight w:val="yellow"/>
              </w:rPr>
            </w:pPr>
          </w:p>
          <w:p w:rsidR="0012492B" w:rsidRPr="0031445D" w:rsidRDefault="0012492B" w:rsidP="0012492B">
            <w:pPr>
              <w:contextualSpacing/>
              <w:rPr>
                <w:rFonts w:ascii="Garamond" w:hAnsi="Garamond" w:cs="Calibri"/>
                <w:sz w:val="24"/>
                <w:szCs w:val="24"/>
                <w:u w:val="single"/>
              </w:rPr>
            </w:pPr>
            <w:r w:rsidRPr="0031445D">
              <w:rPr>
                <w:rFonts w:ascii="Garamond" w:hAnsi="Garamond" w:cs="Calibri"/>
                <w:sz w:val="24"/>
                <w:szCs w:val="24"/>
                <w:highlight w:val="yellow"/>
                <w:u w:val="single"/>
              </w:rPr>
              <w:t>Note Teaching for the Future Statements:</w:t>
            </w:r>
            <w:r w:rsidRPr="0031445D">
              <w:rPr>
                <w:rFonts w:ascii="Garamond" w:hAnsi="Garamond" w:cs="Calibri"/>
                <w:sz w:val="24"/>
                <w:szCs w:val="24"/>
                <w:u w:val="single"/>
              </w:rPr>
              <w:t xml:space="preserve"> </w:t>
            </w:r>
          </w:p>
          <w:p w:rsidR="00EA7E48" w:rsidRPr="00E81CF6" w:rsidRDefault="00EA7E48" w:rsidP="00E96D47">
            <w:pPr>
              <w:rPr>
                <w:rFonts w:cs="Calibri"/>
                <w:b/>
              </w:rPr>
            </w:pPr>
          </w:p>
        </w:tc>
      </w:tr>
      <w:tr w:rsidR="00EA7E48" w:rsidRPr="00E81CF6" w:rsidTr="009E58BE">
        <w:tc>
          <w:tcPr>
            <w:tcW w:w="1615" w:type="dxa"/>
          </w:tcPr>
          <w:p w:rsidR="00EA7E48" w:rsidRPr="00E81CF6" w:rsidRDefault="00EA7E48" w:rsidP="009E58BE">
            <w:pPr>
              <w:contextualSpacing/>
              <w:rPr>
                <w:rFonts w:ascii="Garamond" w:hAnsi="Garamond" w:cs="Calibri"/>
                <w:b/>
                <w:sz w:val="24"/>
                <w:szCs w:val="24"/>
              </w:rPr>
            </w:pPr>
            <w:r w:rsidRPr="00E81CF6">
              <w:rPr>
                <w:rFonts w:ascii="Garamond" w:hAnsi="Garamond" w:cs="Calibri"/>
                <w:b/>
                <w:sz w:val="24"/>
                <w:szCs w:val="24"/>
              </w:rPr>
              <w:lastRenderedPageBreak/>
              <w:t>Responding to the Prompt</w:t>
            </w:r>
          </w:p>
        </w:tc>
        <w:tc>
          <w:tcPr>
            <w:tcW w:w="4995" w:type="dxa"/>
            <w:shd w:val="clear" w:color="auto" w:fill="FFFFFF" w:themeFill="background1"/>
          </w:tcPr>
          <w:p w:rsidR="00EA7E48" w:rsidRPr="00E81CF6" w:rsidRDefault="00EA7E48" w:rsidP="009E58BE">
            <w:pPr>
              <w:rPr>
                <w:rFonts w:ascii="Garamond" w:hAnsi="Garamond"/>
                <w:sz w:val="24"/>
                <w:szCs w:val="24"/>
                <w:u w:val="single"/>
              </w:rPr>
            </w:pPr>
            <w:r w:rsidRPr="00E81CF6">
              <w:rPr>
                <w:rFonts w:ascii="Garamond" w:hAnsi="Garamond"/>
                <w:sz w:val="24"/>
                <w:szCs w:val="24"/>
                <w:u w:val="single"/>
              </w:rPr>
              <w:t>Level 2 Response (click here for 2 pt rubric):</w:t>
            </w:r>
          </w:p>
          <w:p w:rsidR="00EA7E48" w:rsidRPr="00E81CF6" w:rsidRDefault="00EA7E48" w:rsidP="009E58BE">
            <w:pPr>
              <w:rPr>
                <w:rFonts w:ascii="Garamond" w:hAnsi="Garamond"/>
                <w:sz w:val="24"/>
                <w:szCs w:val="24"/>
                <w:u w:val="single"/>
              </w:rPr>
            </w:pPr>
            <w:r w:rsidRPr="00E81CF6">
              <w:rPr>
                <w:rFonts w:ascii="Garamond" w:hAnsi="Garamond"/>
                <w:sz w:val="24"/>
                <w:szCs w:val="24"/>
                <w:u w:val="single"/>
              </w:rPr>
              <w:t>Examples of Claims</w:t>
            </w:r>
          </w:p>
          <w:p w:rsidR="00EA7E48" w:rsidRPr="00E81CF6" w:rsidRDefault="00EA7E48" w:rsidP="00877E55">
            <w:pPr>
              <w:pStyle w:val="ListParagraph"/>
              <w:numPr>
                <w:ilvl w:val="0"/>
                <w:numId w:val="4"/>
              </w:numPr>
              <w:rPr>
                <w:rFonts w:ascii="Garamond" w:hAnsi="Garamond"/>
                <w:sz w:val="24"/>
                <w:szCs w:val="24"/>
              </w:rPr>
            </w:pPr>
            <w:r w:rsidRPr="00E81CF6">
              <w:rPr>
                <w:rFonts w:ascii="Garamond" w:hAnsi="Garamond"/>
                <w:sz w:val="24"/>
                <w:szCs w:val="24"/>
              </w:rPr>
              <w:t xml:space="preserve">The author uses subheadings to help draw our attention to a variety of animals </w:t>
            </w:r>
            <w:r w:rsidR="009A5DF3" w:rsidRPr="00E81CF6">
              <w:rPr>
                <w:rFonts w:ascii="Garamond" w:hAnsi="Garamond"/>
                <w:sz w:val="24"/>
                <w:szCs w:val="24"/>
              </w:rPr>
              <w:t>that</w:t>
            </w:r>
            <w:r w:rsidRPr="00E81CF6">
              <w:rPr>
                <w:rFonts w:ascii="Garamond" w:hAnsi="Garamond"/>
                <w:sz w:val="24"/>
                <w:szCs w:val="24"/>
              </w:rPr>
              <w:t xml:space="preserve"> migrate seasonally and shows us how some animals migrate by land, some by sea, and some by air. </w:t>
            </w:r>
          </w:p>
          <w:p w:rsidR="00EA7E48" w:rsidRPr="00E81CF6" w:rsidRDefault="00EA7E48" w:rsidP="00877E55">
            <w:pPr>
              <w:pStyle w:val="ListParagraph"/>
              <w:numPr>
                <w:ilvl w:val="0"/>
                <w:numId w:val="4"/>
              </w:numPr>
              <w:rPr>
                <w:rFonts w:ascii="Garamond" w:hAnsi="Garamond"/>
                <w:sz w:val="24"/>
                <w:szCs w:val="24"/>
              </w:rPr>
            </w:pPr>
            <w:r w:rsidRPr="00E81CF6">
              <w:rPr>
                <w:rFonts w:ascii="Garamond" w:hAnsi="Garamond"/>
                <w:sz w:val="24"/>
                <w:szCs w:val="24"/>
              </w:rPr>
              <w:t xml:space="preserve">The author uses photographs to help support our ability to visualize the animals migrating. </w:t>
            </w:r>
          </w:p>
          <w:p w:rsidR="00EA7E48" w:rsidRPr="00E81CF6" w:rsidRDefault="00EA7E48" w:rsidP="009E58BE">
            <w:pPr>
              <w:ind w:left="360"/>
              <w:rPr>
                <w:rFonts w:ascii="Garamond" w:hAnsi="Garamond"/>
                <w:sz w:val="24"/>
                <w:szCs w:val="24"/>
              </w:rPr>
            </w:pPr>
            <w:r w:rsidRPr="00E81CF6">
              <w:rPr>
                <w:rFonts w:ascii="Garamond" w:hAnsi="Garamond"/>
                <w:sz w:val="24"/>
                <w:szCs w:val="24"/>
              </w:rPr>
              <w:t xml:space="preserve"> </w:t>
            </w:r>
          </w:p>
          <w:p w:rsidR="00EA7E48" w:rsidRPr="00E81CF6" w:rsidRDefault="00EA7E48" w:rsidP="009E58BE">
            <w:pPr>
              <w:rPr>
                <w:rFonts w:ascii="Garamond" w:hAnsi="Garamond"/>
                <w:sz w:val="24"/>
                <w:szCs w:val="24"/>
                <w:u w:val="single"/>
              </w:rPr>
            </w:pPr>
            <w:r w:rsidRPr="00E81CF6">
              <w:rPr>
                <w:rFonts w:ascii="Garamond" w:hAnsi="Garamond"/>
                <w:sz w:val="24"/>
                <w:szCs w:val="24"/>
                <w:u w:val="single"/>
              </w:rPr>
              <w:t>Examples of Strong Evidence</w:t>
            </w:r>
          </w:p>
          <w:p w:rsidR="00EA7E48" w:rsidRPr="00E81CF6" w:rsidRDefault="00EA7E48" w:rsidP="00877E55">
            <w:pPr>
              <w:pStyle w:val="ListParagraph"/>
              <w:numPr>
                <w:ilvl w:val="0"/>
                <w:numId w:val="5"/>
              </w:numPr>
              <w:rPr>
                <w:rFonts w:ascii="Garamond" w:hAnsi="Garamond"/>
                <w:sz w:val="24"/>
                <w:szCs w:val="24"/>
              </w:rPr>
            </w:pPr>
            <w:r w:rsidRPr="00E81CF6">
              <w:rPr>
                <w:rFonts w:ascii="Garamond" w:hAnsi="Garamond"/>
                <w:sz w:val="24"/>
                <w:szCs w:val="24"/>
              </w:rPr>
              <w:t xml:space="preserve">Subheadings: Humpback Whales, Barn Swallows, Polar Bears, </w:t>
            </w:r>
            <w:r w:rsidR="009A5DF3" w:rsidRPr="00E81CF6">
              <w:rPr>
                <w:rFonts w:ascii="Garamond" w:hAnsi="Garamond"/>
                <w:sz w:val="24"/>
                <w:szCs w:val="24"/>
              </w:rPr>
              <w:t>etc.</w:t>
            </w:r>
          </w:p>
          <w:p w:rsidR="00EA7E48" w:rsidRPr="00E81CF6" w:rsidRDefault="00EA7E48" w:rsidP="00877E55">
            <w:pPr>
              <w:pStyle w:val="ListParagraph"/>
              <w:numPr>
                <w:ilvl w:val="0"/>
                <w:numId w:val="5"/>
              </w:numPr>
              <w:rPr>
                <w:rFonts w:ascii="Garamond" w:hAnsi="Garamond"/>
                <w:sz w:val="24"/>
                <w:szCs w:val="24"/>
              </w:rPr>
            </w:pPr>
            <w:r w:rsidRPr="00E81CF6">
              <w:rPr>
                <w:rFonts w:ascii="Garamond" w:hAnsi="Garamond"/>
                <w:sz w:val="24"/>
                <w:szCs w:val="24"/>
              </w:rPr>
              <w:t xml:space="preserve">Photographs: Serengheti, whale, </w:t>
            </w:r>
            <w:r w:rsidR="009A5DF3" w:rsidRPr="00E81CF6">
              <w:rPr>
                <w:rFonts w:ascii="Garamond" w:hAnsi="Garamond"/>
                <w:sz w:val="24"/>
                <w:szCs w:val="24"/>
              </w:rPr>
              <w:t>etc.</w:t>
            </w:r>
          </w:p>
          <w:p w:rsidR="00EA7E48" w:rsidRDefault="00EA7E48" w:rsidP="009E58BE">
            <w:pPr>
              <w:contextualSpacing/>
              <w:rPr>
                <w:rFonts w:ascii="Garamond" w:hAnsi="Garamond"/>
                <w:sz w:val="24"/>
                <w:szCs w:val="24"/>
              </w:rPr>
            </w:pPr>
            <w:r w:rsidRPr="00E81CF6">
              <w:rPr>
                <w:rFonts w:ascii="Garamond" w:hAnsi="Garamond"/>
                <w:sz w:val="24"/>
                <w:szCs w:val="24"/>
              </w:rPr>
              <w:t>(Evidence can be quoted directly or paraphrased as long as it’s connection to the claim is clear and compelling)</w:t>
            </w:r>
          </w:p>
          <w:p w:rsidR="00535F87" w:rsidRDefault="00535F87" w:rsidP="009E58BE">
            <w:pPr>
              <w:contextualSpacing/>
              <w:rPr>
                <w:rFonts w:ascii="Garamond" w:hAnsi="Garamond"/>
                <w:sz w:val="24"/>
                <w:szCs w:val="24"/>
              </w:rPr>
            </w:pPr>
          </w:p>
          <w:p w:rsidR="00535F87" w:rsidRPr="00535F87" w:rsidRDefault="00535F87" w:rsidP="00535F87">
            <w:pPr>
              <w:rPr>
                <w:rFonts w:ascii="Garamond" w:hAnsi="Garamond"/>
                <w:sz w:val="24"/>
                <w:szCs w:val="24"/>
                <w:u w:val="single"/>
              </w:rPr>
            </w:pPr>
            <w:r w:rsidRPr="00535F87">
              <w:rPr>
                <w:rFonts w:ascii="Garamond" w:hAnsi="Garamond"/>
                <w:sz w:val="24"/>
                <w:szCs w:val="24"/>
                <w:u w:val="single"/>
              </w:rPr>
              <w:t xml:space="preserve">Sample Exemplar Response: </w:t>
            </w:r>
          </w:p>
          <w:p w:rsidR="00535F87" w:rsidRPr="00E81CF6" w:rsidRDefault="00535F87" w:rsidP="00535F87">
            <w:pPr>
              <w:rPr>
                <w:rFonts w:ascii="Garamond" w:hAnsi="Garamond"/>
                <w:sz w:val="24"/>
                <w:szCs w:val="24"/>
              </w:rPr>
            </w:pPr>
            <w:r w:rsidRPr="00E81CF6">
              <w:rPr>
                <w:rFonts w:ascii="Garamond" w:hAnsi="Garamond"/>
                <w:sz w:val="24"/>
                <w:szCs w:val="24"/>
              </w:rPr>
              <w:t xml:space="preserve">The author uses subheadings to help draw our attention to a variety of animals </w:t>
            </w:r>
            <w:r w:rsidR="009A5DF3" w:rsidRPr="00E81CF6">
              <w:rPr>
                <w:rFonts w:ascii="Garamond" w:hAnsi="Garamond"/>
                <w:sz w:val="24"/>
                <w:szCs w:val="24"/>
              </w:rPr>
              <w:t>that</w:t>
            </w:r>
            <w:r w:rsidRPr="00E81CF6">
              <w:rPr>
                <w:rFonts w:ascii="Garamond" w:hAnsi="Garamond"/>
                <w:sz w:val="24"/>
                <w:szCs w:val="24"/>
              </w:rPr>
              <w:t xml:space="preserve"> migrate </w:t>
            </w:r>
            <w:r w:rsidRPr="00E81CF6">
              <w:rPr>
                <w:rFonts w:ascii="Garamond" w:hAnsi="Garamond"/>
                <w:sz w:val="24"/>
                <w:szCs w:val="24"/>
              </w:rPr>
              <w:lastRenderedPageBreak/>
              <w:t xml:space="preserve">seasonally and shows us how some animals migrate by land, some by sea, and some by air. </w:t>
            </w:r>
            <w:r>
              <w:rPr>
                <w:rFonts w:ascii="Garamond" w:hAnsi="Garamond"/>
                <w:sz w:val="24"/>
                <w:szCs w:val="24"/>
              </w:rPr>
              <w:t xml:space="preserve">Each of the subheadings (Humpback Whales, Barn Swallows, Polar Bears) introduce what type of animal migration the main idea of each section will be focused on. For example, the main idea of “Whales” is that whales migrate to find warmer waters in the winter so they can breathe and so that their babies can survive.  </w:t>
            </w:r>
          </w:p>
          <w:p w:rsidR="00535F87" w:rsidRPr="00E81CF6" w:rsidRDefault="00535F87" w:rsidP="009E58BE">
            <w:pPr>
              <w:contextualSpacing/>
              <w:rPr>
                <w:rFonts w:ascii="Garamond" w:hAnsi="Garamond"/>
                <w:sz w:val="24"/>
                <w:szCs w:val="24"/>
              </w:rPr>
            </w:pPr>
          </w:p>
          <w:p w:rsidR="00E81CF6" w:rsidRPr="00E81CF6" w:rsidRDefault="00E81CF6" w:rsidP="009E58BE">
            <w:pPr>
              <w:contextualSpacing/>
              <w:rPr>
                <w:rFonts w:ascii="Garamond" w:hAnsi="Garamond"/>
                <w:sz w:val="24"/>
                <w:szCs w:val="24"/>
              </w:rPr>
            </w:pPr>
          </w:p>
          <w:p w:rsidR="00E81CF6" w:rsidRPr="00E81CF6" w:rsidRDefault="00E81CF6" w:rsidP="00E81CF6">
            <w:pPr>
              <w:ind w:left="72"/>
              <w:rPr>
                <w:rFonts w:ascii="Garamond" w:hAnsi="Garamond" w:cs="Calibri"/>
                <w:sz w:val="24"/>
                <w:szCs w:val="24"/>
                <w:u w:val="single"/>
              </w:rPr>
            </w:pPr>
            <w:r w:rsidRPr="00E81CF6">
              <w:rPr>
                <w:rFonts w:ascii="Garamond" w:hAnsi="Garamond" w:cs="Calibri"/>
                <w:sz w:val="24"/>
                <w:szCs w:val="24"/>
                <w:u w:val="single"/>
              </w:rPr>
              <w:t xml:space="preserve">MC Prompts Answer Key: </w:t>
            </w:r>
          </w:p>
          <w:p w:rsidR="00E81CF6" w:rsidRPr="00E81CF6" w:rsidRDefault="00E81CF6" w:rsidP="00E81CF6">
            <w:pPr>
              <w:ind w:left="72"/>
              <w:rPr>
                <w:rFonts w:ascii="Garamond" w:hAnsi="Garamond" w:cs="Calibri"/>
                <w:sz w:val="24"/>
                <w:szCs w:val="24"/>
                <w:u w:val="single"/>
              </w:rPr>
            </w:pPr>
          </w:p>
          <w:p w:rsidR="00E81CF6" w:rsidRPr="00E81CF6" w:rsidRDefault="00E81CF6" w:rsidP="00E81CF6">
            <w:pPr>
              <w:ind w:left="72"/>
              <w:rPr>
                <w:rFonts w:ascii="Garamond" w:hAnsi="Garamond" w:cs="Calibri"/>
                <w:sz w:val="24"/>
                <w:szCs w:val="24"/>
              </w:rPr>
            </w:pPr>
            <w:r w:rsidRPr="00E81CF6">
              <w:rPr>
                <w:rFonts w:ascii="Garamond" w:hAnsi="Garamond" w:cs="Calibri"/>
                <w:sz w:val="24"/>
                <w:szCs w:val="24"/>
              </w:rPr>
              <w:t>1. C</w:t>
            </w:r>
          </w:p>
          <w:p w:rsidR="00E81CF6" w:rsidRPr="00E81CF6" w:rsidRDefault="00E81CF6" w:rsidP="00E81CF6">
            <w:pPr>
              <w:contextualSpacing/>
              <w:rPr>
                <w:rFonts w:ascii="Garamond" w:hAnsi="Garamond" w:cs="Calibri"/>
                <w:b/>
                <w:sz w:val="24"/>
                <w:szCs w:val="24"/>
              </w:rPr>
            </w:pPr>
            <w:r w:rsidRPr="00E81CF6">
              <w:rPr>
                <w:rFonts w:ascii="Garamond" w:hAnsi="Garamond" w:cs="Calibri"/>
                <w:sz w:val="24"/>
                <w:szCs w:val="24"/>
              </w:rPr>
              <w:t xml:space="preserve"> 2. B, C</w:t>
            </w:r>
          </w:p>
        </w:tc>
        <w:tc>
          <w:tcPr>
            <w:tcW w:w="4995" w:type="dxa"/>
            <w:shd w:val="clear" w:color="auto" w:fill="FFFFFF" w:themeFill="background1"/>
          </w:tcPr>
          <w:p w:rsidR="00EA7E48" w:rsidRPr="00E81CF6" w:rsidRDefault="00EA7E48" w:rsidP="009E58BE">
            <w:pPr>
              <w:rPr>
                <w:rFonts w:ascii="Garamond" w:hAnsi="Garamond"/>
                <w:sz w:val="24"/>
                <w:szCs w:val="24"/>
                <w:highlight w:val="yellow"/>
                <w:u w:val="single"/>
              </w:rPr>
            </w:pPr>
            <w:r w:rsidRPr="00E81CF6">
              <w:rPr>
                <w:rFonts w:ascii="Garamond" w:hAnsi="Garamond"/>
                <w:sz w:val="24"/>
                <w:szCs w:val="24"/>
                <w:highlight w:val="yellow"/>
                <w:u w:val="single"/>
              </w:rPr>
              <w:lastRenderedPageBreak/>
              <w:t>Level 1 Response &amp; Prompts To Coach Level 1 Scholars:</w:t>
            </w:r>
          </w:p>
          <w:p w:rsidR="00EA7E48" w:rsidRPr="00E81CF6" w:rsidRDefault="00EA7E48" w:rsidP="00877E55">
            <w:pPr>
              <w:pStyle w:val="ListParagraph"/>
              <w:numPr>
                <w:ilvl w:val="0"/>
                <w:numId w:val="27"/>
              </w:numPr>
              <w:rPr>
                <w:rFonts w:ascii="Garamond" w:hAnsi="Garamond"/>
                <w:sz w:val="24"/>
                <w:szCs w:val="24"/>
                <w:highlight w:val="yellow"/>
              </w:rPr>
            </w:pPr>
            <w:r w:rsidRPr="00E81CF6">
              <w:rPr>
                <w:rFonts w:ascii="Garamond" w:hAnsi="Garamond"/>
                <w:sz w:val="24"/>
                <w:szCs w:val="24"/>
                <w:highlight w:val="yellow"/>
              </w:rPr>
              <w:t>Only focus on food OR temperature OR survival</w:t>
            </w:r>
            <w:r w:rsidRPr="00E81CF6">
              <w:rPr>
                <w:rFonts w:ascii="Garamond" w:hAnsi="Garamond"/>
                <w:b/>
                <w:bCs/>
                <w:sz w:val="24"/>
                <w:szCs w:val="24"/>
                <w:highlight w:val="yellow"/>
              </w:rPr>
              <w:t>-&gt;</w:t>
            </w:r>
            <w:r w:rsidRPr="00E81CF6">
              <w:rPr>
                <w:rFonts w:ascii="Garamond" w:hAnsi="Garamond"/>
                <w:sz w:val="24"/>
                <w:szCs w:val="24"/>
                <w:highlight w:val="yellow"/>
              </w:rPr>
              <w:t xml:space="preserve"> Direct back to question- reasons (more than 1), you gave ONE reason, give another</w:t>
            </w:r>
          </w:p>
          <w:p w:rsidR="00EA7E48" w:rsidRPr="00E81CF6" w:rsidRDefault="00EA7E48" w:rsidP="00877E55">
            <w:pPr>
              <w:pStyle w:val="ListParagraph"/>
              <w:numPr>
                <w:ilvl w:val="0"/>
                <w:numId w:val="26"/>
              </w:numPr>
              <w:contextualSpacing w:val="0"/>
              <w:rPr>
                <w:rFonts w:ascii="Garamond" w:hAnsi="Garamond"/>
                <w:sz w:val="24"/>
                <w:szCs w:val="24"/>
                <w:highlight w:val="yellow"/>
              </w:rPr>
            </w:pPr>
            <w:r w:rsidRPr="00E81CF6">
              <w:rPr>
                <w:rFonts w:ascii="Garamond" w:hAnsi="Garamond"/>
                <w:sz w:val="24"/>
                <w:szCs w:val="24"/>
                <w:highlight w:val="yellow"/>
              </w:rPr>
              <w:t xml:space="preserve">Kids might only talk about one species -&gt; Direct back to question- species </w:t>
            </w:r>
          </w:p>
          <w:p w:rsidR="00EA7E48" w:rsidRPr="00E81CF6" w:rsidRDefault="00EA7E48" w:rsidP="00877E55">
            <w:pPr>
              <w:pStyle w:val="ListParagraph"/>
              <w:numPr>
                <w:ilvl w:val="0"/>
                <w:numId w:val="26"/>
              </w:numPr>
              <w:contextualSpacing w:val="0"/>
              <w:rPr>
                <w:rFonts w:ascii="Garamond" w:hAnsi="Garamond"/>
                <w:sz w:val="24"/>
                <w:szCs w:val="24"/>
                <w:highlight w:val="yellow"/>
              </w:rPr>
            </w:pPr>
            <w:r w:rsidRPr="00E81CF6">
              <w:rPr>
                <w:rFonts w:ascii="Garamond" w:hAnsi="Garamond"/>
                <w:sz w:val="24"/>
                <w:szCs w:val="24"/>
                <w:highlight w:val="yellow"/>
              </w:rPr>
              <w:t>Kids might talk about each species separately (i.e. not connecting back)-&gt; Direct back to “Compare”/plan- need to talk about what’s similar</w:t>
            </w:r>
          </w:p>
          <w:p w:rsidR="00EA7E48" w:rsidRPr="00E81CF6" w:rsidRDefault="00EA7E48" w:rsidP="00877E55">
            <w:pPr>
              <w:pStyle w:val="ListParagraph"/>
              <w:numPr>
                <w:ilvl w:val="0"/>
                <w:numId w:val="26"/>
              </w:numPr>
              <w:contextualSpacing w:val="0"/>
              <w:rPr>
                <w:rFonts w:ascii="Garamond" w:hAnsi="Garamond"/>
                <w:sz w:val="24"/>
                <w:szCs w:val="24"/>
                <w:highlight w:val="yellow"/>
              </w:rPr>
            </w:pPr>
            <w:r w:rsidRPr="00E81CF6">
              <w:rPr>
                <w:rFonts w:ascii="Garamond" w:hAnsi="Garamond"/>
                <w:sz w:val="24"/>
                <w:szCs w:val="24"/>
                <w:highlight w:val="yellow"/>
              </w:rPr>
              <w:t xml:space="preserve">Adaptation vs. migration- focus on prior knowledge (based on exposure to similar topics) instead of information in this text -&gt; </w:t>
            </w:r>
          </w:p>
          <w:p w:rsidR="00EA7E48" w:rsidRPr="00E81CF6" w:rsidRDefault="00EA7E48" w:rsidP="00877E55">
            <w:pPr>
              <w:pStyle w:val="ListParagraph"/>
              <w:numPr>
                <w:ilvl w:val="0"/>
                <w:numId w:val="26"/>
              </w:numPr>
              <w:contextualSpacing w:val="0"/>
              <w:rPr>
                <w:rFonts w:ascii="Garamond" w:hAnsi="Garamond"/>
                <w:sz w:val="24"/>
                <w:szCs w:val="24"/>
                <w:highlight w:val="yellow"/>
              </w:rPr>
            </w:pPr>
            <w:r w:rsidRPr="00E81CF6">
              <w:rPr>
                <w:rFonts w:ascii="Garamond" w:hAnsi="Garamond"/>
                <w:sz w:val="24"/>
                <w:szCs w:val="24"/>
                <w:highlight w:val="yellow"/>
              </w:rPr>
              <w:t xml:space="preserve">Lack of explanation of evidence -&gt; Why is that important? </w:t>
            </w:r>
          </w:p>
          <w:p w:rsidR="00EA7E48" w:rsidRPr="00E81CF6" w:rsidRDefault="00EA7E48" w:rsidP="00877E55">
            <w:pPr>
              <w:pStyle w:val="ListParagraph"/>
              <w:numPr>
                <w:ilvl w:val="0"/>
                <w:numId w:val="26"/>
              </w:numPr>
              <w:contextualSpacing w:val="0"/>
              <w:rPr>
                <w:rFonts w:ascii="Garamond" w:hAnsi="Garamond"/>
                <w:sz w:val="24"/>
                <w:szCs w:val="24"/>
                <w:highlight w:val="yellow"/>
              </w:rPr>
            </w:pPr>
            <w:r w:rsidRPr="00E81CF6">
              <w:rPr>
                <w:rFonts w:ascii="Garamond" w:hAnsi="Garamond"/>
                <w:sz w:val="24"/>
                <w:szCs w:val="24"/>
                <w:highlight w:val="yellow"/>
              </w:rPr>
              <w:t xml:space="preserve">Not including evidence about climate/temperature-&gt; Direct back to text </w:t>
            </w:r>
          </w:p>
          <w:p w:rsidR="00EA7E48" w:rsidRPr="00E81CF6" w:rsidRDefault="00EA7E48" w:rsidP="009E58BE">
            <w:pPr>
              <w:rPr>
                <w:rFonts w:ascii="Garamond" w:hAnsi="Garamond"/>
                <w:sz w:val="24"/>
                <w:szCs w:val="24"/>
                <w:highlight w:val="yellow"/>
              </w:rPr>
            </w:pPr>
          </w:p>
          <w:p w:rsidR="00EA7E48" w:rsidRPr="00E81CF6" w:rsidRDefault="00EA7E48" w:rsidP="009E58BE">
            <w:pPr>
              <w:rPr>
                <w:rFonts w:ascii="Garamond" w:hAnsi="Garamond"/>
                <w:sz w:val="24"/>
                <w:szCs w:val="24"/>
                <w:highlight w:val="yellow"/>
              </w:rPr>
            </w:pPr>
          </w:p>
          <w:p w:rsidR="00EA7E48" w:rsidRPr="00E81CF6" w:rsidRDefault="00EA7E48" w:rsidP="009E58BE">
            <w:pPr>
              <w:rPr>
                <w:rFonts w:ascii="Garamond" w:hAnsi="Garamond"/>
                <w:sz w:val="24"/>
                <w:szCs w:val="24"/>
                <w:highlight w:val="yellow"/>
                <w:u w:val="single"/>
              </w:rPr>
            </w:pPr>
            <w:r w:rsidRPr="00E81CF6">
              <w:rPr>
                <w:rFonts w:ascii="Garamond" w:hAnsi="Garamond"/>
                <w:sz w:val="24"/>
                <w:szCs w:val="24"/>
                <w:highlight w:val="yellow"/>
                <w:u w:val="single"/>
              </w:rPr>
              <w:lastRenderedPageBreak/>
              <w:t>Who I Will Circulate To:</w:t>
            </w:r>
          </w:p>
          <w:p w:rsidR="00EA7E48" w:rsidRPr="00E81CF6" w:rsidRDefault="00EA7E48" w:rsidP="00877E55">
            <w:pPr>
              <w:pStyle w:val="ListParagraph"/>
              <w:numPr>
                <w:ilvl w:val="0"/>
                <w:numId w:val="27"/>
              </w:numPr>
              <w:rPr>
                <w:rFonts w:ascii="Garamond" w:hAnsi="Garamond"/>
                <w:sz w:val="24"/>
                <w:szCs w:val="24"/>
                <w:highlight w:val="yellow"/>
              </w:rPr>
            </w:pPr>
            <w:r w:rsidRPr="00E81CF6">
              <w:rPr>
                <w:rFonts w:ascii="Garamond" w:hAnsi="Garamond"/>
                <w:sz w:val="24"/>
                <w:szCs w:val="24"/>
                <w:highlight w:val="yellow"/>
              </w:rPr>
              <w:t xml:space="preserve">Ms. </w:t>
            </w:r>
            <w:r w:rsidR="001E3FA9">
              <w:rPr>
                <w:rFonts w:ascii="Garamond" w:hAnsi="Garamond"/>
                <w:sz w:val="24"/>
                <w:szCs w:val="24"/>
                <w:highlight w:val="yellow"/>
              </w:rPr>
              <w:t>B</w:t>
            </w:r>
            <w:r w:rsidRPr="00E81CF6">
              <w:rPr>
                <w:rFonts w:ascii="Garamond" w:hAnsi="Garamond"/>
                <w:sz w:val="24"/>
                <w:szCs w:val="24"/>
                <w:highlight w:val="yellow"/>
              </w:rPr>
              <w:t xml:space="preserve"> will pull </w:t>
            </w:r>
            <w:r w:rsidR="001E3FA9">
              <w:rPr>
                <w:rFonts w:ascii="Garamond" w:hAnsi="Garamond"/>
                <w:sz w:val="24"/>
                <w:szCs w:val="24"/>
                <w:highlight w:val="yellow"/>
              </w:rPr>
              <w:t>Joel, Yahir</w:t>
            </w:r>
            <w:r w:rsidRPr="00E81CF6">
              <w:rPr>
                <w:rFonts w:ascii="Garamond" w:hAnsi="Garamond"/>
                <w:sz w:val="24"/>
                <w:szCs w:val="24"/>
                <w:highlight w:val="yellow"/>
              </w:rPr>
              <w:t xml:space="preserve">, </w:t>
            </w:r>
            <w:r w:rsidR="001E3FA9">
              <w:rPr>
                <w:rFonts w:ascii="Garamond" w:hAnsi="Garamond"/>
                <w:sz w:val="24"/>
                <w:szCs w:val="24"/>
                <w:highlight w:val="yellow"/>
              </w:rPr>
              <w:t>Elizabeth</w:t>
            </w:r>
            <w:r w:rsidRPr="00E81CF6">
              <w:rPr>
                <w:rFonts w:ascii="Garamond" w:hAnsi="Garamond"/>
                <w:sz w:val="24"/>
                <w:szCs w:val="24"/>
                <w:highlight w:val="yellow"/>
              </w:rPr>
              <w:t xml:space="preserve">, and </w:t>
            </w:r>
            <w:r w:rsidR="001E3FA9">
              <w:rPr>
                <w:rFonts w:ascii="Garamond" w:hAnsi="Garamond"/>
                <w:sz w:val="24"/>
                <w:szCs w:val="24"/>
                <w:highlight w:val="yellow"/>
              </w:rPr>
              <w:t>Reagan</w:t>
            </w:r>
            <w:r w:rsidRPr="00E81CF6">
              <w:rPr>
                <w:rFonts w:ascii="Garamond" w:hAnsi="Garamond"/>
                <w:sz w:val="24"/>
                <w:szCs w:val="24"/>
                <w:highlight w:val="yellow"/>
              </w:rPr>
              <w:t xml:space="preserve"> to work on </w:t>
            </w:r>
            <w:r w:rsidR="001E3FA9">
              <w:rPr>
                <w:rFonts w:ascii="Garamond" w:hAnsi="Garamond"/>
                <w:sz w:val="24"/>
                <w:szCs w:val="24"/>
                <w:highlight w:val="yellow"/>
              </w:rPr>
              <w:t xml:space="preserve">how to determine the genre of the text. </w:t>
            </w:r>
          </w:p>
          <w:p w:rsidR="00EA7E48" w:rsidRPr="00E81CF6" w:rsidRDefault="00EA7E48" w:rsidP="00877E55">
            <w:pPr>
              <w:pStyle w:val="ListParagraph"/>
              <w:numPr>
                <w:ilvl w:val="0"/>
                <w:numId w:val="27"/>
              </w:numPr>
              <w:rPr>
                <w:rFonts w:ascii="Garamond" w:hAnsi="Garamond"/>
                <w:sz w:val="24"/>
                <w:szCs w:val="24"/>
                <w:highlight w:val="yellow"/>
              </w:rPr>
            </w:pPr>
            <w:r w:rsidRPr="00E81CF6">
              <w:rPr>
                <w:rFonts w:ascii="Garamond" w:hAnsi="Garamond"/>
                <w:sz w:val="24"/>
                <w:szCs w:val="24"/>
                <w:highlight w:val="yellow"/>
              </w:rPr>
              <w:t xml:space="preserve">Ms. Peters will circulate to all scholars </w:t>
            </w:r>
            <w:r w:rsidR="009A5DF3" w:rsidRPr="00E81CF6">
              <w:rPr>
                <w:rFonts w:ascii="Garamond" w:hAnsi="Garamond"/>
                <w:sz w:val="24"/>
                <w:szCs w:val="24"/>
                <w:highlight w:val="yellow"/>
              </w:rPr>
              <w:t>whose</w:t>
            </w:r>
            <w:r w:rsidRPr="00E81CF6">
              <w:rPr>
                <w:rFonts w:ascii="Garamond" w:hAnsi="Garamond"/>
                <w:sz w:val="24"/>
                <w:szCs w:val="24"/>
                <w:highlight w:val="yellow"/>
              </w:rPr>
              <w:t xml:space="preserve"> individual goals are challenge #</w:t>
            </w:r>
            <w:r w:rsidR="001E3FA9">
              <w:rPr>
                <w:rFonts w:ascii="Garamond" w:hAnsi="Garamond"/>
                <w:sz w:val="24"/>
                <w:szCs w:val="24"/>
                <w:highlight w:val="yellow"/>
              </w:rPr>
              <w:t>1.</w:t>
            </w:r>
          </w:p>
          <w:p w:rsidR="00EA7E48" w:rsidRPr="00E81CF6" w:rsidRDefault="00EA7E48" w:rsidP="009E58BE">
            <w:pPr>
              <w:pStyle w:val="ListParagraph"/>
              <w:rPr>
                <w:rFonts w:ascii="Garamond" w:hAnsi="Garamond"/>
                <w:sz w:val="24"/>
                <w:szCs w:val="24"/>
                <w:highlight w:val="yellow"/>
              </w:rPr>
            </w:pPr>
          </w:p>
        </w:tc>
      </w:tr>
      <w:tr w:rsidR="00EA7E48" w:rsidRPr="00E81CF6" w:rsidTr="009E58BE">
        <w:tc>
          <w:tcPr>
            <w:tcW w:w="1615" w:type="dxa"/>
          </w:tcPr>
          <w:p w:rsidR="00EA7E48" w:rsidRPr="00E81CF6" w:rsidRDefault="00EA7E48" w:rsidP="009E58BE">
            <w:pPr>
              <w:contextualSpacing/>
              <w:rPr>
                <w:rFonts w:ascii="Garamond" w:hAnsi="Garamond" w:cs="Calibri"/>
                <w:b/>
                <w:sz w:val="24"/>
                <w:szCs w:val="24"/>
              </w:rPr>
            </w:pPr>
            <w:r w:rsidRPr="00E81CF6">
              <w:rPr>
                <w:rFonts w:ascii="Garamond" w:hAnsi="Garamond" w:cs="Calibri"/>
                <w:b/>
                <w:sz w:val="24"/>
                <w:szCs w:val="24"/>
              </w:rPr>
              <w:lastRenderedPageBreak/>
              <w:t>Wrap Up</w:t>
            </w:r>
          </w:p>
        </w:tc>
        <w:tc>
          <w:tcPr>
            <w:tcW w:w="4995" w:type="dxa"/>
            <w:shd w:val="clear" w:color="auto" w:fill="FFFFFF" w:themeFill="background1"/>
          </w:tcPr>
          <w:p w:rsidR="00EA7E48" w:rsidRPr="001E3FA9" w:rsidRDefault="00EA7E48" w:rsidP="009E58BE">
            <w:pPr>
              <w:rPr>
                <w:rFonts w:ascii="Garamond" w:hAnsi="Garamond"/>
                <w:sz w:val="24"/>
                <w:szCs w:val="24"/>
                <w:u w:val="single"/>
              </w:rPr>
            </w:pPr>
            <w:r w:rsidRPr="001E3FA9">
              <w:rPr>
                <w:rFonts w:ascii="Garamond" w:hAnsi="Garamond"/>
                <w:sz w:val="24"/>
                <w:szCs w:val="24"/>
                <w:highlight w:val="yellow"/>
                <w:u w:val="single"/>
              </w:rPr>
              <w:t>Based on scholar data, what will I look for in scholar work to put under the projector?</w:t>
            </w:r>
          </w:p>
          <w:p w:rsidR="001E3FA9" w:rsidRPr="001E3FA9" w:rsidRDefault="001E3FA9" w:rsidP="009E58BE">
            <w:pPr>
              <w:rPr>
                <w:rFonts w:ascii="Garamond" w:hAnsi="Garamond"/>
                <w:sz w:val="24"/>
                <w:szCs w:val="24"/>
              </w:rPr>
            </w:pPr>
            <w:r w:rsidRPr="001E3FA9">
              <w:rPr>
                <w:rFonts w:ascii="Garamond" w:hAnsi="Garamond"/>
                <w:sz w:val="24"/>
                <w:szCs w:val="24"/>
                <w:highlight w:val="yellow"/>
              </w:rPr>
              <w:t>Scholar work that used the central idea jot as part of their plan to answer the short response question.</w:t>
            </w:r>
            <w:r w:rsidRPr="001E3FA9">
              <w:rPr>
                <w:rFonts w:ascii="Garamond" w:hAnsi="Garamond"/>
                <w:sz w:val="24"/>
                <w:szCs w:val="24"/>
              </w:rPr>
              <w:t xml:space="preserve"> </w:t>
            </w:r>
          </w:p>
          <w:p w:rsidR="001E3FA9" w:rsidRPr="001E3FA9" w:rsidRDefault="001E3FA9" w:rsidP="009E58BE">
            <w:pPr>
              <w:rPr>
                <w:rFonts w:ascii="Garamond" w:hAnsi="Garamond"/>
                <w:sz w:val="24"/>
                <w:szCs w:val="24"/>
                <w:u w:val="single"/>
              </w:rPr>
            </w:pPr>
          </w:p>
          <w:p w:rsidR="00EA7E48" w:rsidRPr="001E3FA9" w:rsidRDefault="00EA7E48" w:rsidP="009E58BE">
            <w:pPr>
              <w:rPr>
                <w:rFonts w:ascii="Garamond" w:hAnsi="Garamond"/>
                <w:sz w:val="24"/>
                <w:szCs w:val="24"/>
                <w:u w:val="single"/>
              </w:rPr>
            </w:pPr>
            <w:r w:rsidRPr="001E3FA9">
              <w:rPr>
                <w:rFonts w:ascii="Garamond" w:hAnsi="Garamond"/>
                <w:sz w:val="24"/>
                <w:szCs w:val="24"/>
                <w:u w:val="single"/>
              </w:rPr>
              <w:t xml:space="preserve">What will I say to scholars to emphasize these transferrable learning points? </w:t>
            </w:r>
          </w:p>
          <w:p w:rsidR="001E3FA9" w:rsidRPr="001E3FA9" w:rsidRDefault="00EA7E48" w:rsidP="001E3FA9">
            <w:pPr>
              <w:rPr>
                <w:rFonts w:ascii="Garamond" w:hAnsi="Garamond"/>
                <w:i/>
                <w:sz w:val="24"/>
                <w:szCs w:val="24"/>
              </w:rPr>
            </w:pPr>
            <w:r w:rsidRPr="001E3FA9">
              <w:rPr>
                <w:rFonts w:ascii="Garamond" w:hAnsi="Garamond"/>
                <w:i/>
                <w:sz w:val="24"/>
                <w:szCs w:val="24"/>
              </w:rPr>
              <w:t>What did we learn about reading from this text?</w:t>
            </w:r>
          </w:p>
          <w:p w:rsidR="001E3FA9" w:rsidRPr="001E3FA9" w:rsidRDefault="001E3FA9" w:rsidP="00877E55">
            <w:pPr>
              <w:pStyle w:val="ListParagraph"/>
              <w:numPr>
                <w:ilvl w:val="0"/>
                <w:numId w:val="29"/>
              </w:numPr>
              <w:rPr>
                <w:rFonts w:ascii="Garamond" w:hAnsi="Garamond"/>
                <w:i/>
                <w:sz w:val="24"/>
                <w:szCs w:val="24"/>
              </w:rPr>
            </w:pPr>
            <w:r w:rsidRPr="001E3FA9">
              <w:rPr>
                <w:rFonts w:ascii="Garamond" w:hAnsi="Garamond"/>
                <w:sz w:val="24"/>
                <w:szCs w:val="24"/>
              </w:rPr>
              <w:t>Great readers use section headings to anticipate what they will learn about in that section of text</w:t>
            </w:r>
            <w:r w:rsidR="009A5DF3" w:rsidRPr="001E3FA9">
              <w:rPr>
                <w:rFonts w:ascii="Garamond" w:hAnsi="Garamond"/>
                <w:sz w:val="24"/>
                <w:szCs w:val="24"/>
              </w:rPr>
              <w:t>.</w:t>
            </w:r>
            <w:r w:rsidR="0043739B">
              <w:rPr>
                <w:rFonts w:ascii="Garamond" w:hAnsi="Garamond"/>
                <w:sz w:val="24"/>
                <w:szCs w:val="24"/>
              </w:rPr>
              <w:t xml:space="preserve"> </w:t>
            </w:r>
          </w:p>
          <w:p w:rsidR="001E3FA9" w:rsidRPr="001E3FA9" w:rsidRDefault="001E3FA9" w:rsidP="00877E55">
            <w:pPr>
              <w:pStyle w:val="ListParagraph"/>
              <w:numPr>
                <w:ilvl w:val="0"/>
                <w:numId w:val="3"/>
              </w:numPr>
              <w:spacing w:after="160" w:line="259" w:lineRule="auto"/>
              <w:rPr>
                <w:rFonts w:ascii="Garamond" w:hAnsi="Garamond"/>
              </w:rPr>
            </w:pPr>
            <w:r w:rsidRPr="001E3FA9">
              <w:rPr>
                <w:rFonts w:ascii="Garamond" w:hAnsi="Garamond"/>
                <w:sz w:val="24"/>
                <w:szCs w:val="24"/>
              </w:rPr>
              <w:t>Great readers keep the GBTJ in their head as they read and use to better understand the text</w:t>
            </w:r>
            <w:r w:rsidRPr="001E3FA9">
              <w:rPr>
                <w:rFonts w:ascii="Garamond" w:hAnsi="Garamond"/>
              </w:rPr>
              <w:t>.</w:t>
            </w:r>
          </w:p>
          <w:p w:rsidR="00EA7E48" w:rsidRPr="00E81CF6" w:rsidRDefault="00EA7E48" w:rsidP="009E58BE">
            <w:pPr>
              <w:rPr>
                <w:rFonts w:ascii="Garamond" w:hAnsi="Garamond"/>
                <w:sz w:val="24"/>
                <w:szCs w:val="24"/>
              </w:rPr>
            </w:pPr>
          </w:p>
        </w:tc>
        <w:tc>
          <w:tcPr>
            <w:tcW w:w="4995" w:type="dxa"/>
            <w:shd w:val="clear" w:color="auto" w:fill="FFFFFF" w:themeFill="background1"/>
          </w:tcPr>
          <w:p w:rsidR="00EA7E48" w:rsidRPr="00E81CF6" w:rsidRDefault="00EA7E48" w:rsidP="009E58BE">
            <w:pPr>
              <w:rPr>
                <w:rFonts w:ascii="Garamond" w:hAnsi="Garamond"/>
                <w:sz w:val="24"/>
                <w:szCs w:val="24"/>
                <w:highlight w:val="yellow"/>
                <w:u w:val="single"/>
              </w:rPr>
            </w:pPr>
            <w:r w:rsidRPr="00E81CF6">
              <w:rPr>
                <w:rFonts w:ascii="Garamond" w:hAnsi="Garamond"/>
                <w:sz w:val="24"/>
                <w:szCs w:val="24"/>
                <w:highlight w:val="yellow"/>
                <w:u w:val="single"/>
              </w:rPr>
              <w:t>Note Potential Scholar Misunderstandings</w:t>
            </w:r>
            <w:r w:rsidR="009F4595">
              <w:rPr>
                <w:rFonts w:ascii="Garamond" w:hAnsi="Garamond"/>
                <w:sz w:val="24"/>
                <w:szCs w:val="24"/>
                <w:highlight w:val="yellow"/>
                <w:u w:val="single"/>
              </w:rPr>
              <w:t xml:space="preserve"> and How to Respond</w:t>
            </w:r>
            <w:r w:rsidRPr="00E81CF6">
              <w:rPr>
                <w:rFonts w:ascii="Garamond" w:hAnsi="Garamond"/>
                <w:sz w:val="24"/>
                <w:szCs w:val="24"/>
                <w:highlight w:val="yellow"/>
                <w:u w:val="single"/>
              </w:rPr>
              <w:t>:</w:t>
            </w:r>
          </w:p>
          <w:p w:rsidR="00EA7E48" w:rsidRPr="00E81CF6" w:rsidRDefault="00EA7E48" w:rsidP="00877E55">
            <w:pPr>
              <w:pStyle w:val="ListParagraph"/>
              <w:numPr>
                <w:ilvl w:val="0"/>
                <w:numId w:val="28"/>
              </w:numPr>
              <w:rPr>
                <w:rFonts w:ascii="Garamond" w:hAnsi="Garamond"/>
                <w:sz w:val="24"/>
                <w:szCs w:val="24"/>
                <w:highlight w:val="yellow"/>
              </w:rPr>
            </w:pPr>
            <w:r w:rsidRPr="00E81CF6">
              <w:rPr>
                <w:rFonts w:ascii="Garamond" w:hAnsi="Garamond"/>
                <w:sz w:val="24"/>
                <w:szCs w:val="24"/>
                <w:highlight w:val="yellow"/>
              </w:rPr>
              <w:t>I need to check for understanding of the key points to the left, so that they do not wash over scholars heads</w:t>
            </w:r>
          </w:p>
          <w:p w:rsidR="00EA7E48" w:rsidRPr="00E81CF6" w:rsidRDefault="00EA7E48" w:rsidP="009E58BE">
            <w:pPr>
              <w:rPr>
                <w:rFonts w:ascii="Garamond" w:hAnsi="Garamond"/>
                <w:sz w:val="24"/>
                <w:szCs w:val="24"/>
                <w:highlight w:val="yellow"/>
              </w:rPr>
            </w:pPr>
          </w:p>
          <w:p w:rsidR="00EA7E48" w:rsidRPr="00E81CF6" w:rsidRDefault="00EA7E48" w:rsidP="009E58BE">
            <w:pPr>
              <w:rPr>
                <w:rFonts w:ascii="Garamond" w:hAnsi="Garamond"/>
                <w:sz w:val="24"/>
                <w:szCs w:val="24"/>
                <w:highlight w:val="yellow"/>
              </w:rPr>
            </w:pPr>
          </w:p>
          <w:p w:rsidR="00EA7E48" w:rsidRPr="00E81CF6" w:rsidRDefault="00EA7E48" w:rsidP="009E58BE">
            <w:pPr>
              <w:rPr>
                <w:rFonts w:ascii="Garamond" w:hAnsi="Garamond"/>
                <w:sz w:val="24"/>
                <w:szCs w:val="24"/>
                <w:highlight w:val="yellow"/>
              </w:rPr>
            </w:pPr>
          </w:p>
          <w:p w:rsidR="00EA7E48" w:rsidRPr="00E81CF6" w:rsidRDefault="00EA7E48" w:rsidP="009E58BE">
            <w:pPr>
              <w:rPr>
                <w:rFonts w:ascii="Garamond" w:hAnsi="Garamond"/>
                <w:sz w:val="24"/>
                <w:szCs w:val="24"/>
                <w:highlight w:val="yellow"/>
              </w:rPr>
            </w:pPr>
          </w:p>
          <w:p w:rsidR="00EA7E48" w:rsidRPr="00E81CF6" w:rsidRDefault="00EA7E48" w:rsidP="009E58BE">
            <w:pPr>
              <w:rPr>
                <w:rFonts w:ascii="Garamond" w:hAnsi="Garamond"/>
                <w:sz w:val="24"/>
                <w:szCs w:val="24"/>
                <w:highlight w:val="yellow"/>
              </w:rPr>
            </w:pPr>
          </w:p>
          <w:p w:rsidR="00EA7E48" w:rsidRPr="00E81CF6" w:rsidRDefault="00EA7E48" w:rsidP="009E58BE">
            <w:pPr>
              <w:rPr>
                <w:rFonts w:ascii="Garamond" w:hAnsi="Garamond"/>
                <w:sz w:val="24"/>
                <w:szCs w:val="24"/>
                <w:highlight w:val="yellow"/>
              </w:rPr>
            </w:pPr>
          </w:p>
          <w:p w:rsidR="00EA7E48" w:rsidRPr="00E81CF6" w:rsidRDefault="00EA7E48" w:rsidP="009E58BE">
            <w:pPr>
              <w:rPr>
                <w:rFonts w:ascii="Garamond" w:hAnsi="Garamond"/>
                <w:sz w:val="24"/>
                <w:szCs w:val="24"/>
                <w:highlight w:val="yellow"/>
              </w:rPr>
            </w:pPr>
          </w:p>
          <w:p w:rsidR="00EA7E48" w:rsidRPr="00E81CF6" w:rsidRDefault="00EA7E48" w:rsidP="009E58BE">
            <w:pPr>
              <w:contextualSpacing/>
              <w:rPr>
                <w:rFonts w:ascii="Garamond" w:hAnsi="Garamond" w:cs="Calibri"/>
                <w:b/>
                <w:sz w:val="24"/>
                <w:szCs w:val="24"/>
              </w:rPr>
            </w:pPr>
          </w:p>
        </w:tc>
      </w:tr>
    </w:tbl>
    <w:p w:rsidR="00EA7E48" w:rsidRPr="00E81CF6" w:rsidRDefault="00EA7E48" w:rsidP="00EA7E48">
      <w:pPr>
        <w:rPr>
          <w:rFonts w:ascii="Garamond" w:hAnsi="Garamond"/>
          <w:sz w:val="24"/>
          <w:szCs w:val="24"/>
        </w:rPr>
      </w:pPr>
    </w:p>
    <w:p w:rsidR="00CB2ACB" w:rsidRPr="00F47351" w:rsidRDefault="00CB2ACB">
      <w:pPr>
        <w:rPr>
          <w:sz w:val="24"/>
          <w:szCs w:val="24"/>
        </w:rPr>
      </w:pPr>
    </w:p>
    <w:p w:rsidR="00CB2ACB" w:rsidRPr="00C8775C" w:rsidRDefault="00CB2ACB" w:rsidP="00CB2ACB">
      <w:pPr>
        <w:jc w:val="center"/>
        <w:rPr>
          <w:b/>
          <w:sz w:val="44"/>
          <w:szCs w:val="44"/>
        </w:rPr>
      </w:pPr>
      <w:r>
        <w:br w:type="page"/>
      </w:r>
      <w:r w:rsidRPr="00C8775C">
        <w:rPr>
          <w:b/>
          <w:sz w:val="44"/>
          <w:szCs w:val="44"/>
        </w:rPr>
        <w:lastRenderedPageBreak/>
        <w:t>By Land, Sea, and Air</w:t>
      </w:r>
    </w:p>
    <w:p w:rsidR="00CB2ACB" w:rsidRPr="00C8775C" w:rsidRDefault="00CB2ACB" w:rsidP="00CB2ACB">
      <w:pPr>
        <w:rPr>
          <w:i/>
          <w:sz w:val="30"/>
          <w:szCs w:val="30"/>
        </w:rPr>
      </w:pPr>
      <w:r w:rsidRPr="00C8775C">
        <w:rPr>
          <w:i/>
          <w:sz w:val="30"/>
          <w:szCs w:val="30"/>
        </w:rPr>
        <w:t>Every year, all over the world, millions of animals are on the move. As the seasons change, they travel to new homes where they can live, find food, and raise their families.</w:t>
      </w:r>
    </w:p>
    <w:p w:rsidR="00CB2ACB" w:rsidRPr="00C8775C" w:rsidRDefault="00CB2ACB" w:rsidP="00CB2ACB">
      <w:pPr>
        <w:rPr>
          <w:i/>
          <w:sz w:val="30"/>
          <w:szCs w:val="30"/>
        </w:rPr>
      </w:pPr>
      <w:r w:rsidRPr="00C8775C">
        <w:rPr>
          <w:i/>
          <w:noProof/>
          <w:sz w:val="30"/>
          <w:szCs w:val="30"/>
        </w:rPr>
        <w:drawing>
          <wp:anchor distT="0" distB="0" distL="114300" distR="114300" simplePos="0" relativeHeight="251659264" behindDoc="1" locked="0" layoutInCell="0" allowOverlap="1" wp14:anchorId="478D8516" wp14:editId="1B378452">
            <wp:simplePos x="0" y="0"/>
            <wp:positionH relativeFrom="column">
              <wp:posOffset>878205</wp:posOffset>
            </wp:positionH>
            <wp:positionV relativeFrom="paragraph">
              <wp:posOffset>154940</wp:posOffset>
            </wp:positionV>
            <wp:extent cx="4231005" cy="2838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1005" cy="2838450"/>
                    </a:xfrm>
                    <a:prstGeom prst="rect">
                      <a:avLst/>
                    </a:prstGeom>
                    <a:noFill/>
                  </pic:spPr>
                </pic:pic>
              </a:graphicData>
            </a:graphic>
            <wp14:sizeRelH relativeFrom="page">
              <wp14:pctWidth>0</wp14:pctWidth>
            </wp14:sizeRelH>
            <wp14:sizeRelV relativeFrom="page">
              <wp14:pctHeight>0</wp14:pctHeight>
            </wp14:sizeRelV>
          </wp:anchor>
        </w:drawing>
      </w:r>
    </w:p>
    <w:p w:rsidR="00CB2ACB" w:rsidRPr="00C8775C" w:rsidRDefault="00CB2ACB" w:rsidP="00CB2ACB">
      <w:pPr>
        <w:rPr>
          <w:i/>
          <w:sz w:val="30"/>
          <w:szCs w:val="30"/>
        </w:rPr>
      </w:pPr>
    </w:p>
    <w:p w:rsidR="00CB2ACB" w:rsidRPr="00C8775C" w:rsidRDefault="00CB2ACB" w:rsidP="00CB2ACB">
      <w:pPr>
        <w:rPr>
          <w:i/>
          <w:sz w:val="30"/>
          <w:szCs w:val="30"/>
        </w:rPr>
      </w:pPr>
    </w:p>
    <w:p w:rsidR="00CB2ACB" w:rsidRPr="00C8775C" w:rsidRDefault="00CB2ACB" w:rsidP="00CB2ACB">
      <w:pPr>
        <w:rPr>
          <w:sz w:val="30"/>
          <w:szCs w:val="30"/>
        </w:rPr>
      </w:pPr>
    </w:p>
    <w:p w:rsidR="00CB2ACB" w:rsidRPr="00C8775C" w:rsidRDefault="00CB2ACB" w:rsidP="00CB2ACB">
      <w:pPr>
        <w:rPr>
          <w:sz w:val="30"/>
          <w:szCs w:val="30"/>
        </w:rPr>
      </w:pPr>
    </w:p>
    <w:p w:rsidR="00CB2ACB" w:rsidRPr="00C8775C" w:rsidRDefault="00CB2ACB" w:rsidP="00CB2ACB">
      <w:pPr>
        <w:rPr>
          <w:sz w:val="30"/>
          <w:szCs w:val="30"/>
        </w:rPr>
      </w:pPr>
    </w:p>
    <w:p w:rsidR="00CB2ACB" w:rsidRPr="00C8775C" w:rsidRDefault="00CB2ACB" w:rsidP="00CB2ACB">
      <w:pPr>
        <w:rPr>
          <w:sz w:val="30"/>
          <w:szCs w:val="30"/>
        </w:rPr>
      </w:pPr>
    </w:p>
    <w:p w:rsidR="00CB2ACB" w:rsidRPr="00C8775C" w:rsidRDefault="00CB2ACB" w:rsidP="00CB2ACB">
      <w:pPr>
        <w:rPr>
          <w:sz w:val="30"/>
          <w:szCs w:val="30"/>
        </w:rPr>
      </w:pPr>
    </w:p>
    <w:p w:rsidR="00CB2ACB" w:rsidRPr="00C8775C" w:rsidRDefault="00CB2ACB" w:rsidP="00CB2ACB">
      <w:pPr>
        <w:rPr>
          <w:sz w:val="30"/>
          <w:szCs w:val="30"/>
        </w:rPr>
      </w:pPr>
    </w:p>
    <w:p w:rsidR="00CB2ACB" w:rsidRPr="00C8775C" w:rsidRDefault="00CB2ACB" w:rsidP="00CB2ACB">
      <w:pPr>
        <w:rPr>
          <w:sz w:val="30"/>
          <w:szCs w:val="30"/>
        </w:rPr>
      </w:pPr>
      <w:r w:rsidRPr="00C8775C">
        <w:rPr>
          <w:noProof/>
          <w:sz w:val="30"/>
          <w:szCs w:val="30"/>
        </w:rPr>
        <w:drawing>
          <wp:anchor distT="0" distB="0" distL="114300" distR="114300" simplePos="0" relativeHeight="251660288" behindDoc="1" locked="0" layoutInCell="0" allowOverlap="1" wp14:anchorId="3BDC03C6" wp14:editId="02898F70">
            <wp:simplePos x="0" y="0"/>
            <wp:positionH relativeFrom="column">
              <wp:posOffset>935355</wp:posOffset>
            </wp:positionH>
            <wp:positionV relativeFrom="paragraph">
              <wp:posOffset>1401445</wp:posOffset>
            </wp:positionV>
            <wp:extent cx="3636645" cy="276606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6645" cy="2766060"/>
                    </a:xfrm>
                    <a:prstGeom prst="rect">
                      <a:avLst/>
                    </a:prstGeom>
                    <a:noFill/>
                  </pic:spPr>
                </pic:pic>
              </a:graphicData>
            </a:graphic>
            <wp14:sizeRelH relativeFrom="page">
              <wp14:pctWidth>0</wp14:pctWidth>
            </wp14:sizeRelH>
            <wp14:sizeRelV relativeFrom="page">
              <wp14:pctHeight>0</wp14:pctHeight>
            </wp14:sizeRelV>
          </wp:anchor>
        </w:drawing>
      </w:r>
      <w:r w:rsidRPr="00C8775C">
        <w:rPr>
          <w:sz w:val="30"/>
          <w:szCs w:val="30"/>
        </w:rPr>
        <w:t>Summer turns the grass of the Serengeti Plain in Africa brown. That’s when more than a million zebras, wildebeests, and gazelles travel north to the woodlands in a huge herd. There the animals will find enough food and water to live until the rainy season brings green grass to the Serengeti again.</w:t>
      </w:r>
    </w:p>
    <w:p w:rsidR="00CB2ACB" w:rsidRPr="00C8775C" w:rsidRDefault="00CB2ACB" w:rsidP="00CB2ACB">
      <w:pPr>
        <w:rPr>
          <w:sz w:val="30"/>
          <w:szCs w:val="30"/>
        </w:rPr>
      </w:pPr>
    </w:p>
    <w:p w:rsidR="00CB2ACB" w:rsidRPr="00C8775C" w:rsidRDefault="00CB2ACB" w:rsidP="00CB2ACB">
      <w:pPr>
        <w:rPr>
          <w:sz w:val="30"/>
          <w:szCs w:val="30"/>
        </w:rPr>
      </w:pPr>
    </w:p>
    <w:p w:rsidR="00CB2ACB" w:rsidRPr="00C8775C" w:rsidRDefault="00CB2ACB" w:rsidP="00CB2ACB">
      <w:pPr>
        <w:spacing w:line="0" w:lineRule="atLeast"/>
        <w:rPr>
          <w:rFonts w:eastAsia="Arial"/>
          <w:b/>
          <w:sz w:val="32"/>
        </w:rPr>
      </w:pPr>
    </w:p>
    <w:p w:rsidR="00CB2ACB" w:rsidRPr="00C8775C" w:rsidRDefault="00CB2ACB" w:rsidP="00CB2ACB">
      <w:pPr>
        <w:spacing w:line="0" w:lineRule="atLeast"/>
        <w:rPr>
          <w:rFonts w:eastAsia="Arial"/>
          <w:b/>
          <w:sz w:val="32"/>
        </w:rPr>
      </w:pPr>
    </w:p>
    <w:p w:rsidR="00CB2ACB" w:rsidRPr="00C8775C" w:rsidRDefault="00CB2ACB" w:rsidP="00CB2ACB">
      <w:pPr>
        <w:spacing w:line="0" w:lineRule="atLeast"/>
        <w:rPr>
          <w:rFonts w:eastAsia="Arial"/>
          <w:b/>
          <w:sz w:val="32"/>
        </w:rPr>
      </w:pPr>
    </w:p>
    <w:p w:rsidR="00CB2ACB" w:rsidRDefault="00CB2ACB" w:rsidP="00CB2ACB">
      <w:pPr>
        <w:spacing w:line="0" w:lineRule="atLeast"/>
        <w:rPr>
          <w:rFonts w:eastAsia="Arial"/>
          <w:b/>
          <w:sz w:val="32"/>
        </w:rPr>
      </w:pPr>
    </w:p>
    <w:p w:rsidR="00CB2ACB" w:rsidRDefault="00CB2ACB" w:rsidP="00CB2ACB">
      <w:pPr>
        <w:spacing w:line="0" w:lineRule="atLeast"/>
        <w:rPr>
          <w:rFonts w:eastAsia="Arial"/>
          <w:b/>
          <w:sz w:val="32"/>
        </w:rPr>
      </w:pPr>
    </w:p>
    <w:p w:rsidR="00CB2ACB" w:rsidRDefault="00CB2ACB" w:rsidP="00CB2ACB">
      <w:pPr>
        <w:spacing w:line="0" w:lineRule="atLeast"/>
        <w:rPr>
          <w:rFonts w:eastAsia="Arial"/>
          <w:b/>
          <w:sz w:val="32"/>
        </w:rPr>
      </w:pPr>
    </w:p>
    <w:p w:rsidR="00CB2ACB" w:rsidRDefault="00CB2ACB" w:rsidP="00CB2ACB">
      <w:pPr>
        <w:spacing w:line="0" w:lineRule="atLeast"/>
        <w:rPr>
          <w:rFonts w:eastAsia="Arial"/>
          <w:b/>
          <w:sz w:val="32"/>
        </w:rPr>
      </w:pPr>
    </w:p>
    <w:p w:rsidR="00CB2ACB" w:rsidRDefault="00CB2ACB" w:rsidP="00CB2ACB">
      <w:pPr>
        <w:spacing w:line="0" w:lineRule="atLeast"/>
        <w:rPr>
          <w:rFonts w:eastAsia="Arial"/>
          <w:b/>
          <w:sz w:val="32"/>
        </w:rPr>
      </w:pPr>
    </w:p>
    <w:p w:rsidR="00CB2ACB" w:rsidRDefault="00CB2ACB" w:rsidP="00CB2ACB">
      <w:pPr>
        <w:spacing w:line="0" w:lineRule="atLeast"/>
        <w:rPr>
          <w:rFonts w:eastAsia="Arial"/>
          <w:b/>
          <w:sz w:val="32"/>
        </w:rPr>
      </w:pPr>
    </w:p>
    <w:p w:rsidR="00CB2ACB" w:rsidRDefault="00CB2ACB" w:rsidP="00CB2ACB">
      <w:pPr>
        <w:spacing w:line="0" w:lineRule="atLeast"/>
        <w:rPr>
          <w:rFonts w:eastAsia="Arial"/>
          <w:b/>
          <w:sz w:val="32"/>
        </w:rPr>
      </w:pPr>
    </w:p>
    <w:p w:rsidR="00CB2ACB" w:rsidRPr="00C8775C" w:rsidRDefault="00CB2ACB" w:rsidP="00CB2ACB">
      <w:pPr>
        <w:spacing w:line="0" w:lineRule="atLeast"/>
        <w:rPr>
          <w:rFonts w:eastAsia="Arial"/>
          <w:b/>
          <w:sz w:val="32"/>
        </w:rPr>
      </w:pPr>
      <w:r w:rsidRPr="00C8775C">
        <w:rPr>
          <w:rFonts w:eastAsia="Arial"/>
          <w:b/>
          <w:sz w:val="32"/>
        </w:rPr>
        <w:lastRenderedPageBreak/>
        <w:t>Humpback Whales</w:t>
      </w:r>
    </w:p>
    <w:p w:rsidR="00CB2ACB" w:rsidRPr="00C8775C" w:rsidRDefault="00CB2ACB" w:rsidP="00CB2ACB">
      <w:pPr>
        <w:spacing w:line="71" w:lineRule="exact"/>
        <w:rPr>
          <w:rFonts w:eastAsia="Times New Roman"/>
          <w:sz w:val="24"/>
        </w:rPr>
      </w:pPr>
    </w:p>
    <w:p w:rsidR="00CB2ACB" w:rsidRPr="00C8775C" w:rsidRDefault="00CB2ACB" w:rsidP="00CB2ACB">
      <w:pPr>
        <w:spacing w:line="298" w:lineRule="auto"/>
        <w:ind w:right="700"/>
        <w:rPr>
          <w:rFonts w:eastAsia="Arial"/>
          <w:sz w:val="28"/>
        </w:rPr>
      </w:pPr>
      <w:r w:rsidRPr="00C8775C">
        <w:rPr>
          <w:rFonts w:eastAsia="Arial"/>
          <w:sz w:val="28"/>
        </w:rPr>
        <w:t>Humpback whales spend their summers at their feeding grounds—icy cold waters near the North and South Poles. But in winter the water freezes over, and the whales can’t come to the surface</w:t>
      </w:r>
    </w:p>
    <w:p w:rsidR="00CB2ACB" w:rsidRPr="00C8775C" w:rsidRDefault="00CB2ACB" w:rsidP="00CB2ACB">
      <w:pPr>
        <w:spacing w:line="1" w:lineRule="exact"/>
        <w:rPr>
          <w:rFonts w:eastAsia="Times New Roman"/>
          <w:sz w:val="24"/>
        </w:rPr>
      </w:pPr>
    </w:p>
    <w:p w:rsidR="00CB2ACB" w:rsidRPr="00C8775C" w:rsidRDefault="00CB2ACB" w:rsidP="00CB2ACB">
      <w:pPr>
        <w:spacing w:line="313" w:lineRule="auto"/>
        <w:ind w:right="780"/>
        <w:rPr>
          <w:rFonts w:eastAsia="Arial"/>
          <w:sz w:val="27"/>
        </w:rPr>
      </w:pPr>
      <w:r w:rsidRPr="00C8775C">
        <w:rPr>
          <w:rFonts w:eastAsia="Arial"/>
          <w:sz w:val="27"/>
        </w:rPr>
        <w:t>to breathe. So they swim thousands of miles to the equator, where the water is always warm. There in the warm ocean, they have their babies, who would die in the frigid waters near the Poles.</w:t>
      </w:r>
    </w:p>
    <w:p w:rsidR="00CB2ACB" w:rsidRPr="00C8775C" w:rsidRDefault="00CB2ACB" w:rsidP="00CB2ACB">
      <w:pPr>
        <w:rPr>
          <w:sz w:val="30"/>
          <w:szCs w:val="30"/>
        </w:rPr>
      </w:pPr>
      <w:r w:rsidRPr="00C8775C">
        <w:rPr>
          <w:noProof/>
          <w:sz w:val="30"/>
          <w:szCs w:val="30"/>
        </w:rPr>
        <w:drawing>
          <wp:anchor distT="0" distB="0" distL="114300" distR="114300" simplePos="0" relativeHeight="251661312" behindDoc="1" locked="0" layoutInCell="0" allowOverlap="1" wp14:anchorId="72505A41" wp14:editId="0FA37404">
            <wp:simplePos x="0" y="0"/>
            <wp:positionH relativeFrom="column">
              <wp:posOffset>1295400</wp:posOffset>
            </wp:positionH>
            <wp:positionV relativeFrom="paragraph">
              <wp:posOffset>137160</wp:posOffset>
            </wp:positionV>
            <wp:extent cx="3295650" cy="2647950"/>
            <wp:effectExtent l="0" t="0" r="0" b="0"/>
            <wp:wrapTight wrapText="bothSides">
              <wp:wrapPolygon edited="0">
                <wp:start x="0" y="0"/>
                <wp:lineTo x="0" y="21445"/>
                <wp:lineTo x="21475" y="21445"/>
                <wp:lineTo x="214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r="50712" b="53638"/>
                    <a:stretch/>
                  </pic:blipFill>
                  <pic:spPr bwMode="auto">
                    <a:xfrm>
                      <a:off x="0" y="0"/>
                      <a:ext cx="3295650" cy="264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2ACB" w:rsidRPr="00C8775C" w:rsidRDefault="00CB2ACB" w:rsidP="00CB2ACB">
      <w:pPr>
        <w:rPr>
          <w:noProof/>
          <w:sz w:val="30"/>
          <w:szCs w:val="30"/>
        </w:rPr>
      </w:pPr>
    </w:p>
    <w:p w:rsidR="00CB2ACB" w:rsidRPr="00C8775C" w:rsidRDefault="00CB2ACB" w:rsidP="00CB2ACB">
      <w:pPr>
        <w:spacing w:line="0" w:lineRule="atLeast"/>
        <w:rPr>
          <w:rFonts w:eastAsia="Arial"/>
          <w:sz w:val="28"/>
        </w:rPr>
      </w:pPr>
    </w:p>
    <w:p w:rsidR="00CB2ACB" w:rsidRPr="00C8775C" w:rsidRDefault="00CB2ACB" w:rsidP="00CB2ACB">
      <w:pPr>
        <w:rPr>
          <w:sz w:val="30"/>
          <w:szCs w:val="30"/>
        </w:rPr>
      </w:pPr>
    </w:p>
    <w:p w:rsidR="00CB2ACB" w:rsidRPr="00C8775C" w:rsidRDefault="00CB2ACB" w:rsidP="00CB2ACB">
      <w:pPr>
        <w:jc w:val="center"/>
        <w:rPr>
          <w:b/>
          <w:sz w:val="28"/>
          <w:szCs w:val="28"/>
        </w:rPr>
      </w:pPr>
    </w:p>
    <w:p w:rsidR="00CB2ACB" w:rsidRPr="00C8775C" w:rsidRDefault="00CB2ACB" w:rsidP="00CB2ACB">
      <w:pPr>
        <w:jc w:val="center"/>
        <w:rPr>
          <w:b/>
          <w:sz w:val="28"/>
          <w:szCs w:val="28"/>
        </w:rPr>
      </w:pPr>
    </w:p>
    <w:p w:rsidR="00CB2ACB" w:rsidRPr="00C8775C" w:rsidRDefault="00CB2ACB" w:rsidP="00CB2ACB">
      <w:pPr>
        <w:jc w:val="center"/>
        <w:rPr>
          <w:b/>
          <w:sz w:val="28"/>
          <w:szCs w:val="28"/>
        </w:rPr>
      </w:pPr>
    </w:p>
    <w:p w:rsidR="00CB2ACB" w:rsidRPr="00C8775C" w:rsidRDefault="00CB2ACB" w:rsidP="00CB2ACB">
      <w:pPr>
        <w:jc w:val="center"/>
        <w:rPr>
          <w:b/>
          <w:sz w:val="28"/>
          <w:szCs w:val="28"/>
        </w:rPr>
      </w:pPr>
    </w:p>
    <w:p w:rsidR="00CB2ACB" w:rsidRPr="00C8775C" w:rsidRDefault="00CB2ACB" w:rsidP="00CB2ACB">
      <w:pPr>
        <w:jc w:val="center"/>
        <w:rPr>
          <w:b/>
          <w:sz w:val="28"/>
          <w:szCs w:val="28"/>
        </w:rPr>
      </w:pPr>
    </w:p>
    <w:p w:rsidR="00CB2ACB" w:rsidRPr="00C8775C" w:rsidRDefault="00CB2ACB" w:rsidP="00CB2ACB">
      <w:pPr>
        <w:spacing w:line="0" w:lineRule="atLeast"/>
        <w:rPr>
          <w:rFonts w:eastAsia="Arial"/>
          <w:b/>
          <w:sz w:val="32"/>
        </w:rPr>
      </w:pPr>
      <w:r w:rsidRPr="00C8775C">
        <w:rPr>
          <w:rFonts w:eastAsia="Arial"/>
          <w:b/>
          <w:sz w:val="32"/>
        </w:rPr>
        <w:t>Barn Swallows</w:t>
      </w:r>
    </w:p>
    <w:p w:rsidR="00CB2ACB" w:rsidRPr="00C8775C" w:rsidRDefault="00CB2ACB" w:rsidP="00CB2ACB">
      <w:pPr>
        <w:spacing w:line="313" w:lineRule="auto"/>
        <w:ind w:right="780"/>
        <w:rPr>
          <w:rFonts w:eastAsia="Arial"/>
          <w:sz w:val="27"/>
        </w:rPr>
      </w:pPr>
      <w:r w:rsidRPr="00C8775C">
        <w:rPr>
          <w:rFonts w:eastAsia="Arial"/>
          <w:sz w:val="27"/>
        </w:rPr>
        <w:t>Barn swallows fly all the way from North America to South America.  They catch insects for the winter as they fly.</w:t>
      </w:r>
    </w:p>
    <w:p w:rsidR="00CB2ACB" w:rsidRPr="00C8775C" w:rsidRDefault="00CB2ACB" w:rsidP="00CB2ACB">
      <w:pPr>
        <w:spacing w:line="0" w:lineRule="atLeast"/>
        <w:rPr>
          <w:rFonts w:eastAsia="Arial"/>
          <w:b/>
          <w:sz w:val="32"/>
        </w:rPr>
      </w:pPr>
    </w:p>
    <w:p w:rsidR="00CB2ACB" w:rsidRPr="00C8775C" w:rsidRDefault="00CB2ACB" w:rsidP="00CB2ACB">
      <w:pPr>
        <w:spacing w:line="306" w:lineRule="auto"/>
        <w:ind w:right="3620"/>
        <w:rPr>
          <w:rFonts w:eastAsia="Arial"/>
          <w:b/>
          <w:sz w:val="32"/>
        </w:rPr>
      </w:pPr>
    </w:p>
    <w:p w:rsidR="00CB2ACB" w:rsidRPr="00C8775C" w:rsidRDefault="00CB2ACB" w:rsidP="00CB2ACB">
      <w:pPr>
        <w:spacing w:line="306" w:lineRule="auto"/>
        <w:ind w:right="3620"/>
        <w:rPr>
          <w:rFonts w:eastAsia="Arial"/>
          <w:b/>
          <w:sz w:val="32"/>
        </w:rPr>
      </w:pPr>
    </w:p>
    <w:p w:rsidR="00CB2ACB" w:rsidRPr="00C8775C" w:rsidRDefault="00CB2ACB" w:rsidP="00CB2ACB">
      <w:pPr>
        <w:spacing w:line="306" w:lineRule="auto"/>
        <w:ind w:right="3620"/>
        <w:rPr>
          <w:noProof/>
        </w:rPr>
      </w:pPr>
    </w:p>
    <w:p w:rsidR="00CB2ACB" w:rsidRPr="00C8775C" w:rsidRDefault="00CB2ACB" w:rsidP="00CB2ACB">
      <w:pPr>
        <w:spacing w:line="306" w:lineRule="auto"/>
        <w:ind w:right="3620"/>
        <w:rPr>
          <w:rFonts w:eastAsia="Arial"/>
          <w:b/>
          <w:sz w:val="32"/>
        </w:rPr>
      </w:pPr>
      <w:r w:rsidRPr="00C8775C">
        <w:rPr>
          <w:noProof/>
        </w:rPr>
        <w:lastRenderedPageBreak/>
        <mc:AlternateContent>
          <mc:Choice Requires="wps">
            <w:drawing>
              <wp:anchor distT="0" distB="0" distL="114300" distR="114300" simplePos="0" relativeHeight="251669504" behindDoc="0" locked="0" layoutInCell="1" allowOverlap="1" wp14:anchorId="0CA6865D" wp14:editId="6B7D4725">
                <wp:simplePos x="0" y="0"/>
                <wp:positionH relativeFrom="column">
                  <wp:posOffset>0</wp:posOffset>
                </wp:positionH>
                <wp:positionV relativeFrom="paragraph">
                  <wp:posOffset>2519680</wp:posOffset>
                </wp:positionV>
                <wp:extent cx="666750" cy="514350"/>
                <wp:effectExtent l="0" t="0" r="0" b="0"/>
                <wp:wrapNone/>
                <wp:docPr id="13" name="Text Box 13"/>
                <wp:cNvGraphicFramePr/>
                <a:graphic xmlns:a="http://schemas.openxmlformats.org/drawingml/2006/main">
                  <a:graphicData uri="http://schemas.microsoft.com/office/word/2010/wordprocessingShape">
                    <wps:wsp>
                      <wps:cNvSpPr txBox="1"/>
                      <wps:spPr>
                        <a:xfrm flipH="1">
                          <a:off x="0" y="0"/>
                          <a:ext cx="6667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2ACB" w:rsidRDefault="00CB2ACB" w:rsidP="00CB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margin-top:198.4pt;width:52.5pt;height:4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" fillcolor="white [3201]" stroked="f" strokeweight=".5pt">
                <v:textbox>
                  <w:txbxContent>
                    <w:p w:rsidR="00CB2ACB" w:rsidRDefault="00CB2ACB" w:rsidP="00CB2ACB"/>
                  </w:txbxContent>
                </v:textbox>
              </v:shape>
            </w:pict>
          </mc:Fallback>
        </mc:AlternateContent>
      </w:r>
      <w:r w:rsidRPr="00C8775C">
        <w:rPr>
          <w:noProof/>
        </w:rPr>
        <mc:AlternateContent>
          <mc:Choice Requires="wps">
            <w:drawing>
              <wp:anchor distT="0" distB="0" distL="114300" distR="114300" simplePos="0" relativeHeight="251668480" behindDoc="0" locked="0" layoutInCell="1" allowOverlap="1" wp14:anchorId="401F3A79" wp14:editId="0912FA52">
                <wp:simplePos x="0" y="0"/>
                <wp:positionH relativeFrom="column">
                  <wp:posOffset>2133600</wp:posOffset>
                </wp:positionH>
                <wp:positionV relativeFrom="paragraph">
                  <wp:posOffset>1071880</wp:posOffset>
                </wp:positionV>
                <wp:extent cx="190500" cy="323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05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2ACB" w:rsidRDefault="00CB2ACB" w:rsidP="00CB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168pt;margin-top:84.4pt;width:1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" fillcolor="white [3201]" stroked="f" strokeweight=".5pt">
                <v:textbox>
                  <w:txbxContent>
                    <w:p w:rsidR="00CB2ACB" w:rsidRDefault="00CB2ACB" w:rsidP="00CB2ACB"/>
                  </w:txbxContent>
                </v:textbox>
              </v:shape>
            </w:pict>
          </mc:Fallback>
        </mc:AlternateContent>
      </w:r>
      <w:r w:rsidRPr="00C8775C">
        <w:rPr>
          <w:noProof/>
        </w:rPr>
        <mc:AlternateContent>
          <mc:Choice Requires="wps">
            <w:drawing>
              <wp:anchor distT="0" distB="0" distL="114300" distR="114300" simplePos="0" relativeHeight="251667456" behindDoc="0" locked="0" layoutInCell="1" allowOverlap="1" wp14:anchorId="3819BE68" wp14:editId="4EAA7279">
                <wp:simplePos x="0" y="0"/>
                <wp:positionH relativeFrom="column">
                  <wp:posOffset>1714500</wp:posOffset>
                </wp:positionH>
                <wp:positionV relativeFrom="paragraph">
                  <wp:posOffset>1510030</wp:posOffset>
                </wp:positionV>
                <wp:extent cx="342900" cy="4953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29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2ACB" w:rsidRDefault="00CB2ACB" w:rsidP="00CB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135pt;margin-top:118.9pt;width:27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" fillcolor="white [3201]" stroked="f" strokeweight=".5pt">
                <v:textbox>
                  <w:txbxContent>
                    <w:p w:rsidR="00CB2ACB" w:rsidRDefault="00CB2ACB" w:rsidP="00CB2ACB"/>
                  </w:txbxContent>
                </v:textbox>
              </v:shape>
            </w:pict>
          </mc:Fallback>
        </mc:AlternateContent>
      </w:r>
      <w:r w:rsidRPr="00C8775C">
        <w:rPr>
          <w:noProof/>
        </w:rPr>
        <mc:AlternateContent>
          <mc:Choice Requires="wps">
            <w:drawing>
              <wp:anchor distT="0" distB="0" distL="114300" distR="114300" simplePos="0" relativeHeight="251666432" behindDoc="0" locked="0" layoutInCell="1" allowOverlap="1" wp14:anchorId="7BF66BDD" wp14:editId="3794EA4F">
                <wp:simplePos x="0" y="0"/>
                <wp:positionH relativeFrom="column">
                  <wp:posOffset>1524000</wp:posOffset>
                </wp:positionH>
                <wp:positionV relativeFrom="paragraph">
                  <wp:posOffset>1681480</wp:posOffset>
                </wp:positionV>
                <wp:extent cx="190500"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905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2ACB" w:rsidRDefault="00CB2ACB" w:rsidP="00CB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20pt;margin-top:132.4pt;width:1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" fillcolor="white [3201]" stroked="f" strokeweight=".5pt">
                <v:textbox>
                  <w:txbxContent>
                    <w:p w:rsidR="00CB2ACB" w:rsidRDefault="00CB2ACB" w:rsidP="00CB2ACB"/>
                  </w:txbxContent>
                </v:textbox>
              </v:shape>
            </w:pict>
          </mc:Fallback>
        </mc:AlternateContent>
      </w:r>
      <w:r w:rsidRPr="00C8775C">
        <w:rPr>
          <w:noProof/>
        </w:rPr>
        <mc:AlternateContent>
          <mc:Choice Requires="wps">
            <w:drawing>
              <wp:anchor distT="0" distB="0" distL="114300" distR="114300" simplePos="0" relativeHeight="251665408" behindDoc="0" locked="0" layoutInCell="1" allowOverlap="1" wp14:anchorId="66ED9743" wp14:editId="43D0D8E1">
                <wp:simplePos x="0" y="0"/>
                <wp:positionH relativeFrom="column">
                  <wp:posOffset>-304800</wp:posOffset>
                </wp:positionH>
                <wp:positionV relativeFrom="paragraph">
                  <wp:posOffset>671830</wp:posOffset>
                </wp:positionV>
                <wp:extent cx="1428750" cy="723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287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2ACB" w:rsidRDefault="00CB2ACB" w:rsidP="00CB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24pt;margin-top:52.9pt;width:112.5pt;height:5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" fillcolor="white [3201]" stroked="f" strokeweight=".5pt">
                <v:textbox>
                  <w:txbxContent>
                    <w:p w:rsidR="00CB2ACB" w:rsidRDefault="00CB2ACB" w:rsidP="00CB2ACB"/>
                  </w:txbxContent>
                </v:textbox>
              </v:shape>
            </w:pict>
          </mc:Fallback>
        </mc:AlternateContent>
      </w:r>
      <w:r w:rsidRPr="00C8775C">
        <w:rPr>
          <w:noProof/>
        </w:rPr>
        <mc:AlternateContent>
          <mc:Choice Requires="wps">
            <w:drawing>
              <wp:anchor distT="0" distB="0" distL="114300" distR="114300" simplePos="0" relativeHeight="251664384" behindDoc="0" locked="0" layoutInCell="1" allowOverlap="1" wp14:anchorId="3E1D0D06" wp14:editId="7B897E7C">
                <wp:simplePos x="0" y="0"/>
                <wp:positionH relativeFrom="column">
                  <wp:posOffset>-114300</wp:posOffset>
                </wp:positionH>
                <wp:positionV relativeFrom="paragraph">
                  <wp:posOffset>5080</wp:posOffset>
                </wp:positionV>
                <wp:extent cx="1809750" cy="723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097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2ACB" w:rsidRDefault="00CB2ACB" w:rsidP="00CB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9pt;margin-top:.4pt;width:142.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" fillcolor="white [3201]" stroked="f" strokeweight=".5pt">
                <v:textbox>
                  <w:txbxContent>
                    <w:p w:rsidR="00CB2ACB" w:rsidRDefault="00CB2ACB" w:rsidP="00CB2ACB"/>
                  </w:txbxContent>
                </v:textbox>
              </v:shape>
            </w:pict>
          </mc:Fallback>
        </mc:AlternateContent>
      </w:r>
      <w:r w:rsidRPr="00C8775C">
        <w:rPr>
          <w:noProof/>
        </w:rPr>
        <mc:AlternateContent>
          <mc:Choice Requires="wps">
            <w:drawing>
              <wp:anchor distT="0" distB="0" distL="114300" distR="114300" simplePos="0" relativeHeight="251663360" behindDoc="0" locked="0" layoutInCell="1" allowOverlap="1" wp14:anchorId="64C65D0C" wp14:editId="28EC74E5">
                <wp:simplePos x="0" y="0"/>
                <wp:positionH relativeFrom="column">
                  <wp:posOffset>1885950</wp:posOffset>
                </wp:positionH>
                <wp:positionV relativeFrom="paragraph">
                  <wp:posOffset>1262380</wp:posOffset>
                </wp:positionV>
                <wp:extent cx="1428750" cy="723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287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2ACB" w:rsidRDefault="00CB2ACB" w:rsidP="00CB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2" type="#_x0000_t202" style="position:absolute;margin-left:148.5pt;margin-top:99.4pt;width:112.5pt;height:5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" fillcolor="white [3201]" stroked="f" strokeweight=".5pt">
                <v:textbox>
                  <w:txbxContent>
                    <w:p w:rsidR="00CB2ACB" w:rsidRDefault="00CB2ACB" w:rsidP="00CB2ACB"/>
                  </w:txbxContent>
                </v:textbox>
              </v:shape>
            </w:pict>
          </mc:Fallback>
        </mc:AlternateContent>
      </w:r>
      <w:r w:rsidRPr="00C8775C">
        <w:rPr>
          <w:noProof/>
        </w:rPr>
        <mc:AlternateContent>
          <mc:Choice Requires="wps">
            <w:drawing>
              <wp:anchor distT="0" distB="0" distL="114300" distR="114300" simplePos="0" relativeHeight="251662336" behindDoc="0" locked="0" layoutInCell="1" allowOverlap="1" wp14:anchorId="124D3F60" wp14:editId="3884F29C">
                <wp:simplePos x="0" y="0"/>
                <wp:positionH relativeFrom="column">
                  <wp:posOffset>2266950</wp:posOffset>
                </wp:positionH>
                <wp:positionV relativeFrom="paragraph">
                  <wp:posOffset>957580</wp:posOffset>
                </wp:positionV>
                <wp:extent cx="142875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287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2ACB" w:rsidRDefault="00CB2ACB" w:rsidP="00CB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3" type="#_x0000_t202" style="position:absolute;margin-left:178.5pt;margin-top:75.4pt;width:112.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" fillcolor="white [3201]" stroked="f" strokeweight=".5pt">
                <v:textbox>
                  <w:txbxContent>
                    <w:p w:rsidR="00CB2ACB" w:rsidRDefault="00CB2ACB" w:rsidP="00CB2ACB"/>
                  </w:txbxContent>
                </v:textbox>
              </v:shape>
            </w:pict>
          </mc:Fallback>
        </mc:AlternateContent>
      </w:r>
      <w:r w:rsidRPr="00C8775C">
        <w:rPr>
          <w:noProof/>
        </w:rPr>
        <w:drawing>
          <wp:inline distT="0" distB="0" distL="0" distR="0" wp14:anchorId="5F5C0F01" wp14:editId="69B88C60">
            <wp:extent cx="2971800" cy="30205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4093" t="31429" r="56310" b="33143"/>
                    <a:stretch/>
                  </pic:blipFill>
                  <pic:spPr bwMode="auto">
                    <a:xfrm>
                      <a:off x="0" y="0"/>
                      <a:ext cx="2971800" cy="3020518"/>
                    </a:xfrm>
                    <a:prstGeom prst="rect">
                      <a:avLst/>
                    </a:prstGeom>
                    <a:ln>
                      <a:noFill/>
                    </a:ln>
                    <a:extLst>
                      <a:ext uri="{53640926-AAD7-44D8-BBD7-CCE9431645EC}">
                        <a14:shadowObscured xmlns:a14="http://schemas.microsoft.com/office/drawing/2010/main"/>
                      </a:ext>
                    </a:extLst>
                  </pic:spPr>
                </pic:pic>
              </a:graphicData>
            </a:graphic>
          </wp:inline>
        </w:drawing>
      </w:r>
    </w:p>
    <w:p w:rsidR="00CB2ACB" w:rsidRPr="00C8775C" w:rsidRDefault="00CB2ACB" w:rsidP="00CB2ACB">
      <w:pPr>
        <w:spacing w:line="306" w:lineRule="auto"/>
        <w:ind w:right="3620"/>
        <w:rPr>
          <w:rFonts w:eastAsia="Arial"/>
          <w:sz w:val="28"/>
        </w:rPr>
      </w:pPr>
      <w:r w:rsidRPr="00C8775C">
        <w:rPr>
          <w:rFonts w:eastAsia="Arial"/>
          <w:b/>
          <w:sz w:val="32"/>
        </w:rPr>
        <w:t>Artic Terns</w:t>
      </w:r>
    </w:p>
    <w:p w:rsidR="00CB2ACB" w:rsidRPr="00C8775C" w:rsidRDefault="00CB2ACB" w:rsidP="00CB2ACB">
      <w:pPr>
        <w:spacing w:line="313" w:lineRule="auto"/>
        <w:ind w:right="780"/>
        <w:rPr>
          <w:rFonts w:eastAsia="Arial"/>
          <w:sz w:val="28"/>
        </w:rPr>
      </w:pPr>
      <w:r w:rsidRPr="00C8775C">
        <w:rPr>
          <w:rFonts w:eastAsia="Arial"/>
          <w:sz w:val="27"/>
        </w:rPr>
        <w:t>Artic terns fly the farthest, from near the North Pole to near the South Pole, and back – about 25,000 miles – every year.</w:t>
      </w:r>
    </w:p>
    <w:p w:rsidR="00CB2ACB" w:rsidRPr="00C8775C" w:rsidRDefault="00CB2ACB" w:rsidP="00CB2ACB">
      <w:pPr>
        <w:spacing w:line="313" w:lineRule="auto"/>
        <w:ind w:right="780"/>
        <w:jc w:val="center"/>
        <w:rPr>
          <w:rFonts w:eastAsia="Arial"/>
          <w:sz w:val="28"/>
        </w:rPr>
      </w:pPr>
      <w:r w:rsidRPr="00C8775C">
        <w:rPr>
          <w:rFonts w:eastAsia="Arial"/>
          <w:noProof/>
          <w:sz w:val="28"/>
        </w:rPr>
        <w:drawing>
          <wp:inline distT="0" distB="0" distL="0" distR="0" wp14:anchorId="67EE381B" wp14:editId="38EB5FF7">
            <wp:extent cx="4371340" cy="2923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340" cy="2923540"/>
                    </a:xfrm>
                    <a:prstGeom prst="rect">
                      <a:avLst/>
                    </a:prstGeom>
                    <a:noFill/>
                  </pic:spPr>
                </pic:pic>
              </a:graphicData>
            </a:graphic>
          </wp:inline>
        </w:drawing>
      </w:r>
    </w:p>
    <w:p w:rsidR="00CB2ACB" w:rsidRPr="00C8775C" w:rsidRDefault="00CB2ACB" w:rsidP="00CB2ACB">
      <w:pPr>
        <w:rPr>
          <w:rFonts w:eastAsia="Arial"/>
          <w:b/>
          <w:sz w:val="32"/>
        </w:rPr>
      </w:pPr>
      <w:r w:rsidRPr="00C8775C">
        <w:rPr>
          <w:rFonts w:eastAsia="Arial"/>
          <w:b/>
          <w:sz w:val="32"/>
        </w:rPr>
        <w:br w:type="page"/>
      </w:r>
    </w:p>
    <w:p w:rsidR="00CB2ACB" w:rsidRPr="00C8775C" w:rsidRDefault="00CB2ACB" w:rsidP="00CB2ACB">
      <w:pPr>
        <w:spacing w:line="306" w:lineRule="auto"/>
        <w:ind w:right="3620"/>
        <w:rPr>
          <w:rFonts w:eastAsia="Arial"/>
          <w:sz w:val="28"/>
        </w:rPr>
      </w:pPr>
      <w:r w:rsidRPr="00C8775C">
        <w:rPr>
          <w:rFonts w:eastAsia="Arial"/>
          <w:b/>
          <w:sz w:val="32"/>
        </w:rPr>
        <w:lastRenderedPageBreak/>
        <w:t>Polar Bears</w:t>
      </w:r>
    </w:p>
    <w:p w:rsidR="00CB2ACB" w:rsidRPr="00C8775C" w:rsidRDefault="00CB2ACB" w:rsidP="00CB2ACB">
      <w:pPr>
        <w:spacing w:line="313" w:lineRule="auto"/>
        <w:ind w:right="780"/>
        <w:rPr>
          <w:rFonts w:eastAsia="Arial"/>
          <w:sz w:val="27"/>
        </w:rPr>
      </w:pPr>
      <w:r w:rsidRPr="00C8775C">
        <w:rPr>
          <w:rFonts w:eastAsia="Arial"/>
          <w:sz w:val="27"/>
        </w:rPr>
        <w:t>After hibernating all winter, this polar bear mother wakes up hungry! In spring and summer, she travels hundreds of miles hunting for seals to feed herself and her cubs.</w:t>
      </w:r>
    </w:p>
    <w:p w:rsidR="00CB2ACB" w:rsidRPr="00C8775C" w:rsidRDefault="00CB2ACB" w:rsidP="00CB2ACB">
      <w:pPr>
        <w:jc w:val="center"/>
        <w:rPr>
          <w:b/>
          <w:sz w:val="28"/>
          <w:szCs w:val="28"/>
        </w:rPr>
      </w:pPr>
    </w:p>
    <w:p w:rsidR="00CB2ACB" w:rsidRPr="00C8775C" w:rsidRDefault="00CB2ACB" w:rsidP="00CB2ACB">
      <w:pPr>
        <w:rPr>
          <w:sz w:val="28"/>
          <w:szCs w:val="28"/>
        </w:rPr>
      </w:pPr>
      <w:r w:rsidRPr="00C8775C">
        <w:rPr>
          <w:sz w:val="28"/>
          <w:szCs w:val="28"/>
        </w:rPr>
        <w:t>All of this seasonal traveling is called migration. Scientists think some animals use smell, some the Sun, and some even use the stars to figure out where to go!</w:t>
      </w:r>
    </w:p>
    <w:p w:rsidR="00CB2ACB" w:rsidRPr="00C8775C" w:rsidRDefault="00CB2ACB" w:rsidP="00CB2ACB">
      <w:pPr>
        <w:jc w:val="center"/>
        <w:rPr>
          <w:rFonts w:ascii="Ebrima" w:hAnsi="Ebrima"/>
          <w:b/>
          <w:sz w:val="28"/>
          <w:szCs w:val="28"/>
        </w:rPr>
      </w:pPr>
    </w:p>
    <w:p w:rsidR="00CB2ACB" w:rsidRPr="00C8775C" w:rsidRDefault="00CB2ACB" w:rsidP="00CB2ACB">
      <w:pPr>
        <w:jc w:val="center"/>
        <w:rPr>
          <w:rFonts w:ascii="Ebrima" w:hAnsi="Ebrima"/>
          <w:b/>
          <w:sz w:val="28"/>
          <w:szCs w:val="28"/>
        </w:rPr>
      </w:pPr>
    </w:p>
    <w:p w:rsidR="00CB2ACB" w:rsidRPr="00C8775C" w:rsidRDefault="00CB2ACB" w:rsidP="00CB2ACB">
      <w:pPr>
        <w:jc w:val="center"/>
        <w:rPr>
          <w:rFonts w:ascii="Ebrima" w:hAnsi="Ebrima"/>
          <w:b/>
          <w:sz w:val="28"/>
          <w:szCs w:val="28"/>
        </w:rPr>
      </w:pPr>
    </w:p>
    <w:p w:rsidR="00CB2ACB" w:rsidRDefault="00CB2ACB" w:rsidP="00CB2ACB">
      <w:pPr>
        <w:rPr>
          <w:rFonts w:ascii="Ebrima" w:hAnsi="Ebrima"/>
          <w:b/>
          <w:sz w:val="28"/>
          <w:szCs w:val="28"/>
        </w:rPr>
      </w:pPr>
      <w:r>
        <w:rPr>
          <w:rFonts w:ascii="Ebrima" w:hAnsi="Ebrima"/>
          <w:b/>
          <w:sz w:val="28"/>
          <w:szCs w:val="28"/>
        </w:rPr>
        <w:br w:type="page"/>
      </w:r>
    </w:p>
    <w:p w:rsidR="00CB2ACB" w:rsidRPr="00C8775C" w:rsidRDefault="00CB2ACB" w:rsidP="00CB2ACB">
      <w:pPr>
        <w:jc w:val="center"/>
        <w:rPr>
          <w:rFonts w:ascii="Ebrima" w:hAnsi="Ebrima"/>
          <w:b/>
          <w:sz w:val="28"/>
          <w:szCs w:val="28"/>
        </w:rPr>
      </w:pPr>
      <w:r w:rsidRPr="00C8775C">
        <w:rPr>
          <w:rFonts w:ascii="Ebrima" w:hAnsi="Ebrima"/>
          <w:b/>
          <w:sz w:val="28"/>
          <w:szCs w:val="28"/>
        </w:rPr>
        <w:lastRenderedPageBreak/>
        <w:t>Central Idea Rubric</w:t>
      </w:r>
    </w:p>
    <w:tbl>
      <w:tblPr>
        <w:tblW w:w="9000" w:type="dxa"/>
        <w:tblInd w:w="1430" w:type="dxa"/>
        <w:tblCellMar>
          <w:left w:w="0" w:type="dxa"/>
          <w:right w:w="0" w:type="dxa"/>
        </w:tblCellMar>
        <w:tblLook w:val="0420" w:firstRow="1" w:lastRow="0" w:firstColumn="0" w:lastColumn="0" w:noHBand="0" w:noVBand="1"/>
      </w:tblPr>
      <w:tblGrid>
        <w:gridCol w:w="2030"/>
        <w:gridCol w:w="6970"/>
      </w:tblGrid>
      <w:tr w:rsidR="00CB2ACB" w:rsidRPr="00C8775C" w:rsidTr="00AF01F4">
        <w:trPr>
          <w:trHeight w:val="804"/>
        </w:trPr>
        <w:tc>
          <w:tcPr>
            <w:tcW w:w="2030" w:type="dxa"/>
            <w:tcBorders>
              <w:top w:val="single" w:sz="8" w:space="0" w:color="FFFFFF"/>
              <w:left w:val="single" w:sz="8" w:space="0" w:color="FFFFFF"/>
              <w:bottom w:val="single" w:sz="24" w:space="0" w:color="FFFFFF"/>
              <w:right w:val="single" w:sz="8" w:space="0" w:color="FFFFFF"/>
            </w:tcBorders>
            <w:shd w:val="clear" w:color="auto" w:fill="4F81BD"/>
            <w:tcMar>
              <w:top w:w="96" w:type="dxa"/>
              <w:left w:w="144" w:type="dxa"/>
              <w:bottom w:w="96" w:type="dxa"/>
              <w:right w:w="144" w:type="dxa"/>
            </w:tcMar>
            <w:hideMark/>
          </w:tcPr>
          <w:p w:rsidR="00CB2ACB" w:rsidRPr="00C8775C" w:rsidRDefault="00CB2ACB" w:rsidP="00AF01F4">
            <w:pPr>
              <w:rPr>
                <w:rFonts w:ascii="Ebrima" w:hAnsi="Ebrima"/>
                <w:sz w:val="28"/>
                <w:szCs w:val="28"/>
              </w:rPr>
            </w:pPr>
            <w:r w:rsidRPr="00C8775C">
              <w:rPr>
                <w:rFonts w:ascii="Ebrima" w:hAnsi="Ebrima"/>
                <w:b/>
                <w:bCs/>
                <w:sz w:val="28"/>
                <w:szCs w:val="28"/>
              </w:rPr>
              <w:t>Score</w:t>
            </w:r>
          </w:p>
        </w:tc>
        <w:tc>
          <w:tcPr>
            <w:tcW w:w="6970" w:type="dxa"/>
            <w:tcBorders>
              <w:top w:val="single" w:sz="8" w:space="0" w:color="FFFFFF"/>
              <w:left w:val="single" w:sz="8" w:space="0" w:color="FFFFFF"/>
              <w:bottom w:val="single" w:sz="24" w:space="0" w:color="FFFFFF"/>
              <w:right w:val="single" w:sz="8" w:space="0" w:color="FFFFFF"/>
            </w:tcBorders>
            <w:shd w:val="clear" w:color="auto" w:fill="4F81BD"/>
            <w:tcMar>
              <w:top w:w="96" w:type="dxa"/>
              <w:left w:w="144" w:type="dxa"/>
              <w:bottom w:w="96" w:type="dxa"/>
              <w:right w:w="144" w:type="dxa"/>
            </w:tcMar>
            <w:hideMark/>
          </w:tcPr>
          <w:p w:rsidR="00CB2ACB" w:rsidRPr="00C8775C" w:rsidRDefault="00CB2ACB" w:rsidP="00AF01F4">
            <w:pPr>
              <w:rPr>
                <w:rFonts w:ascii="Ebrima" w:hAnsi="Ebrima"/>
                <w:sz w:val="28"/>
                <w:szCs w:val="28"/>
              </w:rPr>
            </w:pPr>
            <w:r w:rsidRPr="00C8775C">
              <w:rPr>
                <w:rFonts w:ascii="Ebrima" w:hAnsi="Ebrima"/>
                <w:b/>
                <w:bCs/>
                <w:sz w:val="28"/>
                <w:szCs w:val="28"/>
              </w:rPr>
              <w:t>Response Features</w:t>
            </w:r>
          </w:p>
        </w:tc>
      </w:tr>
      <w:tr w:rsidR="00CB2ACB" w:rsidRPr="00C8775C" w:rsidTr="00AF01F4">
        <w:trPr>
          <w:trHeight w:val="1922"/>
        </w:trPr>
        <w:tc>
          <w:tcPr>
            <w:tcW w:w="2030"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44" w:type="dxa"/>
              <w:bottom w:w="96" w:type="dxa"/>
              <w:right w:w="144" w:type="dxa"/>
            </w:tcMar>
            <w:hideMark/>
          </w:tcPr>
          <w:p w:rsidR="00CB2ACB" w:rsidRPr="00C8775C" w:rsidRDefault="00CB2ACB" w:rsidP="00AF01F4">
            <w:pPr>
              <w:rPr>
                <w:rFonts w:ascii="Ebrima" w:hAnsi="Ebrima"/>
                <w:sz w:val="28"/>
                <w:szCs w:val="28"/>
              </w:rPr>
            </w:pPr>
            <w:r w:rsidRPr="00C8775C">
              <w:rPr>
                <w:rFonts w:ascii="Ebrima" w:hAnsi="Ebrima"/>
                <w:sz w:val="28"/>
                <w:szCs w:val="28"/>
              </w:rPr>
              <w:t>2 points</w:t>
            </w:r>
          </w:p>
        </w:tc>
        <w:tc>
          <w:tcPr>
            <w:tcW w:w="6970"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44" w:type="dxa"/>
              <w:bottom w:w="96" w:type="dxa"/>
              <w:right w:w="144" w:type="dxa"/>
            </w:tcMar>
            <w:hideMark/>
          </w:tcPr>
          <w:p w:rsidR="00CB2ACB" w:rsidRPr="00C8775C" w:rsidRDefault="00CB2ACB" w:rsidP="00877E55">
            <w:pPr>
              <w:numPr>
                <w:ilvl w:val="0"/>
                <w:numId w:val="9"/>
              </w:numPr>
              <w:spacing w:after="200" w:line="276" w:lineRule="auto"/>
              <w:rPr>
                <w:rFonts w:ascii="Ebrima" w:hAnsi="Ebrima"/>
                <w:sz w:val="28"/>
                <w:szCs w:val="28"/>
              </w:rPr>
            </w:pPr>
            <w:r w:rsidRPr="00C8775C">
              <w:rPr>
                <w:rFonts w:ascii="Ebrima" w:hAnsi="Ebrima"/>
                <w:sz w:val="28"/>
                <w:szCs w:val="28"/>
              </w:rPr>
              <w:t>Demonstrates understanding of the idea and places it in context</w:t>
            </w:r>
          </w:p>
          <w:p w:rsidR="00CB2ACB" w:rsidRPr="00C8775C" w:rsidRDefault="00CB2ACB" w:rsidP="00877E55">
            <w:pPr>
              <w:numPr>
                <w:ilvl w:val="0"/>
                <w:numId w:val="9"/>
              </w:numPr>
              <w:spacing w:after="200" w:line="276" w:lineRule="auto"/>
              <w:rPr>
                <w:rFonts w:ascii="Ebrima" w:hAnsi="Ebrima"/>
                <w:sz w:val="28"/>
                <w:szCs w:val="28"/>
              </w:rPr>
            </w:pPr>
            <w:r w:rsidRPr="00C8775C">
              <w:rPr>
                <w:rFonts w:ascii="Ebrima" w:hAnsi="Ebrima"/>
                <w:sz w:val="28"/>
                <w:szCs w:val="28"/>
              </w:rPr>
              <w:t>Goes beyond a literal understanding of the text to include a deeper meaning</w:t>
            </w:r>
          </w:p>
        </w:tc>
      </w:tr>
      <w:tr w:rsidR="00CB2ACB" w:rsidRPr="00C8775C" w:rsidTr="00AF01F4">
        <w:trPr>
          <w:trHeight w:val="3037"/>
        </w:trPr>
        <w:tc>
          <w:tcPr>
            <w:tcW w:w="2030" w:type="dxa"/>
            <w:tcBorders>
              <w:top w:val="single" w:sz="8" w:space="0" w:color="FFFFFF"/>
              <w:left w:val="single" w:sz="8" w:space="0" w:color="FFFFFF"/>
              <w:bottom w:val="single" w:sz="8" w:space="0" w:color="FFFFFF"/>
              <w:right w:val="single" w:sz="8" w:space="0" w:color="FFFFFF"/>
            </w:tcBorders>
            <w:shd w:val="clear" w:color="auto" w:fill="E9EDF4"/>
            <w:tcMar>
              <w:top w:w="96" w:type="dxa"/>
              <w:left w:w="144" w:type="dxa"/>
              <w:bottom w:w="96" w:type="dxa"/>
              <w:right w:w="144" w:type="dxa"/>
            </w:tcMar>
            <w:hideMark/>
          </w:tcPr>
          <w:p w:rsidR="00CB2ACB" w:rsidRPr="00C8775C" w:rsidRDefault="00CB2ACB" w:rsidP="00AF01F4">
            <w:pPr>
              <w:rPr>
                <w:rFonts w:ascii="Ebrima" w:hAnsi="Ebrima"/>
                <w:sz w:val="28"/>
                <w:szCs w:val="28"/>
              </w:rPr>
            </w:pPr>
            <w:r w:rsidRPr="00C8775C">
              <w:rPr>
                <w:rFonts w:ascii="Ebrima" w:hAnsi="Ebrima"/>
                <w:sz w:val="28"/>
                <w:szCs w:val="28"/>
              </w:rPr>
              <w:t>1 point</w:t>
            </w:r>
          </w:p>
        </w:tc>
        <w:tc>
          <w:tcPr>
            <w:tcW w:w="6970" w:type="dxa"/>
            <w:tcBorders>
              <w:top w:val="single" w:sz="8" w:space="0" w:color="FFFFFF"/>
              <w:left w:val="single" w:sz="8" w:space="0" w:color="FFFFFF"/>
              <w:bottom w:val="single" w:sz="8" w:space="0" w:color="FFFFFF"/>
              <w:right w:val="single" w:sz="8" w:space="0" w:color="FFFFFF"/>
            </w:tcBorders>
            <w:shd w:val="clear" w:color="auto" w:fill="E9EDF4"/>
            <w:tcMar>
              <w:top w:w="96" w:type="dxa"/>
              <w:left w:w="144" w:type="dxa"/>
              <w:bottom w:w="96" w:type="dxa"/>
              <w:right w:w="144" w:type="dxa"/>
            </w:tcMar>
            <w:hideMark/>
          </w:tcPr>
          <w:p w:rsidR="00CB2ACB" w:rsidRPr="00C8775C" w:rsidRDefault="00CB2ACB" w:rsidP="00877E55">
            <w:pPr>
              <w:numPr>
                <w:ilvl w:val="0"/>
                <w:numId w:val="10"/>
              </w:numPr>
              <w:spacing w:after="200" w:line="276" w:lineRule="auto"/>
              <w:rPr>
                <w:rFonts w:ascii="Ebrima" w:hAnsi="Ebrima"/>
                <w:sz w:val="28"/>
                <w:szCs w:val="28"/>
              </w:rPr>
            </w:pPr>
            <w:r w:rsidRPr="00C8775C">
              <w:rPr>
                <w:rFonts w:ascii="Ebrima" w:hAnsi="Ebrima"/>
                <w:sz w:val="28"/>
                <w:szCs w:val="28"/>
              </w:rPr>
              <w:t xml:space="preserve">Demonstrates an understanding of the idea but it is out of context or overly cliché </w:t>
            </w:r>
          </w:p>
          <w:p w:rsidR="00CB2ACB" w:rsidRPr="00C8775C" w:rsidRDefault="00CB2ACB" w:rsidP="00877E55">
            <w:pPr>
              <w:numPr>
                <w:ilvl w:val="0"/>
                <w:numId w:val="10"/>
              </w:numPr>
              <w:spacing w:after="200" w:line="276" w:lineRule="auto"/>
              <w:rPr>
                <w:rFonts w:ascii="Ebrima" w:hAnsi="Ebrima"/>
                <w:sz w:val="28"/>
                <w:szCs w:val="28"/>
              </w:rPr>
            </w:pPr>
            <w:r w:rsidRPr="00C8775C">
              <w:rPr>
                <w:rFonts w:ascii="Ebrima" w:hAnsi="Ebrima"/>
                <w:sz w:val="28"/>
                <w:szCs w:val="28"/>
              </w:rPr>
              <w:t>A mostly literal recounting of events or details from the text without addressing the deeper meaning</w:t>
            </w:r>
          </w:p>
          <w:p w:rsidR="00CB2ACB" w:rsidRPr="00C8775C" w:rsidRDefault="00CB2ACB" w:rsidP="00877E55">
            <w:pPr>
              <w:numPr>
                <w:ilvl w:val="0"/>
                <w:numId w:val="10"/>
              </w:numPr>
              <w:spacing w:after="200" w:line="276" w:lineRule="auto"/>
              <w:rPr>
                <w:rFonts w:ascii="Ebrima" w:hAnsi="Ebrima"/>
                <w:sz w:val="28"/>
                <w:szCs w:val="28"/>
              </w:rPr>
            </w:pPr>
            <w:r w:rsidRPr="00C8775C">
              <w:rPr>
                <w:rFonts w:ascii="Ebrima" w:hAnsi="Ebrima"/>
                <w:sz w:val="28"/>
                <w:szCs w:val="28"/>
              </w:rPr>
              <w:t>May include minor misconceptions</w:t>
            </w:r>
          </w:p>
        </w:tc>
      </w:tr>
      <w:tr w:rsidR="00CB2ACB" w:rsidRPr="00C8775C" w:rsidTr="00AF01F4">
        <w:trPr>
          <w:trHeight w:val="1608"/>
        </w:trPr>
        <w:tc>
          <w:tcPr>
            <w:tcW w:w="2030" w:type="dxa"/>
            <w:tcBorders>
              <w:top w:val="single" w:sz="8" w:space="0" w:color="FFFFFF"/>
              <w:left w:val="single" w:sz="8" w:space="0" w:color="FFFFFF"/>
              <w:bottom w:val="single" w:sz="8" w:space="0" w:color="FFFFFF"/>
              <w:right w:val="single" w:sz="8" w:space="0" w:color="FFFFFF"/>
            </w:tcBorders>
            <w:shd w:val="clear" w:color="auto" w:fill="D0D8E8"/>
            <w:tcMar>
              <w:top w:w="96" w:type="dxa"/>
              <w:left w:w="144" w:type="dxa"/>
              <w:bottom w:w="96" w:type="dxa"/>
              <w:right w:w="144" w:type="dxa"/>
            </w:tcMar>
            <w:hideMark/>
          </w:tcPr>
          <w:p w:rsidR="00CB2ACB" w:rsidRPr="00C8775C" w:rsidRDefault="00CB2ACB" w:rsidP="00AF01F4">
            <w:pPr>
              <w:rPr>
                <w:rFonts w:ascii="Ebrima" w:hAnsi="Ebrima"/>
                <w:sz w:val="28"/>
                <w:szCs w:val="28"/>
              </w:rPr>
            </w:pPr>
            <w:r w:rsidRPr="00C8775C">
              <w:rPr>
                <w:rFonts w:ascii="Ebrima" w:hAnsi="Ebrima"/>
                <w:sz w:val="28"/>
                <w:szCs w:val="28"/>
              </w:rPr>
              <w:t>0 points</w:t>
            </w:r>
          </w:p>
        </w:tc>
        <w:tc>
          <w:tcPr>
            <w:tcW w:w="6970" w:type="dxa"/>
            <w:tcBorders>
              <w:top w:val="single" w:sz="8" w:space="0" w:color="FFFFFF"/>
              <w:left w:val="single" w:sz="8" w:space="0" w:color="FFFFFF"/>
              <w:bottom w:val="single" w:sz="8" w:space="0" w:color="FFFFFF"/>
              <w:right w:val="single" w:sz="8" w:space="0" w:color="FFFFFF"/>
            </w:tcBorders>
            <w:shd w:val="clear" w:color="auto" w:fill="D0D8E8"/>
            <w:tcMar>
              <w:top w:w="96" w:type="dxa"/>
              <w:left w:w="144" w:type="dxa"/>
              <w:bottom w:w="96" w:type="dxa"/>
              <w:right w:w="144" w:type="dxa"/>
            </w:tcMar>
            <w:hideMark/>
          </w:tcPr>
          <w:p w:rsidR="00CB2ACB" w:rsidRPr="00C8775C" w:rsidRDefault="00CB2ACB" w:rsidP="00877E55">
            <w:pPr>
              <w:numPr>
                <w:ilvl w:val="0"/>
                <w:numId w:val="11"/>
              </w:numPr>
              <w:spacing w:after="200" w:line="276" w:lineRule="auto"/>
              <w:rPr>
                <w:rFonts w:ascii="Ebrima" w:hAnsi="Ebrima"/>
                <w:sz w:val="28"/>
                <w:szCs w:val="28"/>
              </w:rPr>
            </w:pPr>
            <w:r w:rsidRPr="00C8775C">
              <w:rPr>
                <w:rFonts w:ascii="Ebrima" w:hAnsi="Ebrima"/>
                <w:sz w:val="28"/>
                <w:szCs w:val="28"/>
              </w:rPr>
              <w:t>Off topic or totally inaccurate</w:t>
            </w:r>
          </w:p>
          <w:p w:rsidR="00CB2ACB" w:rsidRPr="00C8775C" w:rsidRDefault="00CB2ACB" w:rsidP="00877E55">
            <w:pPr>
              <w:numPr>
                <w:ilvl w:val="0"/>
                <w:numId w:val="11"/>
              </w:numPr>
              <w:spacing w:after="200" w:line="276" w:lineRule="auto"/>
              <w:rPr>
                <w:rFonts w:ascii="Ebrima" w:hAnsi="Ebrima"/>
                <w:sz w:val="28"/>
                <w:szCs w:val="28"/>
              </w:rPr>
            </w:pPr>
            <w:r w:rsidRPr="00C8775C">
              <w:rPr>
                <w:rFonts w:ascii="Ebrima" w:hAnsi="Ebrima"/>
                <w:sz w:val="28"/>
                <w:szCs w:val="28"/>
              </w:rPr>
              <w:t>Demonstrates major misconceptions about the text</w:t>
            </w:r>
          </w:p>
        </w:tc>
      </w:tr>
    </w:tbl>
    <w:p w:rsidR="00CB2ACB" w:rsidRPr="00C8775C" w:rsidRDefault="00CB2ACB" w:rsidP="00CB2ACB">
      <w:pPr>
        <w:rPr>
          <w:rFonts w:ascii="Ebrima" w:hAnsi="Ebrima"/>
          <w:sz w:val="30"/>
          <w:szCs w:val="30"/>
        </w:rPr>
      </w:pPr>
    </w:p>
    <w:p w:rsidR="00CB2ACB" w:rsidRPr="00C8775C" w:rsidRDefault="00CB2ACB" w:rsidP="00CB2ACB">
      <w:pPr>
        <w:rPr>
          <w:rFonts w:ascii="Ebrima" w:hAnsi="Ebrima"/>
          <w:sz w:val="30"/>
          <w:szCs w:val="30"/>
        </w:rPr>
      </w:pPr>
      <w:r w:rsidRPr="00C8775C">
        <w:rPr>
          <w:rFonts w:ascii="Ebrima" w:hAnsi="Ebrima"/>
          <w:sz w:val="30"/>
          <w:szCs w:val="30"/>
        </w:rPr>
        <w:br w:type="page"/>
      </w:r>
    </w:p>
    <w:p w:rsidR="00CB2ACB" w:rsidRPr="00C8775C" w:rsidRDefault="00CB2ACB" w:rsidP="00CB2ACB">
      <w:pPr>
        <w:rPr>
          <w:rFonts w:ascii="Ebrima" w:hAnsi="Ebrima" w:cs="Times New Roman"/>
          <w:sz w:val="28"/>
          <w:szCs w:val="28"/>
        </w:rPr>
      </w:pPr>
      <w:r w:rsidRPr="00C8775C">
        <w:rPr>
          <w:rFonts w:ascii="Ebrima" w:hAnsi="Ebrima" w:cs="Times New Roman"/>
          <w:sz w:val="28"/>
          <w:szCs w:val="28"/>
        </w:rPr>
        <w:lastRenderedPageBreak/>
        <w:t>Name __________________</w:t>
      </w:r>
    </w:p>
    <w:p w:rsidR="00CB2ACB" w:rsidRPr="00C8775C" w:rsidRDefault="00CB2ACB" w:rsidP="00CB2ACB">
      <w:pPr>
        <w:rPr>
          <w:rFonts w:ascii="Ebrima" w:hAnsi="Ebrima" w:cs="Times New Roman"/>
          <w:sz w:val="28"/>
          <w:szCs w:val="28"/>
        </w:rPr>
      </w:pPr>
      <w:r w:rsidRPr="00C8775C">
        <w:rPr>
          <w:rFonts w:ascii="Ebrima" w:hAnsi="Ebrima" w:cs="Times New Roman"/>
          <w:sz w:val="28"/>
          <w:szCs w:val="28"/>
        </w:rPr>
        <w:t>Date ___________________</w:t>
      </w:r>
    </w:p>
    <w:p w:rsidR="00CB2ACB" w:rsidRDefault="00CB2ACB" w:rsidP="00CB2ACB">
      <w:pPr>
        <w:contextualSpacing/>
        <w:rPr>
          <w:rFonts w:ascii="Ebrima" w:hAnsi="Ebrima"/>
          <w:sz w:val="28"/>
          <w:szCs w:val="28"/>
        </w:rPr>
      </w:pPr>
      <w:r w:rsidRPr="00C8775C">
        <w:rPr>
          <w:rFonts w:ascii="Ebrima" w:hAnsi="Ebrima" w:cs="Times New Roman"/>
          <w:sz w:val="28"/>
          <w:szCs w:val="28"/>
        </w:rPr>
        <w:t xml:space="preserve">1. </w:t>
      </w:r>
      <w:r w:rsidRPr="00CB2ACB">
        <w:rPr>
          <w:rFonts w:ascii="Ebrima" w:hAnsi="Ebrima"/>
          <w:sz w:val="28"/>
          <w:szCs w:val="28"/>
        </w:rPr>
        <w:t>How did the author use various text features to teach us about seasonal animal migration? Provide 2 details that support your answer.</w:t>
      </w:r>
    </w:p>
    <w:p w:rsidR="00CB2ACB" w:rsidRPr="00C8775C" w:rsidRDefault="00CB2ACB" w:rsidP="00CB2ACB">
      <w:pPr>
        <w:contextualSpacing/>
        <w:rPr>
          <w:rFonts w:ascii="Times New Roman" w:hAnsi="Times New Roman" w:cs="Times New Roman"/>
          <w:sz w:val="32"/>
          <w:szCs w:val="32"/>
        </w:rPr>
      </w:pPr>
      <w:r w:rsidRPr="00C8775C">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32"/>
          <w:szCs w:val="32"/>
        </w:rPr>
        <w:t>__________</w:t>
      </w:r>
    </w:p>
    <w:p w:rsidR="00CB2ACB" w:rsidRPr="00C8775C" w:rsidRDefault="00CB2ACB" w:rsidP="00CB2ACB">
      <w:pPr>
        <w:contextualSpacing/>
        <w:rPr>
          <w:rFonts w:ascii="Times New Roman" w:hAnsi="Times New Roman" w:cs="Times New Roman"/>
        </w:rPr>
      </w:pPr>
    </w:p>
    <w:p w:rsidR="00CB2ACB" w:rsidRPr="00C8775C" w:rsidRDefault="00CB2ACB" w:rsidP="00CB2ACB">
      <w:pPr>
        <w:jc w:val="center"/>
        <w:rPr>
          <w:rFonts w:ascii="Times New Roman" w:hAnsi="Times New Roman" w:cs="Times New Roman"/>
        </w:rPr>
      </w:pPr>
      <w:r w:rsidRPr="00C8775C">
        <w:rPr>
          <w:rFonts w:ascii="Times New Roman" w:hAnsi="Times New Roman" w:cs="Times New Roman"/>
        </w:rPr>
        <w:t>*******************</w:t>
      </w:r>
    </w:p>
    <w:p w:rsidR="00CB2ACB" w:rsidRPr="00C8775C" w:rsidRDefault="00CB2ACB" w:rsidP="00CB2ACB">
      <w:pPr>
        <w:rPr>
          <w:rFonts w:ascii="Times New Roman" w:hAnsi="Times New Roman" w:cs="Times New Roman"/>
          <w:sz w:val="28"/>
          <w:szCs w:val="28"/>
        </w:rPr>
      </w:pPr>
      <w:r w:rsidRPr="00C8775C">
        <w:rPr>
          <w:rFonts w:ascii="Times New Roman" w:hAnsi="Times New Roman" w:cs="Times New Roman"/>
          <w:sz w:val="28"/>
          <w:szCs w:val="28"/>
        </w:rPr>
        <w:t>Redo Space</w:t>
      </w:r>
    </w:p>
    <w:p w:rsidR="00CB2ACB" w:rsidRPr="00C8775C" w:rsidRDefault="00CB2ACB" w:rsidP="00CB2ACB">
      <w:pPr>
        <w:contextualSpacing/>
        <w:rPr>
          <w:rFonts w:ascii="Times New Roman" w:hAnsi="Times New Roman" w:cs="Times New Roman"/>
          <w:sz w:val="32"/>
          <w:szCs w:val="32"/>
        </w:rPr>
      </w:pPr>
      <w:r w:rsidRPr="00C8775C">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32"/>
          <w:szCs w:val="32"/>
        </w:rPr>
        <w:t>________________________</w:t>
      </w:r>
    </w:p>
    <w:p w:rsidR="00CB2ACB" w:rsidRPr="00C8775C" w:rsidRDefault="00CB2ACB" w:rsidP="00CB2ACB">
      <w:pPr>
        <w:contextualSpacing/>
        <w:rPr>
          <w:rFonts w:ascii="Times New Roman" w:hAnsi="Times New Roman" w:cs="Times New Roman"/>
          <w:sz w:val="32"/>
          <w:szCs w:val="32"/>
        </w:rPr>
      </w:pPr>
    </w:p>
    <w:p w:rsidR="00CB2ACB" w:rsidRPr="00C8775C" w:rsidRDefault="00CB2ACB" w:rsidP="00CB2ACB">
      <w:pPr>
        <w:contextualSpacing/>
        <w:rPr>
          <w:rFonts w:ascii="Times New Roman" w:hAnsi="Times New Roman" w:cs="Times New Roman"/>
          <w:sz w:val="32"/>
          <w:szCs w:val="32"/>
        </w:rPr>
      </w:pPr>
    </w:p>
    <w:tbl>
      <w:tblPr>
        <w:tblpPr w:leftFromText="180" w:rightFromText="180" w:vertAnchor="text" w:horzAnchor="margin" w:tblpY="2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741"/>
        <w:gridCol w:w="3995"/>
      </w:tblGrid>
      <w:tr w:rsidR="00CB2ACB" w:rsidRPr="00C8775C" w:rsidTr="00AF01F4">
        <w:trPr>
          <w:trHeight w:val="234"/>
        </w:trPr>
        <w:tc>
          <w:tcPr>
            <w:tcW w:w="5000" w:type="pct"/>
            <w:gridSpan w:val="2"/>
            <w:vAlign w:val="bottom"/>
            <w:hideMark/>
          </w:tcPr>
          <w:p w:rsidR="00CB2ACB" w:rsidRPr="00C8775C" w:rsidRDefault="00CB2ACB" w:rsidP="00AF01F4">
            <w:pPr>
              <w:widowControl w:val="0"/>
              <w:spacing w:line="240" w:lineRule="auto"/>
              <w:ind w:left="880"/>
              <w:jc w:val="center"/>
              <w:rPr>
                <w:rFonts w:ascii="Times New Roman" w:hAnsi="Times New Roman" w:cs="Times New Roman"/>
              </w:rPr>
            </w:pPr>
            <w:r w:rsidRPr="00C8775C">
              <w:rPr>
                <w:rFonts w:ascii="Times New Roman" w:hAnsi="Times New Roman" w:cs="Times New Roman"/>
                <w:b/>
                <w:sz w:val="28"/>
                <w:szCs w:val="28"/>
              </w:rPr>
              <w:t>2-Point Rubric—Short-Response*</w:t>
            </w:r>
          </w:p>
        </w:tc>
      </w:tr>
      <w:tr w:rsidR="00CB2ACB" w:rsidRPr="00C8775C" w:rsidTr="00AF01F4">
        <w:trPr>
          <w:trHeight w:val="2225"/>
        </w:trPr>
        <w:tc>
          <w:tcPr>
            <w:tcW w:w="3298" w:type="pct"/>
          </w:tcPr>
          <w:p w:rsidR="00CB2ACB" w:rsidRPr="00C8775C" w:rsidRDefault="00CB2ACB" w:rsidP="00AF01F4">
            <w:pPr>
              <w:widowControl w:val="0"/>
              <w:ind w:left="90"/>
              <w:rPr>
                <w:rFonts w:ascii="Times New Roman" w:hAnsi="Times New Roman" w:cs="Times New Roman"/>
              </w:rPr>
            </w:pPr>
            <w:r w:rsidRPr="00C8775C">
              <w:rPr>
                <w:rFonts w:ascii="Times New Roman" w:hAnsi="Times New Roman" w:cs="Times New Roman"/>
                <w:sz w:val="28"/>
                <w:szCs w:val="28"/>
              </w:rPr>
              <w:t>Score: 0</w:t>
            </w:r>
          </w:p>
          <w:p w:rsidR="00CB2ACB" w:rsidRPr="00C8775C" w:rsidRDefault="00CB2ACB" w:rsidP="00877E55">
            <w:pPr>
              <w:widowControl w:val="0"/>
              <w:numPr>
                <w:ilvl w:val="0"/>
                <w:numId w:val="6"/>
              </w:numPr>
              <w:spacing w:after="0" w:line="240" w:lineRule="auto"/>
              <w:ind w:hanging="360"/>
              <w:contextualSpacing/>
              <w:rPr>
                <w:rFonts w:ascii="Times New Roman" w:hAnsi="Times New Roman" w:cs="Times New Roman"/>
              </w:rPr>
            </w:pPr>
            <w:r w:rsidRPr="00C8775C">
              <w:rPr>
                <w:rFonts w:ascii="Times New Roman" w:hAnsi="Times New Roman" w:cs="Times New Roman"/>
              </w:rPr>
              <w:t>I didn’t understand the the central idea</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___I need to reread the text and then revise my answer.</w:t>
            </w:r>
          </w:p>
          <w:p w:rsidR="00CB2ACB" w:rsidRPr="00C8775C" w:rsidRDefault="00CB2ACB" w:rsidP="00877E55">
            <w:pPr>
              <w:widowControl w:val="0"/>
              <w:numPr>
                <w:ilvl w:val="0"/>
                <w:numId w:val="6"/>
              </w:numPr>
              <w:spacing w:after="0" w:line="240" w:lineRule="auto"/>
              <w:ind w:hanging="360"/>
              <w:contextualSpacing/>
              <w:rPr>
                <w:rFonts w:ascii="Times New Roman" w:hAnsi="Times New Roman" w:cs="Times New Roman"/>
                <w:sz w:val="24"/>
                <w:szCs w:val="24"/>
              </w:rPr>
            </w:pPr>
            <w:r w:rsidRPr="00C8775C">
              <w:rPr>
                <w:rFonts w:ascii="Times New Roman" w:hAnsi="Times New Roman" w:cs="Times New Roman"/>
              </w:rPr>
              <w:t>I didn’t answer the question</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___I need to break down the question and think about what it is asking me.</w:t>
            </w:r>
          </w:p>
          <w:p w:rsidR="00CB2ACB" w:rsidRPr="00C8775C" w:rsidRDefault="00CB2ACB" w:rsidP="00877E55">
            <w:pPr>
              <w:widowControl w:val="0"/>
              <w:numPr>
                <w:ilvl w:val="0"/>
                <w:numId w:val="6"/>
              </w:numPr>
              <w:spacing w:after="0" w:line="240" w:lineRule="auto"/>
              <w:ind w:hanging="360"/>
              <w:contextualSpacing/>
              <w:rPr>
                <w:rFonts w:ascii="Times New Roman" w:hAnsi="Times New Roman" w:cs="Times New Roman"/>
              </w:rPr>
            </w:pPr>
            <w:r w:rsidRPr="00C8775C">
              <w:rPr>
                <w:rFonts w:ascii="Times New Roman" w:hAnsi="Times New Roman" w:cs="Times New Roman"/>
              </w:rPr>
              <w:t>I did not include any evidence.</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 xml:space="preserve">___I need to reread the text and find evidence that supports my claim. </w:t>
            </w:r>
          </w:p>
          <w:p w:rsidR="00CB2ACB" w:rsidRPr="00C8775C" w:rsidRDefault="00CB2ACB" w:rsidP="00877E55">
            <w:pPr>
              <w:widowControl w:val="0"/>
              <w:numPr>
                <w:ilvl w:val="0"/>
                <w:numId w:val="6"/>
              </w:numPr>
              <w:spacing w:after="0" w:line="240" w:lineRule="auto"/>
              <w:ind w:hanging="360"/>
              <w:contextualSpacing/>
              <w:rPr>
                <w:rFonts w:ascii="Times New Roman" w:hAnsi="Times New Roman" w:cs="Times New Roman"/>
              </w:rPr>
            </w:pPr>
            <w:r w:rsidRPr="00C8775C">
              <w:rPr>
                <w:rFonts w:ascii="Times New Roman" w:hAnsi="Times New Roman" w:cs="Times New Roman"/>
              </w:rPr>
              <w:lastRenderedPageBreak/>
              <w:t>My work is unreadable because of my spelling and grammar</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___I need to reread my work and correct my mistakes.</w:t>
            </w:r>
          </w:p>
        </w:tc>
        <w:tc>
          <w:tcPr>
            <w:tcW w:w="1702" w:type="pct"/>
            <w:vMerge w:val="restart"/>
          </w:tcPr>
          <w:p w:rsidR="00CB2ACB" w:rsidRPr="00C8775C" w:rsidRDefault="00CB2ACB" w:rsidP="00AF01F4">
            <w:pPr>
              <w:widowControl w:val="0"/>
              <w:ind w:firstLine="90"/>
              <w:rPr>
                <w:rFonts w:ascii="Times New Roman" w:hAnsi="Times New Roman" w:cs="Times New Roman"/>
              </w:rPr>
            </w:pPr>
            <w:r w:rsidRPr="00C8775C">
              <w:rPr>
                <w:rFonts w:ascii="Times New Roman" w:hAnsi="Times New Roman" w:cs="Times New Roman"/>
                <w:sz w:val="28"/>
                <w:szCs w:val="28"/>
              </w:rPr>
              <w:lastRenderedPageBreak/>
              <w:t>Score: 2</w:t>
            </w:r>
          </w:p>
          <w:p w:rsidR="00CB2ACB" w:rsidRPr="00C8775C" w:rsidRDefault="00CB2ACB" w:rsidP="00877E55">
            <w:pPr>
              <w:widowControl w:val="0"/>
              <w:numPr>
                <w:ilvl w:val="0"/>
                <w:numId w:val="7"/>
              </w:numPr>
              <w:spacing w:after="0" w:line="240" w:lineRule="auto"/>
              <w:ind w:left="465" w:right="210" w:hanging="360"/>
              <w:contextualSpacing/>
              <w:rPr>
                <w:rFonts w:ascii="Times New Roman" w:hAnsi="Times New Roman" w:cs="Times New Roman"/>
              </w:rPr>
            </w:pPr>
            <w:r w:rsidRPr="00C8775C">
              <w:rPr>
                <w:rFonts w:ascii="Times New Roman" w:hAnsi="Times New Roman" w:cs="Times New Roman"/>
              </w:rPr>
              <w:t>I have a clear claim/ideas to answer the question.</w:t>
            </w:r>
          </w:p>
          <w:p w:rsidR="00CB2ACB" w:rsidRPr="00C8775C" w:rsidRDefault="00CB2ACB" w:rsidP="00AF01F4">
            <w:pPr>
              <w:widowControl w:val="0"/>
              <w:spacing w:line="240" w:lineRule="auto"/>
              <w:ind w:left="465" w:right="210" w:hanging="360"/>
              <w:rPr>
                <w:rFonts w:ascii="Times New Roman" w:hAnsi="Times New Roman" w:cs="Times New Roman"/>
              </w:rPr>
            </w:pPr>
          </w:p>
          <w:p w:rsidR="00CB2ACB" w:rsidRPr="00C8775C" w:rsidRDefault="00CB2ACB" w:rsidP="00877E55">
            <w:pPr>
              <w:widowControl w:val="0"/>
              <w:numPr>
                <w:ilvl w:val="0"/>
                <w:numId w:val="7"/>
              </w:numPr>
              <w:spacing w:after="0" w:line="240" w:lineRule="auto"/>
              <w:ind w:left="465" w:right="210" w:hanging="360"/>
              <w:contextualSpacing/>
              <w:rPr>
                <w:rFonts w:ascii="Times New Roman" w:hAnsi="Times New Roman" w:cs="Times New Roman"/>
              </w:rPr>
            </w:pPr>
            <w:r w:rsidRPr="00C8775C">
              <w:rPr>
                <w:rFonts w:ascii="Times New Roman" w:hAnsi="Times New Roman" w:cs="Times New Roman"/>
              </w:rPr>
              <w:t xml:space="preserve">I have at least </w:t>
            </w:r>
            <w:r w:rsidRPr="00C8775C">
              <w:rPr>
                <w:rFonts w:ascii="Times New Roman" w:hAnsi="Times New Roman" w:cs="Times New Roman"/>
                <w:b/>
              </w:rPr>
              <w:t>2 strong, different pieces of evidence</w:t>
            </w:r>
            <w:r w:rsidRPr="00C8775C">
              <w:rPr>
                <w:rFonts w:ascii="Times New Roman" w:hAnsi="Times New Roman" w:cs="Times New Roman"/>
              </w:rPr>
              <w:t xml:space="preserve"> that clearly support my claim. </w:t>
            </w:r>
          </w:p>
          <w:p w:rsidR="00CB2ACB" w:rsidRPr="00C8775C" w:rsidRDefault="00CB2ACB" w:rsidP="00AF01F4">
            <w:pPr>
              <w:widowControl w:val="0"/>
              <w:spacing w:line="240" w:lineRule="auto"/>
              <w:ind w:left="465" w:right="210" w:hanging="360"/>
              <w:rPr>
                <w:rFonts w:ascii="Times New Roman" w:hAnsi="Times New Roman" w:cs="Times New Roman"/>
              </w:rPr>
            </w:pPr>
          </w:p>
          <w:p w:rsidR="00CB2ACB" w:rsidRPr="00C8775C" w:rsidRDefault="00CB2ACB" w:rsidP="00877E55">
            <w:pPr>
              <w:widowControl w:val="0"/>
              <w:numPr>
                <w:ilvl w:val="0"/>
                <w:numId w:val="7"/>
              </w:numPr>
              <w:spacing w:after="0" w:line="240" w:lineRule="auto"/>
              <w:ind w:left="465" w:right="210" w:hanging="360"/>
              <w:contextualSpacing/>
              <w:rPr>
                <w:rFonts w:ascii="Times New Roman" w:hAnsi="Times New Roman" w:cs="Times New Roman"/>
              </w:rPr>
            </w:pPr>
            <w:r w:rsidRPr="00C8775C">
              <w:rPr>
                <w:rFonts w:ascii="Times New Roman" w:hAnsi="Times New Roman" w:cs="Times New Roman"/>
              </w:rPr>
              <w:lastRenderedPageBreak/>
              <w:t xml:space="preserve">I have </w:t>
            </w:r>
            <w:r w:rsidRPr="00C8775C">
              <w:rPr>
                <w:rFonts w:ascii="Times New Roman" w:hAnsi="Times New Roman" w:cs="Times New Roman"/>
                <w:b/>
              </w:rPr>
              <w:t xml:space="preserve">explained my evidence, </w:t>
            </w:r>
            <w:r w:rsidRPr="00C8775C">
              <w:rPr>
                <w:rFonts w:ascii="Times New Roman" w:hAnsi="Times New Roman" w:cs="Times New Roman"/>
              </w:rPr>
              <w:t>including its deeper meaning and how it connects to my claim.</w:t>
            </w:r>
          </w:p>
          <w:p w:rsidR="00CB2ACB" w:rsidRPr="00C8775C" w:rsidRDefault="00CB2ACB" w:rsidP="00AF01F4">
            <w:pPr>
              <w:widowControl w:val="0"/>
              <w:spacing w:line="240" w:lineRule="auto"/>
              <w:ind w:left="465" w:right="210" w:hanging="360"/>
              <w:rPr>
                <w:rFonts w:ascii="Times New Roman" w:hAnsi="Times New Roman" w:cs="Times New Roman"/>
              </w:rPr>
            </w:pPr>
          </w:p>
          <w:p w:rsidR="00CB2ACB" w:rsidRPr="00C8775C" w:rsidRDefault="00CB2ACB" w:rsidP="00877E55">
            <w:pPr>
              <w:widowControl w:val="0"/>
              <w:numPr>
                <w:ilvl w:val="0"/>
                <w:numId w:val="7"/>
              </w:numPr>
              <w:spacing w:after="0" w:line="240" w:lineRule="auto"/>
              <w:ind w:left="465" w:right="210" w:hanging="360"/>
              <w:contextualSpacing/>
              <w:rPr>
                <w:rFonts w:ascii="Times New Roman" w:hAnsi="Times New Roman" w:cs="Times New Roman"/>
              </w:rPr>
            </w:pPr>
            <w:r w:rsidRPr="00C8775C">
              <w:rPr>
                <w:rFonts w:ascii="Times New Roman" w:hAnsi="Times New Roman" w:cs="Times New Roman"/>
              </w:rPr>
              <w:t xml:space="preserve">I have complete sentences with correct </w:t>
            </w:r>
            <w:r w:rsidRPr="00C8775C">
              <w:rPr>
                <w:rFonts w:ascii="Times New Roman" w:hAnsi="Times New Roman" w:cs="Times New Roman"/>
                <w:b/>
              </w:rPr>
              <w:t>spelling and grammar</w:t>
            </w:r>
          </w:p>
        </w:tc>
      </w:tr>
      <w:tr w:rsidR="00CB2ACB" w:rsidRPr="00C8775C" w:rsidTr="00AF01F4">
        <w:trPr>
          <w:trHeight w:val="1776"/>
        </w:trPr>
        <w:tc>
          <w:tcPr>
            <w:tcW w:w="3298" w:type="pct"/>
          </w:tcPr>
          <w:p w:rsidR="00CB2ACB" w:rsidRPr="00C8775C" w:rsidRDefault="00CB2ACB" w:rsidP="00AF01F4">
            <w:pPr>
              <w:widowControl w:val="0"/>
              <w:ind w:left="90"/>
              <w:rPr>
                <w:rFonts w:ascii="Times New Roman" w:hAnsi="Times New Roman" w:cs="Times New Roman"/>
              </w:rPr>
            </w:pPr>
            <w:r w:rsidRPr="00C8775C">
              <w:rPr>
                <w:rFonts w:ascii="Times New Roman" w:hAnsi="Times New Roman" w:cs="Times New Roman"/>
                <w:sz w:val="28"/>
                <w:szCs w:val="28"/>
              </w:rPr>
              <w:lastRenderedPageBreak/>
              <w:t>Score: 1</w:t>
            </w:r>
          </w:p>
          <w:p w:rsidR="00CB2ACB" w:rsidRPr="00C8775C" w:rsidRDefault="00CB2ACB" w:rsidP="00877E55">
            <w:pPr>
              <w:widowControl w:val="0"/>
              <w:numPr>
                <w:ilvl w:val="0"/>
                <w:numId w:val="8"/>
              </w:numPr>
              <w:spacing w:after="0" w:line="240" w:lineRule="auto"/>
              <w:ind w:hanging="360"/>
              <w:contextualSpacing/>
              <w:rPr>
                <w:rFonts w:ascii="Times New Roman" w:hAnsi="Times New Roman" w:cs="Times New Roman"/>
                <w:sz w:val="24"/>
                <w:szCs w:val="24"/>
              </w:rPr>
            </w:pPr>
            <w:r w:rsidRPr="00C8775C">
              <w:rPr>
                <w:rFonts w:ascii="Times New Roman" w:hAnsi="Times New Roman" w:cs="Times New Roman"/>
                <w:sz w:val="24"/>
                <w:szCs w:val="24"/>
              </w:rPr>
              <w:t>I only answered part of the question</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___I need to break down the question and think about what it is asking me.</w:t>
            </w:r>
          </w:p>
          <w:p w:rsidR="00CB2ACB" w:rsidRPr="00C8775C" w:rsidRDefault="00CB2ACB" w:rsidP="00877E55">
            <w:pPr>
              <w:widowControl w:val="0"/>
              <w:numPr>
                <w:ilvl w:val="0"/>
                <w:numId w:val="8"/>
              </w:numPr>
              <w:spacing w:after="0" w:line="240" w:lineRule="auto"/>
              <w:ind w:hanging="360"/>
              <w:contextualSpacing/>
              <w:rPr>
                <w:rFonts w:ascii="Times New Roman" w:hAnsi="Times New Roman" w:cs="Times New Roman"/>
                <w:sz w:val="24"/>
                <w:szCs w:val="24"/>
              </w:rPr>
            </w:pPr>
            <w:r w:rsidRPr="00C8775C">
              <w:rPr>
                <w:rFonts w:ascii="Times New Roman" w:hAnsi="Times New Roman" w:cs="Times New Roman"/>
              </w:rPr>
              <w:t>My claim is unclear.</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___I need to think about the question and make my claim more specific</w:t>
            </w:r>
          </w:p>
          <w:p w:rsidR="00CB2ACB" w:rsidRPr="00C8775C" w:rsidRDefault="00CB2ACB" w:rsidP="00877E55">
            <w:pPr>
              <w:widowControl w:val="0"/>
              <w:numPr>
                <w:ilvl w:val="0"/>
                <w:numId w:val="8"/>
              </w:numPr>
              <w:spacing w:after="0" w:line="240" w:lineRule="auto"/>
              <w:ind w:hanging="360"/>
              <w:contextualSpacing/>
              <w:rPr>
                <w:rFonts w:ascii="Times New Roman" w:hAnsi="Times New Roman" w:cs="Times New Roman"/>
                <w:sz w:val="24"/>
                <w:szCs w:val="24"/>
              </w:rPr>
            </w:pPr>
            <w:r w:rsidRPr="00C8775C">
              <w:rPr>
                <w:rFonts w:ascii="Times New Roman" w:hAnsi="Times New Roman" w:cs="Times New Roman"/>
              </w:rPr>
              <w:t>My evidence doesn’t support my claim.</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___I don’t have 2 pieces of evidence. I need to find more evidence to support my claim.</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___I need to find stronger evidence to support my claim</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___I need to explain the deeper meaning in my evidence</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___I need to explain how my evidence supports my claim.</w:t>
            </w:r>
          </w:p>
          <w:p w:rsidR="00CB2ACB" w:rsidRPr="00C8775C" w:rsidRDefault="00CB2ACB" w:rsidP="00877E55">
            <w:pPr>
              <w:widowControl w:val="0"/>
              <w:numPr>
                <w:ilvl w:val="0"/>
                <w:numId w:val="8"/>
              </w:numPr>
              <w:spacing w:after="0" w:line="240" w:lineRule="auto"/>
              <w:ind w:hanging="360"/>
              <w:contextualSpacing/>
              <w:rPr>
                <w:rFonts w:ascii="Times New Roman" w:hAnsi="Times New Roman" w:cs="Times New Roman"/>
                <w:sz w:val="24"/>
                <w:szCs w:val="24"/>
              </w:rPr>
            </w:pPr>
            <w:r w:rsidRPr="00C8775C">
              <w:rPr>
                <w:rFonts w:ascii="Times New Roman" w:hAnsi="Times New Roman" w:cs="Times New Roman"/>
              </w:rPr>
              <w:t>My writing has errors in spelling and grammar.</w:t>
            </w:r>
          </w:p>
          <w:p w:rsidR="00CB2ACB" w:rsidRPr="00C8775C" w:rsidRDefault="00CB2ACB" w:rsidP="00AF01F4">
            <w:pPr>
              <w:widowControl w:val="0"/>
              <w:spacing w:line="240" w:lineRule="auto"/>
              <w:ind w:left="1080"/>
              <w:rPr>
                <w:rFonts w:ascii="Times New Roman" w:hAnsi="Times New Roman" w:cs="Times New Roman"/>
              </w:rPr>
            </w:pPr>
            <w:r w:rsidRPr="00C8775C">
              <w:rPr>
                <w:rFonts w:ascii="Times New Roman" w:hAnsi="Times New Roman" w:cs="Times New Roman"/>
              </w:rPr>
              <w:t>___I need to reread my work and correct my mistakes.</w:t>
            </w:r>
          </w:p>
        </w:tc>
        <w:tc>
          <w:tcPr>
            <w:tcW w:w="1702" w:type="pct"/>
            <w:vMerge/>
            <w:vAlign w:val="center"/>
            <w:hideMark/>
          </w:tcPr>
          <w:p w:rsidR="00CB2ACB" w:rsidRPr="00C8775C" w:rsidRDefault="00CB2ACB" w:rsidP="00AF01F4">
            <w:pPr>
              <w:spacing w:line="240" w:lineRule="auto"/>
              <w:rPr>
                <w:rFonts w:ascii="Times New Roman" w:hAnsi="Times New Roman" w:cs="Times New Roman"/>
              </w:rPr>
            </w:pPr>
          </w:p>
        </w:tc>
      </w:tr>
    </w:tbl>
    <w:p w:rsidR="00CB2ACB" w:rsidRPr="00C8775C" w:rsidRDefault="00CB2ACB" w:rsidP="00CB2ACB">
      <w:pPr>
        <w:rPr>
          <w:rFonts w:ascii="Ebrima" w:hAnsi="Ebrima"/>
          <w:sz w:val="30"/>
          <w:szCs w:val="30"/>
        </w:rPr>
      </w:pPr>
    </w:p>
    <w:p w:rsidR="00CB2ACB" w:rsidRPr="00C8775C" w:rsidRDefault="00CB2ACB" w:rsidP="00CB2ACB">
      <w:pPr>
        <w:rPr>
          <w:rFonts w:ascii="Ebrima" w:hAnsi="Ebrima"/>
          <w:sz w:val="30"/>
          <w:szCs w:val="30"/>
        </w:rPr>
      </w:pPr>
    </w:p>
    <w:p w:rsidR="00CB2ACB" w:rsidRDefault="00CB2ACB"/>
    <w:p w:rsidR="009C2C74" w:rsidRDefault="009C2C74"/>
    <w:sectPr w:rsidR="009C2C74" w:rsidSect="009F2F8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5F" w:rsidRDefault="001D3D5F" w:rsidP="003E08AE">
      <w:pPr>
        <w:spacing w:after="0" w:line="240" w:lineRule="auto"/>
      </w:pPr>
      <w:r>
        <w:separator/>
      </w:r>
    </w:p>
  </w:endnote>
  <w:endnote w:type="continuationSeparator" w:id="0">
    <w:p w:rsidR="001D3D5F" w:rsidRDefault="001D3D5F" w:rsidP="003E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5F" w:rsidRDefault="001D3D5F" w:rsidP="003E08AE">
      <w:pPr>
        <w:spacing w:after="0" w:line="240" w:lineRule="auto"/>
      </w:pPr>
      <w:r>
        <w:separator/>
      </w:r>
    </w:p>
  </w:footnote>
  <w:footnote w:type="continuationSeparator" w:id="0">
    <w:p w:rsidR="001D3D5F" w:rsidRDefault="001D3D5F" w:rsidP="003E0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DD9"/>
    <w:multiLevelType w:val="hybridMultilevel"/>
    <w:tmpl w:val="C53E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73015"/>
    <w:multiLevelType w:val="hybridMultilevel"/>
    <w:tmpl w:val="AB10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73A1F"/>
    <w:multiLevelType w:val="hybridMultilevel"/>
    <w:tmpl w:val="26BE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A5BDF"/>
    <w:multiLevelType w:val="hybridMultilevel"/>
    <w:tmpl w:val="31DA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82724"/>
    <w:multiLevelType w:val="hybridMultilevel"/>
    <w:tmpl w:val="8604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C785E"/>
    <w:multiLevelType w:val="hybridMultilevel"/>
    <w:tmpl w:val="B212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82483"/>
    <w:multiLevelType w:val="multilevel"/>
    <w:tmpl w:val="CCD815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F8D1156"/>
    <w:multiLevelType w:val="hybridMultilevel"/>
    <w:tmpl w:val="9FD8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A104A"/>
    <w:multiLevelType w:val="hybridMultilevel"/>
    <w:tmpl w:val="4D9E3728"/>
    <w:lvl w:ilvl="0" w:tplc="4822BA4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1F03B7A"/>
    <w:multiLevelType w:val="hybridMultilevel"/>
    <w:tmpl w:val="0B6E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23BF1"/>
    <w:multiLevelType w:val="hybridMultilevel"/>
    <w:tmpl w:val="9446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F7C1E"/>
    <w:multiLevelType w:val="hybridMultilevel"/>
    <w:tmpl w:val="C172C6F0"/>
    <w:lvl w:ilvl="0" w:tplc="57CECC7A">
      <w:start w:val="1"/>
      <w:numFmt w:val="bullet"/>
      <w:lvlText w:val="•"/>
      <w:lvlJc w:val="left"/>
      <w:pPr>
        <w:tabs>
          <w:tab w:val="num" w:pos="720"/>
        </w:tabs>
        <w:ind w:left="720" w:hanging="360"/>
      </w:pPr>
      <w:rPr>
        <w:rFonts w:ascii="Arial" w:hAnsi="Arial" w:hint="default"/>
      </w:rPr>
    </w:lvl>
    <w:lvl w:ilvl="1" w:tplc="10444264" w:tentative="1">
      <w:start w:val="1"/>
      <w:numFmt w:val="bullet"/>
      <w:lvlText w:val="•"/>
      <w:lvlJc w:val="left"/>
      <w:pPr>
        <w:tabs>
          <w:tab w:val="num" w:pos="1440"/>
        </w:tabs>
        <w:ind w:left="1440" w:hanging="360"/>
      </w:pPr>
      <w:rPr>
        <w:rFonts w:ascii="Arial" w:hAnsi="Arial" w:hint="default"/>
      </w:rPr>
    </w:lvl>
    <w:lvl w:ilvl="2" w:tplc="4482858E" w:tentative="1">
      <w:start w:val="1"/>
      <w:numFmt w:val="bullet"/>
      <w:lvlText w:val="•"/>
      <w:lvlJc w:val="left"/>
      <w:pPr>
        <w:tabs>
          <w:tab w:val="num" w:pos="2160"/>
        </w:tabs>
        <w:ind w:left="2160" w:hanging="360"/>
      </w:pPr>
      <w:rPr>
        <w:rFonts w:ascii="Arial" w:hAnsi="Arial" w:hint="default"/>
      </w:rPr>
    </w:lvl>
    <w:lvl w:ilvl="3" w:tplc="1B0ACAE4" w:tentative="1">
      <w:start w:val="1"/>
      <w:numFmt w:val="bullet"/>
      <w:lvlText w:val="•"/>
      <w:lvlJc w:val="left"/>
      <w:pPr>
        <w:tabs>
          <w:tab w:val="num" w:pos="2880"/>
        </w:tabs>
        <w:ind w:left="2880" w:hanging="360"/>
      </w:pPr>
      <w:rPr>
        <w:rFonts w:ascii="Arial" w:hAnsi="Arial" w:hint="default"/>
      </w:rPr>
    </w:lvl>
    <w:lvl w:ilvl="4" w:tplc="2364102A" w:tentative="1">
      <w:start w:val="1"/>
      <w:numFmt w:val="bullet"/>
      <w:lvlText w:val="•"/>
      <w:lvlJc w:val="left"/>
      <w:pPr>
        <w:tabs>
          <w:tab w:val="num" w:pos="3600"/>
        </w:tabs>
        <w:ind w:left="3600" w:hanging="360"/>
      </w:pPr>
      <w:rPr>
        <w:rFonts w:ascii="Arial" w:hAnsi="Arial" w:hint="default"/>
      </w:rPr>
    </w:lvl>
    <w:lvl w:ilvl="5" w:tplc="9E406516" w:tentative="1">
      <w:start w:val="1"/>
      <w:numFmt w:val="bullet"/>
      <w:lvlText w:val="•"/>
      <w:lvlJc w:val="left"/>
      <w:pPr>
        <w:tabs>
          <w:tab w:val="num" w:pos="4320"/>
        </w:tabs>
        <w:ind w:left="4320" w:hanging="360"/>
      </w:pPr>
      <w:rPr>
        <w:rFonts w:ascii="Arial" w:hAnsi="Arial" w:hint="default"/>
      </w:rPr>
    </w:lvl>
    <w:lvl w:ilvl="6" w:tplc="8940DE2E" w:tentative="1">
      <w:start w:val="1"/>
      <w:numFmt w:val="bullet"/>
      <w:lvlText w:val="•"/>
      <w:lvlJc w:val="left"/>
      <w:pPr>
        <w:tabs>
          <w:tab w:val="num" w:pos="5040"/>
        </w:tabs>
        <w:ind w:left="5040" w:hanging="360"/>
      </w:pPr>
      <w:rPr>
        <w:rFonts w:ascii="Arial" w:hAnsi="Arial" w:hint="default"/>
      </w:rPr>
    </w:lvl>
    <w:lvl w:ilvl="7" w:tplc="2124CCC0" w:tentative="1">
      <w:start w:val="1"/>
      <w:numFmt w:val="bullet"/>
      <w:lvlText w:val="•"/>
      <w:lvlJc w:val="left"/>
      <w:pPr>
        <w:tabs>
          <w:tab w:val="num" w:pos="5760"/>
        </w:tabs>
        <w:ind w:left="5760" w:hanging="360"/>
      </w:pPr>
      <w:rPr>
        <w:rFonts w:ascii="Arial" w:hAnsi="Arial" w:hint="default"/>
      </w:rPr>
    </w:lvl>
    <w:lvl w:ilvl="8" w:tplc="7A46396A" w:tentative="1">
      <w:start w:val="1"/>
      <w:numFmt w:val="bullet"/>
      <w:lvlText w:val="•"/>
      <w:lvlJc w:val="left"/>
      <w:pPr>
        <w:tabs>
          <w:tab w:val="num" w:pos="6480"/>
        </w:tabs>
        <w:ind w:left="6480" w:hanging="360"/>
      </w:pPr>
      <w:rPr>
        <w:rFonts w:ascii="Arial" w:hAnsi="Arial" w:hint="default"/>
      </w:rPr>
    </w:lvl>
  </w:abstractNum>
  <w:abstractNum w:abstractNumId="12">
    <w:nsid w:val="2B576121"/>
    <w:multiLevelType w:val="hybridMultilevel"/>
    <w:tmpl w:val="E3803702"/>
    <w:lvl w:ilvl="0" w:tplc="B48A93F6">
      <w:start w:val="1"/>
      <w:numFmt w:val="bullet"/>
      <w:lvlText w:val="•"/>
      <w:lvlJc w:val="left"/>
      <w:pPr>
        <w:tabs>
          <w:tab w:val="num" w:pos="720"/>
        </w:tabs>
        <w:ind w:left="720" w:hanging="360"/>
      </w:pPr>
      <w:rPr>
        <w:rFonts w:ascii="Arial" w:hAnsi="Arial" w:hint="default"/>
      </w:rPr>
    </w:lvl>
    <w:lvl w:ilvl="1" w:tplc="C84241D4" w:tentative="1">
      <w:start w:val="1"/>
      <w:numFmt w:val="bullet"/>
      <w:lvlText w:val="•"/>
      <w:lvlJc w:val="left"/>
      <w:pPr>
        <w:tabs>
          <w:tab w:val="num" w:pos="1440"/>
        </w:tabs>
        <w:ind w:left="1440" w:hanging="360"/>
      </w:pPr>
      <w:rPr>
        <w:rFonts w:ascii="Arial" w:hAnsi="Arial" w:hint="default"/>
      </w:rPr>
    </w:lvl>
    <w:lvl w:ilvl="2" w:tplc="E51CE850" w:tentative="1">
      <w:start w:val="1"/>
      <w:numFmt w:val="bullet"/>
      <w:lvlText w:val="•"/>
      <w:lvlJc w:val="left"/>
      <w:pPr>
        <w:tabs>
          <w:tab w:val="num" w:pos="2160"/>
        </w:tabs>
        <w:ind w:left="2160" w:hanging="360"/>
      </w:pPr>
      <w:rPr>
        <w:rFonts w:ascii="Arial" w:hAnsi="Arial" w:hint="default"/>
      </w:rPr>
    </w:lvl>
    <w:lvl w:ilvl="3" w:tplc="0CFEE0B8" w:tentative="1">
      <w:start w:val="1"/>
      <w:numFmt w:val="bullet"/>
      <w:lvlText w:val="•"/>
      <w:lvlJc w:val="left"/>
      <w:pPr>
        <w:tabs>
          <w:tab w:val="num" w:pos="2880"/>
        </w:tabs>
        <w:ind w:left="2880" w:hanging="360"/>
      </w:pPr>
      <w:rPr>
        <w:rFonts w:ascii="Arial" w:hAnsi="Arial" w:hint="default"/>
      </w:rPr>
    </w:lvl>
    <w:lvl w:ilvl="4" w:tplc="8B4C622E" w:tentative="1">
      <w:start w:val="1"/>
      <w:numFmt w:val="bullet"/>
      <w:lvlText w:val="•"/>
      <w:lvlJc w:val="left"/>
      <w:pPr>
        <w:tabs>
          <w:tab w:val="num" w:pos="3600"/>
        </w:tabs>
        <w:ind w:left="3600" w:hanging="360"/>
      </w:pPr>
      <w:rPr>
        <w:rFonts w:ascii="Arial" w:hAnsi="Arial" w:hint="default"/>
      </w:rPr>
    </w:lvl>
    <w:lvl w:ilvl="5" w:tplc="03E230E4" w:tentative="1">
      <w:start w:val="1"/>
      <w:numFmt w:val="bullet"/>
      <w:lvlText w:val="•"/>
      <w:lvlJc w:val="left"/>
      <w:pPr>
        <w:tabs>
          <w:tab w:val="num" w:pos="4320"/>
        </w:tabs>
        <w:ind w:left="4320" w:hanging="360"/>
      </w:pPr>
      <w:rPr>
        <w:rFonts w:ascii="Arial" w:hAnsi="Arial" w:hint="default"/>
      </w:rPr>
    </w:lvl>
    <w:lvl w:ilvl="6" w:tplc="0F2A3C56" w:tentative="1">
      <w:start w:val="1"/>
      <w:numFmt w:val="bullet"/>
      <w:lvlText w:val="•"/>
      <w:lvlJc w:val="left"/>
      <w:pPr>
        <w:tabs>
          <w:tab w:val="num" w:pos="5040"/>
        </w:tabs>
        <w:ind w:left="5040" w:hanging="360"/>
      </w:pPr>
      <w:rPr>
        <w:rFonts w:ascii="Arial" w:hAnsi="Arial" w:hint="default"/>
      </w:rPr>
    </w:lvl>
    <w:lvl w:ilvl="7" w:tplc="19809DA2" w:tentative="1">
      <w:start w:val="1"/>
      <w:numFmt w:val="bullet"/>
      <w:lvlText w:val="•"/>
      <w:lvlJc w:val="left"/>
      <w:pPr>
        <w:tabs>
          <w:tab w:val="num" w:pos="5760"/>
        </w:tabs>
        <w:ind w:left="5760" w:hanging="360"/>
      </w:pPr>
      <w:rPr>
        <w:rFonts w:ascii="Arial" w:hAnsi="Arial" w:hint="default"/>
      </w:rPr>
    </w:lvl>
    <w:lvl w:ilvl="8" w:tplc="C3E6E8AE" w:tentative="1">
      <w:start w:val="1"/>
      <w:numFmt w:val="bullet"/>
      <w:lvlText w:val="•"/>
      <w:lvlJc w:val="left"/>
      <w:pPr>
        <w:tabs>
          <w:tab w:val="num" w:pos="6480"/>
        </w:tabs>
        <w:ind w:left="6480" w:hanging="360"/>
      </w:pPr>
      <w:rPr>
        <w:rFonts w:ascii="Arial" w:hAnsi="Arial" w:hint="default"/>
      </w:rPr>
    </w:lvl>
  </w:abstractNum>
  <w:abstractNum w:abstractNumId="13">
    <w:nsid w:val="2CF33436"/>
    <w:multiLevelType w:val="hybridMultilevel"/>
    <w:tmpl w:val="D5E4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D3220"/>
    <w:multiLevelType w:val="hybridMultilevel"/>
    <w:tmpl w:val="80FA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13132"/>
    <w:multiLevelType w:val="hybridMultilevel"/>
    <w:tmpl w:val="3E8E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32DBC"/>
    <w:multiLevelType w:val="hybridMultilevel"/>
    <w:tmpl w:val="A1DC1C00"/>
    <w:lvl w:ilvl="0" w:tplc="AE3E2C22">
      <w:start w:val="1"/>
      <w:numFmt w:val="bullet"/>
      <w:lvlText w:val="•"/>
      <w:lvlJc w:val="left"/>
      <w:pPr>
        <w:tabs>
          <w:tab w:val="num" w:pos="720"/>
        </w:tabs>
        <w:ind w:left="720" w:hanging="360"/>
      </w:pPr>
      <w:rPr>
        <w:rFonts w:ascii="Arial" w:hAnsi="Arial" w:hint="default"/>
      </w:rPr>
    </w:lvl>
    <w:lvl w:ilvl="1" w:tplc="61042BFC" w:tentative="1">
      <w:start w:val="1"/>
      <w:numFmt w:val="bullet"/>
      <w:lvlText w:val="•"/>
      <w:lvlJc w:val="left"/>
      <w:pPr>
        <w:tabs>
          <w:tab w:val="num" w:pos="1440"/>
        </w:tabs>
        <w:ind w:left="1440" w:hanging="360"/>
      </w:pPr>
      <w:rPr>
        <w:rFonts w:ascii="Arial" w:hAnsi="Arial" w:hint="default"/>
      </w:rPr>
    </w:lvl>
    <w:lvl w:ilvl="2" w:tplc="DA56A7DC" w:tentative="1">
      <w:start w:val="1"/>
      <w:numFmt w:val="bullet"/>
      <w:lvlText w:val="•"/>
      <w:lvlJc w:val="left"/>
      <w:pPr>
        <w:tabs>
          <w:tab w:val="num" w:pos="2160"/>
        </w:tabs>
        <w:ind w:left="2160" w:hanging="360"/>
      </w:pPr>
      <w:rPr>
        <w:rFonts w:ascii="Arial" w:hAnsi="Arial" w:hint="default"/>
      </w:rPr>
    </w:lvl>
    <w:lvl w:ilvl="3" w:tplc="11A424F0" w:tentative="1">
      <w:start w:val="1"/>
      <w:numFmt w:val="bullet"/>
      <w:lvlText w:val="•"/>
      <w:lvlJc w:val="left"/>
      <w:pPr>
        <w:tabs>
          <w:tab w:val="num" w:pos="2880"/>
        </w:tabs>
        <w:ind w:left="2880" w:hanging="360"/>
      </w:pPr>
      <w:rPr>
        <w:rFonts w:ascii="Arial" w:hAnsi="Arial" w:hint="default"/>
      </w:rPr>
    </w:lvl>
    <w:lvl w:ilvl="4" w:tplc="571673B8" w:tentative="1">
      <w:start w:val="1"/>
      <w:numFmt w:val="bullet"/>
      <w:lvlText w:val="•"/>
      <w:lvlJc w:val="left"/>
      <w:pPr>
        <w:tabs>
          <w:tab w:val="num" w:pos="3600"/>
        </w:tabs>
        <w:ind w:left="3600" w:hanging="360"/>
      </w:pPr>
      <w:rPr>
        <w:rFonts w:ascii="Arial" w:hAnsi="Arial" w:hint="default"/>
      </w:rPr>
    </w:lvl>
    <w:lvl w:ilvl="5" w:tplc="D400B670" w:tentative="1">
      <w:start w:val="1"/>
      <w:numFmt w:val="bullet"/>
      <w:lvlText w:val="•"/>
      <w:lvlJc w:val="left"/>
      <w:pPr>
        <w:tabs>
          <w:tab w:val="num" w:pos="4320"/>
        </w:tabs>
        <w:ind w:left="4320" w:hanging="360"/>
      </w:pPr>
      <w:rPr>
        <w:rFonts w:ascii="Arial" w:hAnsi="Arial" w:hint="default"/>
      </w:rPr>
    </w:lvl>
    <w:lvl w:ilvl="6" w:tplc="769801D8" w:tentative="1">
      <w:start w:val="1"/>
      <w:numFmt w:val="bullet"/>
      <w:lvlText w:val="•"/>
      <w:lvlJc w:val="left"/>
      <w:pPr>
        <w:tabs>
          <w:tab w:val="num" w:pos="5040"/>
        </w:tabs>
        <w:ind w:left="5040" w:hanging="360"/>
      </w:pPr>
      <w:rPr>
        <w:rFonts w:ascii="Arial" w:hAnsi="Arial" w:hint="default"/>
      </w:rPr>
    </w:lvl>
    <w:lvl w:ilvl="7" w:tplc="25BE4136" w:tentative="1">
      <w:start w:val="1"/>
      <w:numFmt w:val="bullet"/>
      <w:lvlText w:val="•"/>
      <w:lvlJc w:val="left"/>
      <w:pPr>
        <w:tabs>
          <w:tab w:val="num" w:pos="5760"/>
        </w:tabs>
        <w:ind w:left="5760" w:hanging="360"/>
      </w:pPr>
      <w:rPr>
        <w:rFonts w:ascii="Arial" w:hAnsi="Arial" w:hint="default"/>
      </w:rPr>
    </w:lvl>
    <w:lvl w:ilvl="8" w:tplc="1E4228FC" w:tentative="1">
      <w:start w:val="1"/>
      <w:numFmt w:val="bullet"/>
      <w:lvlText w:val="•"/>
      <w:lvlJc w:val="left"/>
      <w:pPr>
        <w:tabs>
          <w:tab w:val="num" w:pos="6480"/>
        </w:tabs>
        <w:ind w:left="6480" w:hanging="360"/>
      </w:pPr>
      <w:rPr>
        <w:rFonts w:ascii="Arial" w:hAnsi="Arial" w:hint="default"/>
      </w:rPr>
    </w:lvl>
  </w:abstractNum>
  <w:abstractNum w:abstractNumId="17">
    <w:nsid w:val="388D2D17"/>
    <w:multiLevelType w:val="hybridMultilevel"/>
    <w:tmpl w:val="FCF0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D0367"/>
    <w:multiLevelType w:val="hybridMultilevel"/>
    <w:tmpl w:val="8226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71D73"/>
    <w:multiLevelType w:val="hybridMultilevel"/>
    <w:tmpl w:val="2448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09474A"/>
    <w:multiLevelType w:val="hybridMultilevel"/>
    <w:tmpl w:val="D3D0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57162"/>
    <w:multiLevelType w:val="hybridMultilevel"/>
    <w:tmpl w:val="A73A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9106E"/>
    <w:multiLevelType w:val="hybridMultilevel"/>
    <w:tmpl w:val="64C2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76540"/>
    <w:multiLevelType w:val="multilevel"/>
    <w:tmpl w:val="41EC81B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4">
    <w:nsid w:val="4C8850F0"/>
    <w:multiLevelType w:val="hybridMultilevel"/>
    <w:tmpl w:val="90A0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76FC0"/>
    <w:multiLevelType w:val="hybridMultilevel"/>
    <w:tmpl w:val="D4B6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956B70"/>
    <w:multiLevelType w:val="hybridMultilevel"/>
    <w:tmpl w:val="DD8E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B85A88"/>
    <w:multiLevelType w:val="hybridMultilevel"/>
    <w:tmpl w:val="B2CE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D502E"/>
    <w:multiLevelType w:val="hybridMultilevel"/>
    <w:tmpl w:val="6390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F41ED"/>
    <w:multiLevelType w:val="hybridMultilevel"/>
    <w:tmpl w:val="A4C8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9F599B"/>
    <w:multiLevelType w:val="multilevel"/>
    <w:tmpl w:val="CB16B4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6B3A6769"/>
    <w:multiLevelType w:val="hybridMultilevel"/>
    <w:tmpl w:val="E74E1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C844CDA"/>
    <w:multiLevelType w:val="hybridMultilevel"/>
    <w:tmpl w:val="0726A1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9"/>
  </w:num>
  <w:num w:numId="3">
    <w:abstractNumId w:val="0"/>
  </w:num>
  <w:num w:numId="4">
    <w:abstractNumId w:val="10"/>
  </w:num>
  <w:num w:numId="5">
    <w:abstractNumId w:val="25"/>
  </w:num>
  <w:num w:numId="6">
    <w:abstractNumId w:val="30"/>
  </w:num>
  <w:num w:numId="7">
    <w:abstractNumId w:val="23"/>
  </w:num>
  <w:num w:numId="8">
    <w:abstractNumId w:val="6"/>
  </w:num>
  <w:num w:numId="9">
    <w:abstractNumId w:val="12"/>
  </w:num>
  <w:num w:numId="10">
    <w:abstractNumId w:val="16"/>
  </w:num>
  <w:num w:numId="11">
    <w:abstractNumId w:val="11"/>
  </w:num>
  <w:num w:numId="12">
    <w:abstractNumId w:val="4"/>
  </w:num>
  <w:num w:numId="13">
    <w:abstractNumId w:val="29"/>
  </w:num>
  <w:num w:numId="14">
    <w:abstractNumId w:val="28"/>
  </w:num>
  <w:num w:numId="15">
    <w:abstractNumId w:val="21"/>
  </w:num>
  <w:num w:numId="16">
    <w:abstractNumId w:val="5"/>
  </w:num>
  <w:num w:numId="17">
    <w:abstractNumId w:val="13"/>
  </w:num>
  <w:num w:numId="18">
    <w:abstractNumId w:val="18"/>
  </w:num>
  <w:num w:numId="19">
    <w:abstractNumId w:val="3"/>
  </w:num>
  <w:num w:numId="20">
    <w:abstractNumId w:val="9"/>
  </w:num>
  <w:num w:numId="21">
    <w:abstractNumId w:val="7"/>
  </w:num>
  <w:num w:numId="22">
    <w:abstractNumId w:val="14"/>
  </w:num>
  <w:num w:numId="23">
    <w:abstractNumId w:val="26"/>
  </w:num>
  <w:num w:numId="24">
    <w:abstractNumId w:val="1"/>
  </w:num>
  <w:num w:numId="25">
    <w:abstractNumId w:val="27"/>
  </w:num>
  <w:num w:numId="26">
    <w:abstractNumId w:val="8"/>
  </w:num>
  <w:num w:numId="27">
    <w:abstractNumId w:val="15"/>
  </w:num>
  <w:num w:numId="28">
    <w:abstractNumId w:val="20"/>
  </w:num>
  <w:num w:numId="29">
    <w:abstractNumId w:val="17"/>
  </w:num>
  <w:num w:numId="30">
    <w:abstractNumId w:val="24"/>
  </w:num>
  <w:num w:numId="31">
    <w:abstractNumId w:val="2"/>
  </w:num>
  <w:num w:numId="32">
    <w:abstractNumId w:val="32"/>
  </w:num>
  <w:num w:numId="33">
    <w:abstractNumId w:val="3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Kagan Gaines">
    <w15:presenceInfo w15:providerId="AD" w15:userId="S-1-5-21-3170393226-1320018563-691763927-2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4B"/>
    <w:rsid w:val="00021BA8"/>
    <w:rsid w:val="000405BC"/>
    <w:rsid w:val="00053E80"/>
    <w:rsid w:val="000656E0"/>
    <w:rsid w:val="00067F90"/>
    <w:rsid w:val="00072C70"/>
    <w:rsid w:val="000875B5"/>
    <w:rsid w:val="000A14F0"/>
    <w:rsid w:val="000A1CBB"/>
    <w:rsid w:val="000B5444"/>
    <w:rsid w:val="000D5825"/>
    <w:rsid w:val="000E1CAE"/>
    <w:rsid w:val="000F18DC"/>
    <w:rsid w:val="000F718C"/>
    <w:rsid w:val="00103CA5"/>
    <w:rsid w:val="00111838"/>
    <w:rsid w:val="0011418F"/>
    <w:rsid w:val="00114543"/>
    <w:rsid w:val="0012492B"/>
    <w:rsid w:val="00133926"/>
    <w:rsid w:val="00133A15"/>
    <w:rsid w:val="00146030"/>
    <w:rsid w:val="00156F08"/>
    <w:rsid w:val="00167B36"/>
    <w:rsid w:val="00180FD8"/>
    <w:rsid w:val="00190131"/>
    <w:rsid w:val="001B1E25"/>
    <w:rsid w:val="001B1FA5"/>
    <w:rsid w:val="001C0E96"/>
    <w:rsid w:val="001D3D5F"/>
    <w:rsid w:val="001E3FA9"/>
    <w:rsid w:val="001F3055"/>
    <w:rsid w:val="00210F69"/>
    <w:rsid w:val="002155E6"/>
    <w:rsid w:val="00223187"/>
    <w:rsid w:val="00227E5C"/>
    <w:rsid w:val="00231123"/>
    <w:rsid w:val="00234B6D"/>
    <w:rsid w:val="00241D2B"/>
    <w:rsid w:val="00251EE5"/>
    <w:rsid w:val="00284681"/>
    <w:rsid w:val="00285E53"/>
    <w:rsid w:val="00292312"/>
    <w:rsid w:val="002A624B"/>
    <w:rsid w:val="002B3CAD"/>
    <w:rsid w:val="002C3213"/>
    <w:rsid w:val="002C628C"/>
    <w:rsid w:val="002F0AA6"/>
    <w:rsid w:val="00300918"/>
    <w:rsid w:val="0030150C"/>
    <w:rsid w:val="003039C6"/>
    <w:rsid w:val="00304E8E"/>
    <w:rsid w:val="003077D1"/>
    <w:rsid w:val="003117A6"/>
    <w:rsid w:val="0031445D"/>
    <w:rsid w:val="00316329"/>
    <w:rsid w:val="003474B3"/>
    <w:rsid w:val="0035040B"/>
    <w:rsid w:val="003664D0"/>
    <w:rsid w:val="00384EFA"/>
    <w:rsid w:val="00391046"/>
    <w:rsid w:val="00392016"/>
    <w:rsid w:val="003A701C"/>
    <w:rsid w:val="003B4123"/>
    <w:rsid w:val="003B7496"/>
    <w:rsid w:val="003C4170"/>
    <w:rsid w:val="003C5E93"/>
    <w:rsid w:val="003C761D"/>
    <w:rsid w:val="003E030F"/>
    <w:rsid w:val="003E08AE"/>
    <w:rsid w:val="00406D35"/>
    <w:rsid w:val="004112C8"/>
    <w:rsid w:val="00412351"/>
    <w:rsid w:val="00420EAC"/>
    <w:rsid w:val="00425062"/>
    <w:rsid w:val="0043739B"/>
    <w:rsid w:val="00447D27"/>
    <w:rsid w:val="00450CE2"/>
    <w:rsid w:val="00472E17"/>
    <w:rsid w:val="00485232"/>
    <w:rsid w:val="004A0C7A"/>
    <w:rsid w:val="004B37C3"/>
    <w:rsid w:val="004B4BBC"/>
    <w:rsid w:val="004C1192"/>
    <w:rsid w:val="004C36C7"/>
    <w:rsid w:val="004C658E"/>
    <w:rsid w:val="004E2E6B"/>
    <w:rsid w:val="005028C3"/>
    <w:rsid w:val="00516BDF"/>
    <w:rsid w:val="0052764D"/>
    <w:rsid w:val="00535F87"/>
    <w:rsid w:val="0055162F"/>
    <w:rsid w:val="00554E8D"/>
    <w:rsid w:val="00567604"/>
    <w:rsid w:val="00580739"/>
    <w:rsid w:val="005909A7"/>
    <w:rsid w:val="00592348"/>
    <w:rsid w:val="005A06D9"/>
    <w:rsid w:val="005A403E"/>
    <w:rsid w:val="005B675A"/>
    <w:rsid w:val="005C1087"/>
    <w:rsid w:val="005D46FE"/>
    <w:rsid w:val="005D6194"/>
    <w:rsid w:val="005F608C"/>
    <w:rsid w:val="005F6C8D"/>
    <w:rsid w:val="00611573"/>
    <w:rsid w:val="006301B2"/>
    <w:rsid w:val="00642DA5"/>
    <w:rsid w:val="00651540"/>
    <w:rsid w:val="00657E89"/>
    <w:rsid w:val="00663A01"/>
    <w:rsid w:val="00683822"/>
    <w:rsid w:val="00685224"/>
    <w:rsid w:val="00694E93"/>
    <w:rsid w:val="006A29E4"/>
    <w:rsid w:val="006A35ED"/>
    <w:rsid w:val="006A7BC9"/>
    <w:rsid w:val="006C21AC"/>
    <w:rsid w:val="006D0EAC"/>
    <w:rsid w:val="006E68C4"/>
    <w:rsid w:val="00722933"/>
    <w:rsid w:val="00725F74"/>
    <w:rsid w:val="00736661"/>
    <w:rsid w:val="00753E1F"/>
    <w:rsid w:val="007625DC"/>
    <w:rsid w:val="00764BD7"/>
    <w:rsid w:val="0078562E"/>
    <w:rsid w:val="00790642"/>
    <w:rsid w:val="00796A25"/>
    <w:rsid w:val="007A0CB2"/>
    <w:rsid w:val="007D2690"/>
    <w:rsid w:val="007E4A8A"/>
    <w:rsid w:val="007F3EB4"/>
    <w:rsid w:val="0080075A"/>
    <w:rsid w:val="008023FE"/>
    <w:rsid w:val="00827D5C"/>
    <w:rsid w:val="00836407"/>
    <w:rsid w:val="00837865"/>
    <w:rsid w:val="0084072C"/>
    <w:rsid w:val="00840A66"/>
    <w:rsid w:val="00841517"/>
    <w:rsid w:val="00842773"/>
    <w:rsid w:val="008463C3"/>
    <w:rsid w:val="0086127A"/>
    <w:rsid w:val="008628A4"/>
    <w:rsid w:val="00863897"/>
    <w:rsid w:val="00866819"/>
    <w:rsid w:val="0086792F"/>
    <w:rsid w:val="0087378B"/>
    <w:rsid w:val="00873CF7"/>
    <w:rsid w:val="00877E55"/>
    <w:rsid w:val="008A33BE"/>
    <w:rsid w:val="008A5414"/>
    <w:rsid w:val="008A7F0D"/>
    <w:rsid w:val="008E1144"/>
    <w:rsid w:val="008E5E7B"/>
    <w:rsid w:val="008E7D0C"/>
    <w:rsid w:val="00910375"/>
    <w:rsid w:val="00914BEF"/>
    <w:rsid w:val="0095413C"/>
    <w:rsid w:val="00955432"/>
    <w:rsid w:val="00992A6F"/>
    <w:rsid w:val="009A49FB"/>
    <w:rsid w:val="009A5DF3"/>
    <w:rsid w:val="009B6D76"/>
    <w:rsid w:val="009C2C74"/>
    <w:rsid w:val="009D009A"/>
    <w:rsid w:val="009F2F84"/>
    <w:rsid w:val="009F4595"/>
    <w:rsid w:val="00A056DF"/>
    <w:rsid w:val="00A06B5A"/>
    <w:rsid w:val="00A26D60"/>
    <w:rsid w:val="00A47B7B"/>
    <w:rsid w:val="00A6738E"/>
    <w:rsid w:val="00A75104"/>
    <w:rsid w:val="00A8013D"/>
    <w:rsid w:val="00A81A97"/>
    <w:rsid w:val="00A82E33"/>
    <w:rsid w:val="00A96D30"/>
    <w:rsid w:val="00AA6652"/>
    <w:rsid w:val="00AB2B65"/>
    <w:rsid w:val="00AF267B"/>
    <w:rsid w:val="00AF3EF9"/>
    <w:rsid w:val="00B14A3E"/>
    <w:rsid w:val="00B221DA"/>
    <w:rsid w:val="00B34681"/>
    <w:rsid w:val="00B36D6A"/>
    <w:rsid w:val="00B71BE5"/>
    <w:rsid w:val="00B861DD"/>
    <w:rsid w:val="00BB0B82"/>
    <w:rsid w:val="00BB2491"/>
    <w:rsid w:val="00BD4358"/>
    <w:rsid w:val="00BE3954"/>
    <w:rsid w:val="00BF7529"/>
    <w:rsid w:val="00C20EDA"/>
    <w:rsid w:val="00C21B66"/>
    <w:rsid w:val="00C258C9"/>
    <w:rsid w:val="00C333E1"/>
    <w:rsid w:val="00C406FD"/>
    <w:rsid w:val="00C77A34"/>
    <w:rsid w:val="00C82F39"/>
    <w:rsid w:val="00C903F0"/>
    <w:rsid w:val="00C9047E"/>
    <w:rsid w:val="00C9255D"/>
    <w:rsid w:val="00C930A2"/>
    <w:rsid w:val="00CB2ACB"/>
    <w:rsid w:val="00CB342A"/>
    <w:rsid w:val="00CB76B9"/>
    <w:rsid w:val="00CC636E"/>
    <w:rsid w:val="00CC7C4F"/>
    <w:rsid w:val="00CF629D"/>
    <w:rsid w:val="00D020EB"/>
    <w:rsid w:val="00D0621B"/>
    <w:rsid w:val="00D06B28"/>
    <w:rsid w:val="00D107E0"/>
    <w:rsid w:val="00D10EE5"/>
    <w:rsid w:val="00D15444"/>
    <w:rsid w:val="00D32607"/>
    <w:rsid w:val="00D3550B"/>
    <w:rsid w:val="00D509EC"/>
    <w:rsid w:val="00D7260D"/>
    <w:rsid w:val="00D843BB"/>
    <w:rsid w:val="00D843C2"/>
    <w:rsid w:val="00D909D8"/>
    <w:rsid w:val="00D93261"/>
    <w:rsid w:val="00D9388E"/>
    <w:rsid w:val="00DA471F"/>
    <w:rsid w:val="00DC6576"/>
    <w:rsid w:val="00DD23AE"/>
    <w:rsid w:val="00E05047"/>
    <w:rsid w:val="00E0686E"/>
    <w:rsid w:val="00E074EE"/>
    <w:rsid w:val="00E2062D"/>
    <w:rsid w:val="00E3324A"/>
    <w:rsid w:val="00E35A2B"/>
    <w:rsid w:val="00E42E49"/>
    <w:rsid w:val="00E458D0"/>
    <w:rsid w:val="00E55349"/>
    <w:rsid w:val="00E55958"/>
    <w:rsid w:val="00E70C9B"/>
    <w:rsid w:val="00E70E27"/>
    <w:rsid w:val="00E81CF6"/>
    <w:rsid w:val="00E824A1"/>
    <w:rsid w:val="00E84B4F"/>
    <w:rsid w:val="00E94DD3"/>
    <w:rsid w:val="00E96D47"/>
    <w:rsid w:val="00EA2E2D"/>
    <w:rsid w:val="00EA7E48"/>
    <w:rsid w:val="00EB54EA"/>
    <w:rsid w:val="00EB7619"/>
    <w:rsid w:val="00EC2A54"/>
    <w:rsid w:val="00EC2C9E"/>
    <w:rsid w:val="00ED6439"/>
    <w:rsid w:val="00EF1D61"/>
    <w:rsid w:val="00EF7125"/>
    <w:rsid w:val="00F2136A"/>
    <w:rsid w:val="00F35523"/>
    <w:rsid w:val="00F37C2C"/>
    <w:rsid w:val="00F47351"/>
    <w:rsid w:val="00F57D0A"/>
    <w:rsid w:val="00F60F26"/>
    <w:rsid w:val="00F614AF"/>
    <w:rsid w:val="00F67E5E"/>
    <w:rsid w:val="00F774B5"/>
    <w:rsid w:val="00F779A4"/>
    <w:rsid w:val="00F836E6"/>
    <w:rsid w:val="00F96872"/>
    <w:rsid w:val="00F968C7"/>
    <w:rsid w:val="00FA0230"/>
    <w:rsid w:val="00FA14BC"/>
    <w:rsid w:val="00FC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A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624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624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3954"/>
    <w:rPr>
      <w:sz w:val="16"/>
      <w:szCs w:val="16"/>
    </w:rPr>
  </w:style>
  <w:style w:type="paragraph" w:styleId="CommentText">
    <w:name w:val="annotation text"/>
    <w:basedOn w:val="Normal"/>
    <w:link w:val="CommentTextChar"/>
    <w:uiPriority w:val="99"/>
    <w:unhideWhenUsed/>
    <w:rsid w:val="00BE3954"/>
    <w:pPr>
      <w:spacing w:line="240" w:lineRule="auto"/>
    </w:pPr>
    <w:rPr>
      <w:sz w:val="20"/>
      <w:szCs w:val="20"/>
    </w:rPr>
  </w:style>
  <w:style w:type="character" w:customStyle="1" w:styleId="CommentTextChar">
    <w:name w:val="Comment Text Char"/>
    <w:basedOn w:val="DefaultParagraphFont"/>
    <w:link w:val="CommentText"/>
    <w:uiPriority w:val="99"/>
    <w:rsid w:val="00BE3954"/>
    <w:rPr>
      <w:sz w:val="20"/>
      <w:szCs w:val="20"/>
    </w:rPr>
  </w:style>
  <w:style w:type="paragraph" w:styleId="CommentSubject">
    <w:name w:val="annotation subject"/>
    <w:basedOn w:val="CommentText"/>
    <w:next w:val="CommentText"/>
    <w:link w:val="CommentSubjectChar"/>
    <w:uiPriority w:val="99"/>
    <w:semiHidden/>
    <w:unhideWhenUsed/>
    <w:rsid w:val="00BE3954"/>
    <w:rPr>
      <w:b/>
      <w:bCs/>
    </w:rPr>
  </w:style>
  <w:style w:type="character" w:customStyle="1" w:styleId="CommentSubjectChar">
    <w:name w:val="Comment Subject Char"/>
    <w:basedOn w:val="CommentTextChar"/>
    <w:link w:val="CommentSubject"/>
    <w:uiPriority w:val="99"/>
    <w:semiHidden/>
    <w:rsid w:val="00BE3954"/>
    <w:rPr>
      <w:b/>
      <w:bCs/>
      <w:sz w:val="20"/>
      <w:szCs w:val="20"/>
    </w:rPr>
  </w:style>
  <w:style w:type="paragraph" w:styleId="BalloonText">
    <w:name w:val="Balloon Text"/>
    <w:basedOn w:val="Normal"/>
    <w:link w:val="BalloonTextChar"/>
    <w:uiPriority w:val="99"/>
    <w:semiHidden/>
    <w:unhideWhenUsed/>
    <w:rsid w:val="00BE3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954"/>
    <w:rPr>
      <w:rFonts w:ascii="Segoe UI" w:hAnsi="Segoe UI" w:cs="Segoe UI"/>
      <w:sz w:val="18"/>
      <w:szCs w:val="18"/>
    </w:rPr>
  </w:style>
  <w:style w:type="paragraph" w:styleId="ListParagraph">
    <w:name w:val="List Paragraph"/>
    <w:basedOn w:val="Normal"/>
    <w:link w:val="ListParagraphChar"/>
    <w:uiPriority w:val="34"/>
    <w:qFormat/>
    <w:rsid w:val="002F0AA6"/>
    <w:pPr>
      <w:ind w:left="720"/>
      <w:contextualSpacing/>
    </w:pPr>
  </w:style>
  <w:style w:type="paragraph" w:styleId="Subtitle">
    <w:name w:val="Subtitle"/>
    <w:basedOn w:val="Normal"/>
    <w:next w:val="Normal"/>
    <w:link w:val="SubtitleChar"/>
    <w:uiPriority w:val="11"/>
    <w:qFormat/>
    <w:rsid w:val="00227E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7E5C"/>
    <w:rPr>
      <w:rFonts w:eastAsiaTheme="minorEastAsia"/>
      <w:color w:val="5A5A5A" w:themeColor="text1" w:themeTint="A5"/>
      <w:spacing w:val="15"/>
    </w:rPr>
  </w:style>
  <w:style w:type="paragraph" w:styleId="Header">
    <w:name w:val="header"/>
    <w:basedOn w:val="Normal"/>
    <w:link w:val="HeaderChar"/>
    <w:uiPriority w:val="99"/>
    <w:unhideWhenUsed/>
    <w:rsid w:val="003E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8AE"/>
  </w:style>
  <w:style w:type="paragraph" w:styleId="Footer">
    <w:name w:val="footer"/>
    <w:basedOn w:val="Normal"/>
    <w:link w:val="FooterChar"/>
    <w:uiPriority w:val="99"/>
    <w:unhideWhenUsed/>
    <w:rsid w:val="003E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8AE"/>
  </w:style>
  <w:style w:type="character" w:customStyle="1" w:styleId="ListParagraphChar">
    <w:name w:val="List Paragraph Char"/>
    <w:basedOn w:val="DefaultParagraphFont"/>
    <w:link w:val="ListParagraph"/>
    <w:uiPriority w:val="34"/>
    <w:locked/>
    <w:rsid w:val="00DA4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A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624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624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3954"/>
    <w:rPr>
      <w:sz w:val="16"/>
      <w:szCs w:val="16"/>
    </w:rPr>
  </w:style>
  <w:style w:type="paragraph" w:styleId="CommentText">
    <w:name w:val="annotation text"/>
    <w:basedOn w:val="Normal"/>
    <w:link w:val="CommentTextChar"/>
    <w:uiPriority w:val="99"/>
    <w:unhideWhenUsed/>
    <w:rsid w:val="00BE3954"/>
    <w:pPr>
      <w:spacing w:line="240" w:lineRule="auto"/>
    </w:pPr>
    <w:rPr>
      <w:sz w:val="20"/>
      <w:szCs w:val="20"/>
    </w:rPr>
  </w:style>
  <w:style w:type="character" w:customStyle="1" w:styleId="CommentTextChar">
    <w:name w:val="Comment Text Char"/>
    <w:basedOn w:val="DefaultParagraphFont"/>
    <w:link w:val="CommentText"/>
    <w:uiPriority w:val="99"/>
    <w:rsid w:val="00BE3954"/>
    <w:rPr>
      <w:sz w:val="20"/>
      <w:szCs w:val="20"/>
    </w:rPr>
  </w:style>
  <w:style w:type="paragraph" w:styleId="CommentSubject">
    <w:name w:val="annotation subject"/>
    <w:basedOn w:val="CommentText"/>
    <w:next w:val="CommentText"/>
    <w:link w:val="CommentSubjectChar"/>
    <w:uiPriority w:val="99"/>
    <w:semiHidden/>
    <w:unhideWhenUsed/>
    <w:rsid w:val="00BE3954"/>
    <w:rPr>
      <w:b/>
      <w:bCs/>
    </w:rPr>
  </w:style>
  <w:style w:type="character" w:customStyle="1" w:styleId="CommentSubjectChar">
    <w:name w:val="Comment Subject Char"/>
    <w:basedOn w:val="CommentTextChar"/>
    <w:link w:val="CommentSubject"/>
    <w:uiPriority w:val="99"/>
    <w:semiHidden/>
    <w:rsid w:val="00BE3954"/>
    <w:rPr>
      <w:b/>
      <w:bCs/>
      <w:sz w:val="20"/>
      <w:szCs w:val="20"/>
    </w:rPr>
  </w:style>
  <w:style w:type="paragraph" w:styleId="BalloonText">
    <w:name w:val="Balloon Text"/>
    <w:basedOn w:val="Normal"/>
    <w:link w:val="BalloonTextChar"/>
    <w:uiPriority w:val="99"/>
    <w:semiHidden/>
    <w:unhideWhenUsed/>
    <w:rsid w:val="00BE3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954"/>
    <w:rPr>
      <w:rFonts w:ascii="Segoe UI" w:hAnsi="Segoe UI" w:cs="Segoe UI"/>
      <w:sz w:val="18"/>
      <w:szCs w:val="18"/>
    </w:rPr>
  </w:style>
  <w:style w:type="paragraph" w:styleId="ListParagraph">
    <w:name w:val="List Paragraph"/>
    <w:basedOn w:val="Normal"/>
    <w:link w:val="ListParagraphChar"/>
    <w:uiPriority w:val="34"/>
    <w:qFormat/>
    <w:rsid w:val="002F0AA6"/>
    <w:pPr>
      <w:ind w:left="720"/>
      <w:contextualSpacing/>
    </w:pPr>
  </w:style>
  <w:style w:type="paragraph" w:styleId="Subtitle">
    <w:name w:val="Subtitle"/>
    <w:basedOn w:val="Normal"/>
    <w:next w:val="Normal"/>
    <w:link w:val="SubtitleChar"/>
    <w:uiPriority w:val="11"/>
    <w:qFormat/>
    <w:rsid w:val="00227E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7E5C"/>
    <w:rPr>
      <w:rFonts w:eastAsiaTheme="minorEastAsia"/>
      <w:color w:val="5A5A5A" w:themeColor="text1" w:themeTint="A5"/>
      <w:spacing w:val="15"/>
    </w:rPr>
  </w:style>
  <w:style w:type="paragraph" w:styleId="Header">
    <w:name w:val="header"/>
    <w:basedOn w:val="Normal"/>
    <w:link w:val="HeaderChar"/>
    <w:uiPriority w:val="99"/>
    <w:unhideWhenUsed/>
    <w:rsid w:val="003E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8AE"/>
  </w:style>
  <w:style w:type="paragraph" w:styleId="Footer">
    <w:name w:val="footer"/>
    <w:basedOn w:val="Normal"/>
    <w:link w:val="FooterChar"/>
    <w:uiPriority w:val="99"/>
    <w:unhideWhenUsed/>
    <w:rsid w:val="003E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8AE"/>
  </w:style>
  <w:style w:type="character" w:customStyle="1" w:styleId="ListParagraphChar">
    <w:name w:val="List Paragraph Char"/>
    <w:basedOn w:val="DefaultParagraphFont"/>
    <w:link w:val="ListParagraph"/>
    <w:uiPriority w:val="34"/>
    <w:locked/>
    <w:rsid w:val="00DA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https://achievementfirstorg.sharepoint.com/sites/curriculumhub/_cts/Elementary/DocPanel.xsn</xsnLocation>
  <cached>True</cached>
  <openByDefault>False</openByDefault>
  <xsnScope>https://achievementfirstorg.sharepoint.com/sites/curriculumhub</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36675a7cda94774875a0239a8e0da27 xmlns="8a80c1ea-87a3-4094-aedc-95bd8b1b04f5">
      <Terms xmlns="http://schemas.microsoft.com/office/infopath/2007/PartnerControls">
        <TermInfo xmlns="http://schemas.microsoft.com/office/infopath/2007/PartnerControls">
          <TermName xmlns="http://schemas.microsoft.com/office/infopath/2007/PartnerControls">*All ES Grades</TermName>
          <TermId xmlns="http://schemas.microsoft.com/office/infopath/2007/PartnerControls">e76b0e59-ff43-42c0-8fd9-018e6d56825d</TermId>
        </TermInfo>
      </Terms>
    </o36675a7cda94774875a0239a8e0da27>
    <pf506e4858c1441ea3388d6d73418fee xmlns="8a80c1ea-87a3-4094-aedc-95bd8b1b04f5">
      <Terms xmlns="http://schemas.microsoft.com/office/infopath/2007/PartnerControls">
        <TermInfo xmlns="http://schemas.microsoft.com/office/infopath/2007/PartnerControls">
          <TermName xmlns="http://schemas.microsoft.com/office/infopath/2007/PartnerControls">Program Document</TermName>
          <TermId xmlns="http://schemas.microsoft.com/office/infopath/2007/PartnerControls">a32b3fbd-deaf-4539-9cc0-12c5c1822ade</TermId>
        </TermInfo>
      </Terms>
    </pf506e4858c1441ea3388d6d73418fee>
    <pa797b4bf90349f4877de85c452baa51 xmlns="8a80c1ea-87a3-4094-aedc-95bd8b1b04f5">
      <Terms xmlns="http://schemas.microsoft.com/office/infopath/2007/PartnerControls">
        <TermInfo xmlns="http://schemas.microsoft.com/office/infopath/2007/PartnerControls">
          <TermName xmlns="http://schemas.microsoft.com/office/infopath/2007/PartnerControls">*All Lessons</TermName>
          <TermId xmlns="http://schemas.microsoft.com/office/infopath/2007/PartnerControls">811daeb5-f454-4510-ab31-820e4ff168f9</TermId>
        </TermInfo>
      </Terms>
    </pa797b4bf90349f4877de85c452baa51>
    <j037c74399204d0ab0f5e0ac6d49ff53 xmlns="8a80c1ea-87a3-4094-aedc-95bd8b1b04f5">
      <Terms xmlns="http://schemas.microsoft.com/office/infopath/2007/PartnerControls">
        <TermInfo xmlns="http://schemas.microsoft.com/office/infopath/2007/PartnerControls">
          <TermName xmlns="http://schemas.microsoft.com/office/infopath/2007/PartnerControls">All Units</TermName>
          <TermId xmlns="http://schemas.microsoft.com/office/infopath/2007/PartnerControls">8c3b3b47-704a-4502-8adb-9bd9b39b791f</TermId>
        </TermInfo>
      </Terms>
    </j037c74399204d0ab0f5e0ac6d49ff53>
    <_dlc_DocId xmlns="8a80c1ea-87a3-4094-aedc-95bd8b1b04f5">CH00-198540852-54</_dlc_DocId>
    <n4c68da84569442b9022ab87d049b393 xmlns="8a80c1ea-87a3-4094-aedc-95bd8b1b04f5">
      <Terms xmlns="http://schemas.microsoft.com/office/infopath/2007/PartnerControls">
        <TermInfo xmlns="http://schemas.microsoft.com/office/infopath/2007/PartnerControls">
          <TermName xmlns="http://schemas.microsoft.com/office/infopath/2007/PartnerControls">2017-18</TermName>
          <TermId xmlns="http://schemas.microsoft.com/office/infopath/2007/PartnerControls">33a6c25f-946c-4721-afea-cd4f8aa52c04</TermId>
        </TermInfo>
      </Terms>
    </n4c68da84569442b9022ab87d049b393>
    <TaxCatchAll xmlns="8a80c1ea-87a3-4094-aedc-95bd8b1b04f5">
      <Value>32</Value>
      <Value>96</Value>
      <Value>130</Value>
      <Value>131</Value>
      <Value>59</Value>
      <Value>121</Value>
      <Value>253</Value>
    </TaxCatchAll>
    <_dlc_DocIdUrl xmlns="8a80c1ea-87a3-4094-aedc-95bd8b1b04f5">
      <Url>https://achievementfirstorg.sharepoint.com/sites/curriculumhub/_layouts/15/DocIdRedir.aspx?ID=CH00-198540852-54</Url>
      <Description>CH00-198540852-54</Description>
    </_dlc_DocIdUrl>
    <n43da8f19f81429ebddf4052ef520012 xmlns="8a80c1ea-87a3-4094-aedc-95bd8b1b04f5">
      <Terms xmlns="http://schemas.microsoft.com/office/infopath/2007/PartnerControls">
        <TermInfo xmlns="http://schemas.microsoft.com/office/infopath/2007/PartnerControls">
          <TermName xmlns="http://schemas.microsoft.com/office/infopath/2007/PartnerControls">Elementary</TermName>
          <TermId xmlns="http://schemas.microsoft.com/office/infopath/2007/PartnerControls">31ae1ad8-83d9-409b-ba57-4021958baba7</TermId>
        </TermInfo>
      </Terms>
    </n43da8f19f81429ebddf4052ef520012>
    <f0d669ef060b47f9a8d76594221d81fd xmlns="8a80c1ea-87a3-4094-aedc-95bd8b1b04f5">
      <Terms xmlns="http://schemas.microsoft.com/office/infopath/2007/PartnerControls">
        <TermInfo xmlns="http://schemas.microsoft.com/office/infopath/2007/PartnerControls">
          <TermName xmlns="http://schemas.microsoft.com/office/infopath/2007/PartnerControls">Close Reading</TermName>
          <TermId xmlns="http://schemas.microsoft.com/office/infopath/2007/PartnerControls">50e0fea7-136d-48bd-b878-79410d56852e</TermId>
        </TermInfo>
      </Terms>
    </f0d669ef060b47f9a8d76594221d81fd>
    <Target_x0020_Audiences xmlns="93b56277-a453-4b0e-a873-de7ddb9d3a4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lementary" ma:contentTypeID="0x010100A2903CF232760A4C80F3816AEF532456001327AD54915ABC4C914AB8A11C6BA226" ma:contentTypeVersion="54" ma:contentTypeDescription="" ma:contentTypeScope="" ma:versionID="0efdb361defbbb4b809983283705fb5a">
  <xsd:schema xmlns:xsd="http://www.w3.org/2001/XMLSchema" xmlns:xs="http://www.w3.org/2001/XMLSchema" xmlns:p="http://schemas.microsoft.com/office/2006/metadata/properties" xmlns:ns1="http://schemas.microsoft.com/sharepoint/v3" xmlns:ns2="8a80c1ea-87a3-4094-aedc-95bd8b1b04f5" xmlns:ns3="93b56277-a453-4b0e-a873-de7ddb9d3a48" xmlns:ns4="2d749b43-ff8c-4dc5-85cb-f710c3f708dc" targetNamespace="http://schemas.microsoft.com/office/2006/metadata/properties" ma:root="true" ma:fieldsID="20be7db1ddde686fe44b4860b8112b2c" ns1:_="" ns2:_="" ns3:_="" ns4:_="">
    <xsd:import namespace="http://schemas.microsoft.com/sharepoint/v3"/>
    <xsd:import namespace="8a80c1ea-87a3-4094-aedc-95bd8b1b04f5"/>
    <xsd:import namespace="93b56277-a453-4b0e-a873-de7ddb9d3a48"/>
    <xsd:import namespace="2d749b43-ff8c-4dc5-85cb-f710c3f708dc"/>
    <xsd:element name="properties">
      <xsd:complexType>
        <xsd:sequence>
          <xsd:element name="documentManagement">
            <xsd:complexType>
              <xsd:all>
                <xsd:element ref="ns2:pa797b4bf90349f4877de85c452baa51" minOccurs="0"/>
                <xsd:element ref="ns2:pf506e4858c1441ea3388d6d73418fee" minOccurs="0"/>
                <xsd:element ref="ns2:n4c68da84569442b9022ab87d049b393" minOccurs="0"/>
                <xsd:element ref="ns2:f0d669ef060b47f9a8d76594221d81fd" minOccurs="0"/>
                <xsd:element ref="ns2:j037c74399204d0ab0f5e0ac6d49ff53" minOccurs="0"/>
                <xsd:element ref="ns2:o36675a7cda94774875a0239a8e0da27" minOccurs="0"/>
                <xsd:element ref="ns2:_dlc_DocIdUrl" minOccurs="0"/>
                <xsd:element ref="ns2:_dlc_DocIdPersistId" minOccurs="0"/>
                <xsd:element ref="ns2:n43da8f19f81429ebddf4052ef520012" minOccurs="0"/>
                <xsd:element ref="ns2:TaxCatchAll" minOccurs="0"/>
                <xsd:element ref="ns2:TaxCatchAllLabel" minOccurs="0"/>
                <xsd:element ref="ns2:_dlc_DocId" minOccurs="0"/>
                <xsd:element ref="ns3:Target_x0020_Audiences" minOccurs="0"/>
                <xsd:element ref="ns1:_dlc_Exempt" minOccurs="0"/>
                <xsd:element ref="ns2:LastSharedByUser" minOccurs="0"/>
                <xsd:element ref="ns2: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80c1ea-87a3-4094-aedc-95bd8b1b04f5" elementFormDefault="qualified">
    <xsd:import namespace="http://schemas.microsoft.com/office/2006/documentManagement/types"/>
    <xsd:import namespace="http://schemas.microsoft.com/office/infopath/2007/PartnerControls"/>
    <xsd:element name="pa797b4bf90349f4877de85c452baa51" ma:index="10" ma:taxonomy="true" ma:internalName="pa797b4bf90349f4877de85c452baa51" ma:taxonomyFieldName="Lesson_x0020_Plan" ma:displayName="Lesson" ma:readOnly="false" ma:default="" ma:fieldId="{9a797b4b-f903-49f4-877d-e85c452baa51}" ma:sspId="74cf63ce-7435-4613-91d1-0e3d46a38fca" ma:termSetId="9faf3d7e-17e2-419d-856e-a8a79b0d3cab" ma:anchorId="00000000-0000-0000-0000-000000000000" ma:open="false" ma:isKeyword="false">
      <xsd:complexType>
        <xsd:sequence>
          <xsd:element ref="pc:Terms" minOccurs="0" maxOccurs="1"/>
        </xsd:sequence>
      </xsd:complexType>
    </xsd:element>
    <xsd:element name="pf506e4858c1441ea3388d6d73418fee" ma:index="12" ma:taxonomy="true" ma:internalName="pf506e4858c1441ea3388d6d73418fee" ma:taxonomyFieldName="Resource_x0020_Type" ma:displayName="Resource Type" ma:indexed="true" ma:readOnly="false" ma:default="" ma:fieldId="{9f506e48-58c1-441e-a338-8d6d73418fee}" ma:sspId="74cf63ce-7435-4613-91d1-0e3d46a38fca" ma:termSetId="c309d62d-4cc1-4a08-9ec9-ed5094912f82" ma:anchorId="00000000-0000-0000-0000-000000000000" ma:open="false" ma:isKeyword="false">
      <xsd:complexType>
        <xsd:sequence>
          <xsd:element ref="pc:Terms" minOccurs="0" maxOccurs="1"/>
        </xsd:sequence>
      </xsd:complexType>
    </xsd:element>
    <xsd:element name="n4c68da84569442b9022ab87d049b393" ma:index="14" ma:taxonomy="true" ma:internalName="n4c68da84569442b9022ab87d049b393" ma:taxonomyFieldName="School_x0020_Year" ma:displayName="School Year" ma:default="253;#2017-18|33a6c25f-946c-4721-afea-cd4f8aa52c04" ma:fieldId="{74c68da8-4569-442b-9022-ab87d049b393}" ma:sspId="74cf63ce-7435-4613-91d1-0e3d46a38fca" ma:termSetId="cc6051f3-0fab-4262-8962-52e429e0bc1e" ma:anchorId="00000000-0000-0000-0000-000000000000" ma:open="false" ma:isKeyword="false">
      <xsd:complexType>
        <xsd:sequence>
          <xsd:element ref="pc:Terms" minOccurs="0" maxOccurs="1"/>
        </xsd:sequence>
      </xsd:complexType>
    </xsd:element>
    <xsd:element name="f0d669ef060b47f9a8d76594221d81fd" ma:index="16" ma:taxonomy="true" ma:internalName="f0d669ef060b47f9a8d76594221d81fd" ma:taxonomyFieldName="Subject_x0020_Area" ma:displayName="Subject" ma:indexed="true" ma:readOnly="false" ma:default="" ma:fieldId="{f0d669ef-060b-47f9-a8d7-6594221d81fd}" ma:sspId="74cf63ce-7435-4613-91d1-0e3d46a38fca" ma:termSetId="666b7d47-f1d5-45be-944b-37b56319cb6e" ma:anchorId="00000000-0000-0000-0000-000000000000" ma:open="false" ma:isKeyword="false">
      <xsd:complexType>
        <xsd:sequence>
          <xsd:element ref="pc:Terms" minOccurs="0" maxOccurs="1"/>
        </xsd:sequence>
      </xsd:complexType>
    </xsd:element>
    <xsd:element name="j037c74399204d0ab0f5e0ac6d49ff53" ma:index="18" ma:taxonomy="true" ma:internalName="j037c74399204d0ab0f5e0ac6d49ff53" ma:taxonomyFieldName="Unit" ma:displayName="Unit" ma:readOnly="false" ma:default="" ma:fieldId="{3037c743-9920-4d0a-b0f5-e0ac6d49ff53}" ma:sspId="74cf63ce-7435-4613-91d1-0e3d46a38fca" ma:termSetId="d81c0f0c-1cc1-4f0f-b47f-94f700faf73b" ma:anchorId="00000000-0000-0000-0000-000000000000" ma:open="false" ma:isKeyword="false">
      <xsd:complexType>
        <xsd:sequence>
          <xsd:element ref="pc:Terms" minOccurs="0" maxOccurs="1"/>
        </xsd:sequence>
      </xsd:complexType>
    </xsd:element>
    <xsd:element name="o36675a7cda94774875a0239a8e0da27" ma:index="20" ma:taxonomy="true" ma:internalName="o36675a7cda94774875a0239a8e0da27" ma:taxonomyFieldName="ES_x0020_Grade" ma:displayName="Grade" ma:readOnly="false" ma:default="" ma:fieldId="{836675a7-cda9-4774-875a-0239a8e0da27}" ma:sspId="74cf63ce-7435-4613-91d1-0e3d46a38fca" ma:termSetId="1fc97331-e515-4d3b-ba73-7583764dcbcc" ma:anchorId="3120b3a5-d638-44cd-916f-4a537fa1b016" ma:open="false" ma:isKeyword="false">
      <xsd:complexType>
        <xsd:sequence>
          <xsd:element ref="pc:Terms" minOccurs="0" maxOccurs="1"/>
        </xsd:sequence>
      </xsd:complex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n43da8f19f81429ebddf4052ef520012" ma:index="23" ma:taxonomy="true" ma:internalName="n43da8f19f81429ebddf4052ef520012" ma:taxonomyFieldName="Academy" ma:displayName="Academy" ma:readOnly="false" ma:default="130;#Elementary|31ae1ad8-83d9-409b-ba57-4021958baba7" ma:fieldId="{743da8f1-9f81-429e-bddf-4052ef520012}" ma:sspId="74cf63ce-7435-4613-91d1-0e3d46a38fca" ma:termSetId="53594e9e-7855-4c65-9b08-cc1d575a7d03"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90c1f7a2-cbfd-4e33-98a2-459b00af7626}" ma:internalName="TaxCatchAll" ma:showField="CatchAllData" ma:web="8a80c1ea-87a3-4094-aedc-95bd8b1b04f5">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description="" ma:hidden="true" ma:list="{90c1f7a2-cbfd-4e33-98a2-459b00af7626}" ma:internalName="TaxCatchAllLabel" ma:readOnly="true" ma:showField="CatchAllDataLabel" ma:web="8a80c1ea-87a3-4094-aedc-95bd8b1b04f5">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LastSharedByUser" ma:index="29" nillable="true" ma:displayName="Last Shared By User" ma:description="" ma:internalName="LastSharedByUser" ma:readOnly="true">
      <xsd:simpleType>
        <xsd:restriction base="dms:Note">
          <xsd:maxLength value="255"/>
        </xsd:restriction>
      </xsd:simpleType>
    </xsd:element>
    <xsd:element name="LastSharedByTime" ma:index="3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b56277-a453-4b0e-a873-de7ddb9d3a48" elementFormDefault="qualified">
    <xsd:import namespace="http://schemas.microsoft.com/office/2006/documentManagement/types"/>
    <xsd:import namespace="http://schemas.microsoft.com/office/infopath/2007/PartnerControls"/>
    <xsd:element name="Target_x0020_Audiences" ma:index="27"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49b43-ff8c-4dc5-85cb-f710c3f708dc"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Elementary</p:Name>
  <p:Description/>
  <p:Statement/>
  <p:PolicyItems>
    <p:PolicyItem featureId="Microsoft.Office.RecordsManagement.PolicyFeatures.PolicyAudit" staticId="0x010100A2903CF232760A4C80F3816AEF53245600AA3BC3190D42044FBAA093A3814FEE9A|1772413730" UniqueId="9efc68a8-a5f7-49ef-af69-aae976db3833">
      <p:Name>Auditing</p:Name>
      <p:Description>Audits user actions on documents and list items to the Audit Log.</p:Description>
      <p:CustomData>
        <Audit/>
      </p:CustomData>
    </p:PolicyItem>
  </p:PolicyItems>
</p:Policy>
</file>

<file path=customXml/itemProps1.xml><?xml version="1.0" encoding="utf-8"?>
<ds:datastoreItem xmlns:ds="http://schemas.openxmlformats.org/officeDocument/2006/customXml" ds:itemID="{E5544F42-E604-4EB8-B628-A2EF0DDDC64E}">
  <ds:schemaRefs>
    <ds:schemaRef ds:uri="http://schemas.microsoft.com/sharepoint/events"/>
  </ds:schemaRefs>
</ds:datastoreItem>
</file>

<file path=customXml/itemProps2.xml><?xml version="1.0" encoding="utf-8"?>
<ds:datastoreItem xmlns:ds="http://schemas.openxmlformats.org/officeDocument/2006/customXml" ds:itemID="{7543631B-C0A1-4CBE-9143-29F9A7A76090}">
  <ds:schemaRefs>
    <ds:schemaRef ds:uri="http://schemas.microsoft.com/office/2006/metadata/customXsn"/>
  </ds:schemaRefs>
</ds:datastoreItem>
</file>

<file path=customXml/itemProps3.xml><?xml version="1.0" encoding="utf-8"?>
<ds:datastoreItem xmlns:ds="http://schemas.openxmlformats.org/officeDocument/2006/customXml" ds:itemID="{046035AF-7D8A-427E-B7E2-4BE9E858682E}">
  <ds:schemaRefs>
    <ds:schemaRef ds:uri="http://schemas.microsoft.com/sharepoint/v3/contenttype/forms"/>
  </ds:schemaRefs>
</ds:datastoreItem>
</file>

<file path=customXml/itemProps4.xml><?xml version="1.0" encoding="utf-8"?>
<ds:datastoreItem xmlns:ds="http://schemas.openxmlformats.org/officeDocument/2006/customXml" ds:itemID="{6590F399-99A8-4F4D-BB49-B99F55207980}">
  <ds:schemaRefs>
    <ds:schemaRef ds:uri="http://schemas.microsoft.com/office/2006/metadata/properties"/>
    <ds:schemaRef ds:uri="http://schemas.microsoft.com/office/infopath/2007/PartnerControls"/>
    <ds:schemaRef ds:uri="8a80c1ea-87a3-4094-aedc-95bd8b1b04f5"/>
    <ds:schemaRef ds:uri="93b56277-a453-4b0e-a873-de7ddb9d3a48"/>
  </ds:schemaRefs>
</ds:datastoreItem>
</file>

<file path=customXml/itemProps5.xml><?xml version="1.0" encoding="utf-8"?>
<ds:datastoreItem xmlns:ds="http://schemas.openxmlformats.org/officeDocument/2006/customXml" ds:itemID="{788152F7-C0A1-445B-9F2C-2B651C37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80c1ea-87a3-4094-aedc-95bd8b1b04f5"/>
    <ds:schemaRef ds:uri="93b56277-a453-4b0e-a873-de7ddb9d3a48"/>
    <ds:schemaRef ds:uri="2d749b43-ff8c-4dc5-85cb-f710c3f70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4A70D9-4D10-4F60-BCCC-0B76821BEB9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Carroll</dc:creator>
  <cp:lastModifiedBy>Windows User</cp:lastModifiedBy>
  <cp:revision>2</cp:revision>
  <cp:lastPrinted>2017-04-24T15:50:00Z</cp:lastPrinted>
  <dcterms:created xsi:type="dcterms:W3CDTF">2017-08-01T20:20:00Z</dcterms:created>
  <dcterms:modified xsi:type="dcterms:W3CDTF">2017-08-01T20:20:00Z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y">
    <vt:lpwstr>130;#Elementary|31ae1ad8-83d9-409b-ba57-4021958baba7</vt:lpwstr>
  </property>
  <property fmtid="{D5CDD505-2E9C-101B-9397-08002B2CF9AE}" pid="3" name="Lesson Plan">
    <vt:lpwstr>121;#*All Lessons|811daeb5-f454-4510-ab31-820e4ff168f9</vt:lpwstr>
  </property>
  <property fmtid="{D5CDD505-2E9C-101B-9397-08002B2CF9AE}" pid="4" name="ContentTypeId">
    <vt:lpwstr>0x010100A2903CF232760A4C80F3816AEF532456001327AD54915ABC4C914AB8A11C6BA226</vt:lpwstr>
  </property>
  <property fmtid="{D5CDD505-2E9C-101B-9397-08002B2CF9AE}" pid="5" name="Unit">
    <vt:lpwstr>59;#All Units|8c3b3b47-704a-4502-8adb-9bd9b39b791f</vt:lpwstr>
  </property>
  <property fmtid="{D5CDD505-2E9C-101B-9397-08002B2CF9AE}" pid="6" name="Subject Area">
    <vt:lpwstr>96;#Close Reading|50e0fea7-136d-48bd-b878-79410d56852e</vt:lpwstr>
  </property>
  <property fmtid="{D5CDD505-2E9C-101B-9397-08002B2CF9AE}" pid="7" name="ES Grade">
    <vt:lpwstr>131;#*All ES Grades|e76b0e59-ff43-42c0-8fd9-018e6d56825d</vt:lpwstr>
  </property>
  <property fmtid="{D5CDD505-2E9C-101B-9397-08002B2CF9AE}" pid="8" name="Resource Type">
    <vt:lpwstr>32;#Program Document|a32b3fbd-deaf-4539-9cc0-12c5c1822ade</vt:lpwstr>
  </property>
  <property fmtid="{D5CDD505-2E9C-101B-9397-08002B2CF9AE}" pid="9" name="_dlc_DocIdItemGuid">
    <vt:lpwstr>f3c9515a-8918-4e3f-ac3a-f5af9d765f77</vt:lpwstr>
  </property>
  <property fmtid="{D5CDD505-2E9C-101B-9397-08002B2CF9AE}" pid="10" name="School Year">
    <vt:lpwstr>253;#2017-18|33a6c25f-946c-4721-afea-cd4f8aa52c04</vt:lpwstr>
  </property>
</Properties>
</file>