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1D" w:rsidRPr="00CC5493" w:rsidRDefault="0009695A" w:rsidP="00A10DE1">
      <w:pPr>
        <w:jc w:val="center"/>
        <w:rPr>
          <w:rFonts w:asciiTheme="minorHAnsi" w:hAnsiTheme="minorHAnsi" w:cs="Arial"/>
          <w:b/>
          <w:sz w:val="32"/>
        </w:rPr>
      </w:pPr>
      <w:r>
        <w:rPr>
          <w:rFonts w:asciiTheme="minorHAnsi" w:hAnsiTheme="minorHAnsi" w:cs="Arial"/>
          <w:b/>
          <w:sz w:val="32"/>
        </w:rPr>
        <w:t>Delivering</w:t>
      </w:r>
      <w:r w:rsidR="009A2905">
        <w:rPr>
          <w:rFonts w:asciiTheme="minorHAnsi" w:hAnsiTheme="minorHAnsi" w:cs="Arial"/>
          <w:b/>
          <w:sz w:val="32"/>
        </w:rPr>
        <w:t xml:space="preserve"> on Equity: Special Education for EVERY Educator</w:t>
      </w:r>
    </w:p>
    <w:p w:rsidR="00A10DE1" w:rsidRPr="00AC3778" w:rsidRDefault="00A10DE1" w:rsidP="00A10DE1">
      <w:pPr>
        <w:jc w:val="both"/>
        <w:rPr>
          <w:rFonts w:asciiTheme="minorHAnsi" w:hAnsiTheme="minorHAnsi" w:cs="Arial"/>
        </w:rPr>
      </w:pPr>
    </w:p>
    <w:p w:rsidR="005050B7" w:rsidRPr="00E57B92" w:rsidRDefault="005050B7" w:rsidP="005050B7">
      <w:pPr>
        <w:jc w:val="both"/>
        <w:rPr>
          <w:rFonts w:asciiTheme="minorHAnsi" w:hAnsiTheme="minorHAnsi" w:cs="Arial"/>
          <w:sz w:val="22"/>
          <w:szCs w:val="22"/>
        </w:rPr>
      </w:pPr>
      <w:r>
        <w:rPr>
          <w:rFonts w:asciiTheme="minorHAnsi" w:hAnsiTheme="minorHAnsi" w:cs="Arial"/>
          <w:b/>
          <w:sz w:val="22"/>
          <w:szCs w:val="22"/>
        </w:rPr>
        <w:t>Facilitator</w:t>
      </w:r>
      <w:r w:rsidRPr="00E57B92">
        <w:rPr>
          <w:rFonts w:asciiTheme="minorHAnsi" w:hAnsiTheme="minorHAnsi" w:cs="Arial"/>
          <w:b/>
          <w:sz w:val="22"/>
          <w:szCs w:val="22"/>
        </w:rPr>
        <w:t>:</w:t>
      </w:r>
      <w:r w:rsidRPr="00E57B92">
        <w:rPr>
          <w:rFonts w:asciiTheme="minorHAnsi" w:hAnsiTheme="minorHAnsi" w:cs="Arial"/>
          <w:sz w:val="22"/>
          <w:szCs w:val="22"/>
        </w:rPr>
        <w:t xml:space="preserve"> </w:t>
      </w:r>
      <w:r>
        <w:rPr>
          <w:rFonts w:asciiTheme="minorHAnsi" w:hAnsiTheme="minorHAnsi" w:cs="Arial"/>
          <w:sz w:val="22"/>
          <w:szCs w:val="22"/>
        </w:rPr>
        <w:t xml:space="preserve">SSLs </w:t>
      </w:r>
    </w:p>
    <w:p w:rsidR="005050B7" w:rsidRDefault="005050B7" w:rsidP="005050B7">
      <w:pPr>
        <w:jc w:val="both"/>
        <w:rPr>
          <w:rFonts w:asciiTheme="minorHAnsi" w:hAnsiTheme="minorHAnsi" w:cs="Arial"/>
          <w:sz w:val="22"/>
          <w:szCs w:val="22"/>
        </w:rPr>
      </w:pPr>
      <w:r w:rsidRPr="00E57B92">
        <w:rPr>
          <w:rFonts w:asciiTheme="minorHAnsi" w:hAnsiTheme="minorHAnsi" w:cs="Arial"/>
          <w:b/>
          <w:sz w:val="22"/>
          <w:szCs w:val="22"/>
        </w:rPr>
        <w:t>Date</w:t>
      </w:r>
      <w:r>
        <w:rPr>
          <w:rFonts w:asciiTheme="minorHAnsi" w:hAnsiTheme="minorHAnsi" w:cs="Arial"/>
          <w:b/>
          <w:sz w:val="22"/>
          <w:szCs w:val="22"/>
        </w:rPr>
        <w:t xml:space="preserve"> and Time</w:t>
      </w:r>
      <w:r w:rsidRPr="00E57B92">
        <w:rPr>
          <w:rFonts w:asciiTheme="minorHAnsi" w:hAnsiTheme="minorHAnsi" w:cs="Arial"/>
          <w:b/>
          <w:sz w:val="22"/>
          <w:szCs w:val="22"/>
        </w:rPr>
        <w:t>:</w:t>
      </w:r>
      <w:r w:rsidRPr="00E57B92">
        <w:rPr>
          <w:rFonts w:asciiTheme="minorHAnsi" w:hAnsiTheme="minorHAnsi" w:cs="Arial"/>
          <w:sz w:val="22"/>
          <w:szCs w:val="22"/>
        </w:rPr>
        <w:t xml:space="preserve"> </w:t>
      </w:r>
      <w:r>
        <w:rPr>
          <w:rFonts w:asciiTheme="minorHAnsi" w:hAnsiTheme="minorHAnsi" w:cs="Arial"/>
          <w:sz w:val="22"/>
          <w:szCs w:val="22"/>
        </w:rPr>
        <w:t>ATT (early August)</w:t>
      </w:r>
    </w:p>
    <w:p w:rsidR="005050B7" w:rsidRPr="00910B26" w:rsidRDefault="005050B7" w:rsidP="005050B7">
      <w:pPr>
        <w:jc w:val="both"/>
        <w:rPr>
          <w:rFonts w:asciiTheme="minorHAnsi" w:hAnsiTheme="minorHAnsi" w:cs="Arial"/>
          <w:sz w:val="22"/>
          <w:szCs w:val="22"/>
        </w:rPr>
      </w:pPr>
      <w:r w:rsidRPr="00E57B92">
        <w:rPr>
          <w:rFonts w:asciiTheme="minorHAnsi" w:hAnsiTheme="minorHAnsi" w:cs="Arial"/>
          <w:b/>
          <w:sz w:val="22"/>
          <w:szCs w:val="22"/>
        </w:rPr>
        <w:t xml:space="preserve">Topic: </w:t>
      </w:r>
      <w:r w:rsidR="00A57A1D">
        <w:rPr>
          <w:rFonts w:asciiTheme="minorHAnsi" w:hAnsiTheme="minorHAnsi" w:cs="Arial"/>
          <w:sz w:val="22"/>
          <w:szCs w:val="22"/>
        </w:rPr>
        <w:t xml:space="preserve">Special Education R &amp; </w:t>
      </w:r>
      <w:proofErr w:type="spellStart"/>
      <w:r w:rsidR="00A57A1D">
        <w:rPr>
          <w:rFonts w:asciiTheme="minorHAnsi" w:hAnsiTheme="minorHAnsi" w:cs="Arial"/>
          <w:sz w:val="22"/>
          <w:szCs w:val="22"/>
        </w:rPr>
        <w:t>Rs</w:t>
      </w:r>
      <w:proofErr w:type="spellEnd"/>
      <w:r w:rsidR="00A57A1D">
        <w:rPr>
          <w:rFonts w:asciiTheme="minorHAnsi" w:hAnsiTheme="minorHAnsi" w:cs="Arial"/>
          <w:sz w:val="22"/>
          <w:szCs w:val="22"/>
        </w:rPr>
        <w:t xml:space="preserve"> for Every Teacher</w:t>
      </w:r>
    </w:p>
    <w:p w:rsidR="005050B7" w:rsidRPr="00910B26" w:rsidRDefault="005050B7" w:rsidP="005050B7">
      <w:pPr>
        <w:jc w:val="both"/>
        <w:rPr>
          <w:rFonts w:asciiTheme="minorHAnsi" w:hAnsiTheme="minorHAnsi" w:cs="Arial"/>
          <w:sz w:val="22"/>
          <w:szCs w:val="22"/>
        </w:rPr>
      </w:pPr>
      <w:r>
        <w:rPr>
          <w:rFonts w:asciiTheme="minorHAnsi" w:hAnsiTheme="minorHAnsi" w:cs="Arial"/>
          <w:b/>
          <w:sz w:val="22"/>
          <w:szCs w:val="22"/>
        </w:rPr>
        <w:t xml:space="preserve">Total Time: </w:t>
      </w:r>
      <w:r>
        <w:rPr>
          <w:rFonts w:asciiTheme="minorHAnsi" w:hAnsiTheme="minorHAnsi" w:cs="Arial"/>
          <w:sz w:val="22"/>
          <w:szCs w:val="22"/>
        </w:rPr>
        <w:t>90 minutes</w:t>
      </w:r>
    </w:p>
    <w:p w:rsidR="005050B7" w:rsidRPr="00910B26" w:rsidRDefault="005050B7" w:rsidP="005050B7">
      <w:pPr>
        <w:jc w:val="both"/>
        <w:rPr>
          <w:rFonts w:asciiTheme="minorHAnsi" w:hAnsiTheme="minorHAnsi" w:cs="Arial"/>
          <w:sz w:val="22"/>
          <w:szCs w:val="22"/>
        </w:rPr>
      </w:pPr>
      <w:r>
        <w:rPr>
          <w:rFonts w:asciiTheme="minorHAnsi" w:hAnsiTheme="minorHAnsi" w:cs="Arial"/>
          <w:b/>
          <w:sz w:val="22"/>
          <w:szCs w:val="22"/>
        </w:rPr>
        <w:t xml:space="preserve">Intended Audience: </w:t>
      </w:r>
      <w:r>
        <w:rPr>
          <w:rFonts w:asciiTheme="minorHAnsi" w:hAnsiTheme="minorHAnsi" w:cs="Arial"/>
          <w:sz w:val="22"/>
          <w:szCs w:val="22"/>
        </w:rPr>
        <w:t xml:space="preserve">All teachers </w:t>
      </w:r>
    </w:p>
    <w:p w:rsidR="005050B7" w:rsidRDefault="005050B7" w:rsidP="005050B7">
      <w:pPr>
        <w:jc w:val="both"/>
        <w:rPr>
          <w:rFonts w:asciiTheme="minorHAnsi" w:hAnsiTheme="minorHAnsi" w:cs="Arial"/>
          <w:b/>
          <w:sz w:val="22"/>
          <w:szCs w:val="22"/>
        </w:rPr>
      </w:pPr>
      <w:r>
        <w:rPr>
          <w:rFonts w:asciiTheme="minorHAnsi" w:hAnsiTheme="minorHAnsi" w:cs="Arial"/>
          <w:b/>
          <w:sz w:val="22"/>
          <w:szCs w:val="22"/>
        </w:rPr>
        <w:t xml:space="preserve">Pre-Work Estimated Time: </w:t>
      </w:r>
      <w:r w:rsidRPr="00910B26">
        <w:rPr>
          <w:rFonts w:asciiTheme="minorHAnsi" w:hAnsiTheme="minorHAnsi" w:cs="Arial"/>
          <w:sz w:val="22"/>
          <w:szCs w:val="22"/>
        </w:rPr>
        <w:t xml:space="preserve"> NA</w:t>
      </w:r>
    </w:p>
    <w:p w:rsidR="005050B7" w:rsidRDefault="005050B7" w:rsidP="005050B7">
      <w:pPr>
        <w:jc w:val="both"/>
        <w:rPr>
          <w:rFonts w:asciiTheme="minorHAnsi" w:hAnsiTheme="minorHAnsi" w:cs="Arial"/>
          <w:b/>
          <w:sz w:val="22"/>
          <w:szCs w:val="22"/>
        </w:rPr>
      </w:pPr>
      <w:r w:rsidRPr="0099280C">
        <w:rPr>
          <w:rFonts w:asciiTheme="minorHAnsi" w:hAnsiTheme="minorHAnsi" w:cs="Arial"/>
          <w:b/>
          <w:sz w:val="22"/>
          <w:szCs w:val="22"/>
        </w:rPr>
        <w:t xml:space="preserve">Pre-Work Instructions:  </w:t>
      </w:r>
      <w:r w:rsidRPr="00910B26">
        <w:rPr>
          <w:rFonts w:asciiTheme="minorHAnsi" w:hAnsiTheme="minorHAnsi" w:cs="Arial"/>
          <w:sz w:val="22"/>
          <w:szCs w:val="22"/>
        </w:rPr>
        <w:t>NA</w:t>
      </w:r>
    </w:p>
    <w:p w:rsidR="005050B7" w:rsidRPr="00D22082" w:rsidRDefault="005050B7" w:rsidP="005050B7">
      <w:pPr>
        <w:jc w:val="both"/>
        <w:rPr>
          <w:rFonts w:asciiTheme="minorHAnsi" w:hAnsiTheme="minorHAnsi" w:cs="Arial"/>
          <w:sz w:val="22"/>
          <w:szCs w:val="22"/>
        </w:rPr>
      </w:pPr>
      <w:r>
        <w:rPr>
          <w:rFonts w:asciiTheme="minorHAnsi" w:hAnsiTheme="minorHAnsi" w:cs="Arial"/>
          <w:b/>
          <w:sz w:val="22"/>
          <w:szCs w:val="22"/>
        </w:rPr>
        <w:t xml:space="preserve">Supporting/Table Facilitators: </w:t>
      </w:r>
      <w:r w:rsidR="00B94AB9">
        <w:rPr>
          <w:rFonts w:asciiTheme="minorHAnsi" w:hAnsiTheme="minorHAnsi" w:cs="Arial"/>
          <w:sz w:val="22"/>
          <w:szCs w:val="22"/>
        </w:rPr>
        <w:t>NA</w:t>
      </w:r>
    </w:p>
    <w:p w:rsidR="00165966" w:rsidRDefault="005050B7" w:rsidP="008C6B39">
      <w:pPr>
        <w:rPr>
          <w:rFonts w:asciiTheme="minorHAnsi" w:hAnsiTheme="minorHAnsi" w:cs="Arial"/>
          <w:sz w:val="22"/>
          <w:szCs w:val="22"/>
        </w:rPr>
      </w:pPr>
      <w:r w:rsidRPr="00817A0C">
        <w:rPr>
          <w:rFonts w:asciiTheme="minorHAnsi" w:hAnsiTheme="minorHAnsi" w:cs="Arial"/>
          <w:b/>
          <w:sz w:val="22"/>
          <w:szCs w:val="22"/>
        </w:rPr>
        <w:t>Videos Used:</w:t>
      </w:r>
      <w:r>
        <w:rPr>
          <w:rFonts w:asciiTheme="minorHAnsi" w:hAnsiTheme="minorHAnsi" w:cs="Arial"/>
          <w:b/>
          <w:sz w:val="22"/>
          <w:szCs w:val="22"/>
        </w:rPr>
        <w:t xml:space="preserve"> </w:t>
      </w:r>
      <w:r w:rsidR="00B94AB9">
        <w:rPr>
          <w:rFonts w:asciiTheme="minorHAnsi" w:hAnsiTheme="minorHAnsi" w:cs="Arial"/>
          <w:sz w:val="22"/>
          <w:szCs w:val="22"/>
        </w:rPr>
        <w:t xml:space="preserve"> </w:t>
      </w:r>
      <w:proofErr w:type="spellStart"/>
      <w:r w:rsidR="008816ED">
        <w:rPr>
          <w:rFonts w:asciiTheme="minorHAnsi" w:hAnsiTheme="minorHAnsi" w:cs="Arial"/>
          <w:sz w:val="22"/>
          <w:szCs w:val="22"/>
        </w:rPr>
        <w:t>Torrie</w:t>
      </w:r>
      <w:proofErr w:type="spellEnd"/>
      <w:r w:rsidR="008816ED">
        <w:rPr>
          <w:rFonts w:asciiTheme="minorHAnsi" w:hAnsiTheme="minorHAnsi" w:cs="Arial"/>
          <w:sz w:val="22"/>
          <w:szCs w:val="22"/>
        </w:rPr>
        <w:t xml:space="preserve"> Dunla</w:t>
      </w:r>
      <w:r w:rsidR="00165966">
        <w:rPr>
          <w:rFonts w:asciiTheme="minorHAnsi" w:hAnsiTheme="minorHAnsi" w:cs="Arial"/>
          <w:sz w:val="22"/>
          <w:szCs w:val="22"/>
        </w:rPr>
        <w:t xml:space="preserve">p </w:t>
      </w:r>
      <w:proofErr w:type="spellStart"/>
      <w:r w:rsidR="00165966">
        <w:rPr>
          <w:rFonts w:asciiTheme="minorHAnsi" w:hAnsiTheme="minorHAnsi" w:cs="Arial"/>
          <w:sz w:val="22"/>
          <w:szCs w:val="22"/>
        </w:rPr>
        <w:t>TedX</w:t>
      </w:r>
      <w:proofErr w:type="spellEnd"/>
      <w:r w:rsidR="00165966">
        <w:rPr>
          <w:rFonts w:asciiTheme="minorHAnsi" w:hAnsiTheme="minorHAnsi" w:cs="Arial"/>
          <w:sz w:val="22"/>
          <w:szCs w:val="22"/>
        </w:rPr>
        <w:t xml:space="preserve"> Talk </w:t>
      </w:r>
    </w:p>
    <w:p w:rsidR="005050B7" w:rsidRDefault="00165966" w:rsidP="008C6B39">
      <w:pPr>
        <w:rPr>
          <w:rFonts w:asciiTheme="minorHAnsi" w:hAnsiTheme="minorHAnsi" w:cs="Arial"/>
          <w:b/>
          <w:sz w:val="22"/>
          <w:szCs w:val="22"/>
        </w:rPr>
      </w:pPr>
      <w:r w:rsidRPr="00165966">
        <w:rPr>
          <w:rFonts w:ascii="Arial" w:hAnsi="Arial" w:cs="Arial"/>
          <w:color w:val="000000"/>
          <w:sz w:val="20"/>
          <w:szCs w:val="20"/>
          <w:shd w:val="clear" w:color="auto" w:fill="FFFFFF"/>
        </w:rPr>
        <w:t>https://www.youtube.com/watch?v=UJ7QaCFbizo</w:t>
      </w:r>
    </w:p>
    <w:p w:rsidR="00A10DE1" w:rsidRPr="00E57B92" w:rsidRDefault="00A10DE1" w:rsidP="00A10DE1">
      <w:pPr>
        <w:jc w:val="both"/>
        <w:rPr>
          <w:rFonts w:asciiTheme="minorHAnsi" w:hAnsiTheme="minorHAnsi" w:cs="Arial"/>
          <w:sz w:val="22"/>
          <w:szCs w:val="22"/>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393"/>
        <w:gridCol w:w="4017"/>
      </w:tblGrid>
      <w:tr w:rsidR="00A10DE1" w:rsidRPr="00E57B92" w:rsidTr="004561A5">
        <w:tc>
          <w:tcPr>
            <w:tcW w:w="9720" w:type="dxa"/>
            <w:gridSpan w:val="3"/>
            <w:shd w:val="clear" w:color="auto" w:fill="CCCCCC"/>
          </w:tcPr>
          <w:p w:rsidR="00A10DE1" w:rsidRPr="00E57B92" w:rsidRDefault="00A10DE1" w:rsidP="00E72F9B">
            <w:pPr>
              <w:rPr>
                <w:rFonts w:asciiTheme="minorHAnsi" w:hAnsiTheme="minorHAnsi" w:cs="Arial"/>
                <w:b/>
                <w:sz w:val="22"/>
                <w:szCs w:val="22"/>
              </w:rPr>
            </w:pPr>
            <w:r>
              <w:rPr>
                <w:rFonts w:asciiTheme="minorHAnsi" w:hAnsiTheme="minorHAnsi" w:cs="Arial"/>
                <w:b/>
                <w:sz w:val="22"/>
                <w:szCs w:val="22"/>
              </w:rPr>
              <w:t>Aims</w:t>
            </w:r>
            <w:r w:rsidRPr="00E57B92">
              <w:rPr>
                <w:rFonts w:asciiTheme="minorHAnsi" w:hAnsiTheme="minorHAnsi" w:cs="Arial"/>
                <w:b/>
                <w:sz w:val="22"/>
                <w:szCs w:val="22"/>
              </w:rPr>
              <w:t xml:space="preserve">: </w:t>
            </w:r>
          </w:p>
        </w:tc>
      </w:tr>
      <w:tr w:rsidR="00A10DE1" w:rsidRPr="00E57B92" w:rsidTr="004561A5">
        <w:tc>
          <w:tcPr>
            <w:tcW w:w="9720" w:type="dxa"/>
            <w:gridSpan w:val="3"/>
            <w:tcBorders>
              <w:bottom w:val="single" w:sz="4" w:space="0" w:color="auto"/>
            </w:tcBorders>
          </w:tcPr>
          <w:p w:rsidR="00A10DE1" w:rsidRDefault="00B94AB9" w:rsidP="00E72F9B">
            <w:pPr>
              <w:rPr>
                <w:rFonts w:asciiTheme="minorHAnsi" w:hAnsiTheme="minorHAnsi"/>
                <w:sz w:val="22"/>
                <w:szCs w:val="22"/>
              </w:rPr>
            </w:pPr>
            <w:r>
              <w:rPr>
                <w:rFonts w:asciiTheme="minorHAnsi" w:hAnsiTheme="minorHAnsi"/>
                <w:sz w:val="22"/>
                <w:szCs w:val="22"/>
              </w:rPr>
              <w:t xml:space="preserve">Teachers </w:t>
            </w:r>
            <w:r w:rsidR="00A10DE1">
              <w:rPr>
                <w:rFonts w:asciiTheme="minorHAnsi" w:hAnsiTheme="minorHAnsi"/>
                <w:sz w:val="22"/>
                <w:szCs w:val="22"/>
              </w:rPr>
              <w:t>will be able to:</w:t>
            </w:r>
          </w:p>
          <w:p w:rsidR="00A10DE1" w:rsidRDefault="00225D39" w:rsidP="00A10DE1">
            <w:pPr>
              <w:pStyle w:val="ListParagraph"/>
              <w:numPr>
                <w:ilvl w:val="0"/>
                <w:numId w:val="2"/>
              </w:numPr>
              <w:rPr>
                <w:rFonts w:asciiTheme="minorHAnsi" w:hAnsiTheme="minorHAnsi"/>
                <w:sz w:val="22"/>
                <w:szCs w:val="22"/>
              </w:rPr>
            </w:pPr>
            <w:r>
              <w:rPr>
                <w:rFonts w:asciiTheme="minorHAnsi" w:hAnsiTheme="minorHAnsi"/>
                <w:sz w:val="22"/>
                <w:szCs w:val="22"/>
              </w:rPr>
              <w:t>Reflect on when they have and have not applied a set of</w:t>
            </w:r>
            <w:r w:rsidR="003A2FAD">
              <w:rPr>
                <w:rFonts w:asciiTheme="minorHAnsi" w:hAnsiTheme="minorHAnsi"/>
                <w:sz w:val="22"/>
                <w:szCs w:val="22"/>
              </w:rPr>
              <w:t xml:space="preserve"> inclu</w:t>
            </w:r>
            <w:r>
              <w:rPr>
                <w:rFonts w:asciiTheme="minorHAnsi" w:hAnsiTheme="minorHAnsi"/>
                <w:sz w:val="22"/>
                <w:szCs w:val="22"/>
              </w:rPr>
              <w:t>sive special services mindsets</w:t>
            </w:r>
            <w:r w:rsidR="003A2FAD">
              <w:rPr>
                <w:rFonts w:asciiTheme="minorHAnsi" w:hAnsiTheme="minorHAnsi"/>
                <w:sz w:val="22"/>
                <w:szCs w:val="22"/>
              </w:rPr>
              <w:t>.</w:t>
            </w:r>
          </w:p>
          <w:p w:rsidR="008C6B39" w:rsidRDefault="009A2905" w:rsidP="00163659">
            <w:pPr>
              <w:pStyle w:val="ListParagraph"/>
              <w:numPr>
                <w:ilvl w:val="0"/>
                <w:numId w:val="2"/>
              </w:numPr>
              <w:rPr>
                <w:rFonts w:asciiTheme="minorHAnsi" w:hAnsiTheme="minorHAnsi"/>
                <w:sz w:val="22"/>
                <w:szCs w:val="22"/>
              </w:rPr>
            </w:pPr>
            <w:r>
              <w:rPr>
                <w:rFonts w:asciiTheme="minorHAnsi" w:hAnsiTheme="minorHAnsi"/>
                <w:sz w:val="22"/>
                <w:szCs w:val="22"/>
              </w:rPr>
              <w:t xml:space="preserve">Articulate the difference between tactical and authentic special education compliance </w:t>
            </w:r>
            <w:r w:rsidR="00163659">
              <w:rPr>
                <w:rFonts w:asciiTheme="minorHAnsi" w:hAnsiTheme="minorHAnsi"/>
                <w:sz w:val="22"/>
                <w:szCs w:val="22"/>
              </w:rPr>
              <w:t xml:space="preserve">as it plays out in their roles, and name the impact on scholars. </w:t>
            </w:r>
          </w:p>
          <w:p w:rsidR="00C94573" w:rsidRPr="009A2905" w:rsidRDefault="00C94573" w:rsidP="00C94573">
            <w:pPr>
              <w:pStyle w:val="ListParagraph"/>
              <w:numPr>
                <w:ilvl w:val="0"/>
                <w:numId w:val="2"/>
              </w:numPr>
              <w:rPr>
                <w:rFonts w:asciiTheme="minorHAnsi" w:hAnsiTheme="minorHAnsi"/>
                <w:sz w:val="22"/>
                <w:szCs w:val="22"/>
              </w:rPr>
            </w:pPr>
            <w:r>
              <w:rPr>
                <w:rFonts w:asciiTheme="minorHAnsi" w:hAnsiTheme="minorHAnsi"/>
                <w:sz w:val="22"/>
                <w:szCs w:val="22"/>
              </w:rPr>
              <w:t>Explain their role in special services – from intervention to referral to implementation – at your school.</w:t>
            </w:r>
          </w:p>
        </w:tc>
      </w:tr>
      <w:tr w:rsidR="00A10DE1" w:rsidRPr="00E57B92" w:rsidTr="004561A5">
        <w:tc>
          <w:tcPr>
            <w:tcW w:w="9720" w:type="dxa"/>
            <w:gridSpan w:val="3"/>
            <w:shd w:val="clear" w:color="auto" w:fill="CCCCCC"/>
          </w:tcPr>
          <w:p w:rsidR="00A10DE1" w:rsidRDefault="00A10DE1" w:rsidP="00E72F9B">
            <w:pPr>
              <w:rPr>
                <w:rFonts w:asciiTheme="minorHAnsi" w:hAnsiTheme="minorHAnsi" w:cs="Arial"/>
                <w:b/>
                <w:sz w:val="22"/>
                <w:szCs w:val="22"/>
              </w:rPr>
            </w:pPr>
            <w:r>
              <w:rPr>
                <w:rFonts w:asciiTheme="minorHAnsi" w:hAnsiTheme="minorHAnsi" w:cs="Arial"/>
                <w:b/>
                <w:sz w:val="22"/>
                <w:szCs w:val="22"/>
              </w:rPr>
              <w:t xml:space="preserve"> Session Description/Connection to PD Arc/Priorities</w:t>
            </w:r>
          </w:p>
          <w:p w:rsidR="00A10DE1" w:rsidRPr="006523BA" w:rsidRDefault="00A10DE1" w:rsidP="00936588">
            <w:pPr>
              <w:rPr>
                <w:rFonts w:asciiTheme="minorHAnsi" w:hAnsiTheme="minorHAnsi" w:cs="Arial"/>
                <w:i/>
                <w:sz w:val="22"/>
                <w:szCs w:val="22"/>
              </w:rPr>
            </w:pPr>
            <w:r>
              <w:rPr>
                <w:rFonts w:asciiTheme="minorHAnsi" w:hAnsiTheme="minorHAnsi" w:cs="Arial"/>
                <w:i/>
                <w:sz w:val="22"/>
                <w:szCs w:val="22"/>
              </w:rPr>
              <w:t xml:space="preserve">This </w:t>
            </w:r>
            <w:r w:rsidR="00A1513F">
              <w:rPr>
                <w:rFonts w:asciiTheme="minorHAnsi" w:hAnsiTheme="minorHAnsi" w:cs="Arial"/>
                <w:i/>
                <w:sz w:val="22"/>
                <w:szCs w:val="22"/>
              </w:rPr>
              <w:t>session</w:t>
            </w:r>
            <w:r w:rsidR="00A57A1D">
              <w:rPr>
                <w:rFonts w:asciiTheme="minorHAnsi" w:hAnsiTheme="minorHAnsi" w:cs="Arial"/>
                <w:i/>
                <w:sz w:val="22"/>
                <w:szCs w:val="22"/>
              </w:rPr>
              <w:t xml:space="preserve"> is meant to explain the role of EVERY educator in delivering on the promise of an excellent education to EVERY scholar. </w:t>
            </w:r>
            <w:r w:rsidR="009A2905">
              <w:rPr>
                <w:rFonts w:asciiTheme="minorHAnsi" w:hAnsiTheme="minorHAnsi" w:cs="Arial"/>
                <w:i/>
                <w:sz w:val="22"/>
                <w:szCs w:val="22"/>
              </w:rPr>
              <w:t>We will</w:t>
            </w:r>
            <w:r w:rsidR="00A57A1D">
              <w:rPr>
                <w:rFonts w:asciiTheme="minorHAnsi" w:hAnsiTheme="minorHAnsi" w:cs="Arial"/>
                <w:i/>
                <w:sz w:val="22"/>
                <w:szCs w:val="22"/>
              </w:rPr>
              <w:t xml:space="preserve"> </w:t>
            </w:r>
            <w:r w:rsidR="00C674B0">
              <w:rPr>
                <w:rFonts w:asciiTheme="minorHAnsi" w:hAnsiTheme="minorHAnsi" w:cs="Arial"/>
                <w:i/>
                <w:sz w:val="22"/>
                <w:szCs w:val="22"/>
              </w:rPr>
              <w:t>teach</w:t>
            </w:r>
            <w:r w:rsidR="00A57A1D">
              <w:rPr>
                <w:rFonts w:asciiTheme="minorHAnsi" w:hAnsiTheme="minorHAnsi" w:cs="Arial"/>
                <w:i/>
                <w:sz w:val="22"/>
                <w:szCs w:val="22"/>
              </w:rPr>
              <w:t xml:space="preserve"> key mindsets about special education, including the difference between equality and equity, </w:t>
            </w:r>
            <w:r w:rsidR="009A2905">
              <w:rPr>
                <w:rFonts w:asciiTheme="minorHAnsi" w:hAnsiTheme="minorHAnsi" w:cs="Arial"/>
                <w:i/>
                <w:sz w:val="22"/>
                <w:szCs w:val="22"/>
              </w:rPr>
              <w:t>and</w:t>
            </w:r>
            <w:r w:rsidR="00C674B0">
              <w:rPr>
                <w:rFonts w:asciiTheme="minorHAnsi" w:hAnsiTheme="minorHAnsi" w:cs="Arial"/>
                <w:i/>
                <w:sz w:val="22"/>
                <w:szCs w:val="22"/>
              </w:rPr>
              <w:t xml:space="preserve"> we will </w:t>
            </w:r>
            <w:r w:rsidR="009A2905">
              <w:rPr>
                <w:rFonts w:asciiTheme="minorHAnsi" w:hAnsiTheme="minorHAnsi" w:cs="Arial"/>
                <w:i/>
                <w:sz w:val="22"/>
                <w:szCs w:val="22"/>
              </w:rPr>
              <w:t xml:space="preserve">discuss the difference between tactical compliance and authentic </w:t>
            </w:r>
            <w:r w:rsidR="00936588">
              <w:rPr>
                <w:rFonts w:asciiTheme="minorHAnsi" w:hAnsiTheme="minorHAnsi" w:cs="Arial"/>
                <w:i/>
                <w:sz w:val="22"/>
                <w:szCs w:val="22"/>
              </w:rPr>
              <w:t xml:space="preserve">compliance, explicitly naming </w:t>
            </w:r>
            <w:r w:rsidR="00163659">
              <w:rPr>
                <w:rFonts w:asciiTheme="minorHAnsi" w:hAnsiTheme="minorHAnsi" w:cs="Arial"/>
                <w:i/>
                <w:sz w:val="22"/>
                <w:szCs w:val="22"/>
              </w:rPr>
              <w:t>the impact o</w:t>
            </w:r>
            <w:r w:rsidR="00936588">
              <w:rPr>
                <w:rFonts w:asciiTheme="minorHAnsi" w:hAnsiTheme="minorHAnsi" w:cs="Arial"/>
                <w:i/>
                <w:sz w:val="22"/>
                <w:szCs w:val="22"/>
              </w:rPr>
              <w:t>f the latter o</w:t>
            </w:r>
            <w:r w:rsidR="00163659">
              <w:rPr>
                <w:rFonts w:asciiTheme="minorHAnsi" w:hAnsiTheme="minorHAnsi" w:cs="Arial"/>
                <w:i/>
                <w:sz w:val="22"/>
                <w:szCs w:val="22"/>
              </w:rPr>
              <w:t>n scholars</w:t>
            </w:r>
            <w:r w:rsidR="009A2905">
              <w:rPr>
                <w:rFonts w:asciiTheme="minorHAnsi" w:hAnsiTheme="minorHAnsi" w:cs="Arial"/>
                <w:i/>
                <w:sz w:val="22"/>
                <w:szCs w:val="22"/>
              </w:rPr>
              <w:t>.</w:t>
            </w:r>
            <w:r w:rsidR="00936588">
              <w:rPr>
                <w:rFonts w:asciiTheme="minorHAnsi" w:hAnsiTheme="minorHAnsi" w:cs="Arial"/>
                <w:i/>
                <w:sz w:val="22"/>
                <w:szCs w:val="22"/>
              </w:rPr>
              <w:t xml:space="preserve"> Finally, we will dive into special services at our school, and the role of every teacher in that process.</w:t>
            </w:r>
          </w:p>
        </w:tc>
      </w:tr>
      <w:tr w:rsidR="00A10DE1" w:rsidRPr="00E57B92" w:rsidTr="00E97242">
        <w:trPr>
          <w:trHeight w:val="1790"/>
        </w:trPr>
        <w:tc>
          <w:tcPr>
            <w:tcW w:w="5310" w:type="dxa"/>
          </w:tcPr>
          <w:p w:rsidR="00A10DE1" w:rsidRPr="00C003FF" w:rsidRDefault="00A10DE1" w:rsidP="00E72F9B">
            <w:pPr>
              <w:tabs>
                <w:tab w:val="center" w:pos="2484"/>
              </w:tabs>
              <w:rPr>
                <w:rFonts w:asciiTheme="minorHAnsi" w:hAnsiTheme="minorHAnsi"/>
                <w:b/>
                <w:sz w:val="22"/>
                <w:szCs w:val="22"/>
              </w:rPr>
            </w:pPr>
            <w:r>
              <w:rPr>
                <w:rFonts w:asciiTheme="minorHAnsi" w:hAnsiTheme="minorHAnsi"/>
                <w:b/>
                <w:sz w:val="22"/>
                <w:szCs w:val="22"/>
              </w:rPr>
              <w:t>Key Points</w:t>
            </w:r>
            <w:r>
              <w:rPr>
                <w:rFonts w:asciiTheme="minorHAnsi" w:hAnsiTheme="minorHAnsi"/>
                <w:b/>
                <w:sz w:val="22"/>
                <w:szCs w:val="22"/>
              </w:rPr>
              <w:tab/>
            </w:r>
          </w:p>
          <w:p w:rsidR="00C94573" w:rsidRPr="00C94573" w:rsidRDefault="00A72FD9" w:rsidP="00E72F9B">
            <w:pPr>
              <w:pStyle w:val="ListParagraph"/>
              <w:numPr>
                <w:ilvl w:val="0"/>
                <w:numId w:val="1"/>
              </w:numPr>
              <w:rPr>
                <w:rFonts w:asciiTheme="minorHAnsi" w:hAnsiTheme="minorHAnsi"/>
                <w:b/>
                <w:sz w:val="22"/>
                <w:szCs w:val="22"/>
              </w:rPr>
            </w:pPr>
            <w:r>
              <w:rPr>
                <w:rFonts w:asciiTheme="minorHAnsi" w:hAnsiTheme="minorHAnsi"/>
                <w:b/>
                <w:sz w:val="22"/>
                <w:szCs w:val="22"/>
              </w:rPr>
              <w:t>KP</w:t>
            </w:r>
            <w:r w:rsidR="005C7212">
              <w:rPr>
                <w:rFonts w:asciiTheme="minorHAnsi" w:hAnsiTheme="minorHAnsi"/>
                <w:b/>
                <w:sz w:val="22"/>
                <w:szCs w:val="22"/>
              </w:rPr>
              <w:t xml:space="preserve"> #1: </w:t>
            </w:r>
            <w:r w:rsidR="00C94573">
              <w:rPr>
                <w:rFonts w:asciiTheme="minorHAnsi" w:hAnsiTheme="minorHAnsi"/>
                <w:sz w:val="22"/>
                <w:szCs w:val="22"/>
              </w:rPr>
              <w:t>We believe strongly in a set of mindsets that ensure “special education” is not a code for “separate education.” Those mindsets are:</w:t>
            </w:r>
          </w:p>
          <w:p w:rsidR="00EF2F15" w:rsidRPr="00EF2F15" w:rsidRDefault="005A2D83" w:rsidP="00D87D5F">
            <w:pPr>
              <w:pStyle w:val="ListParagraph"/>
              <w:numPr>
                <w:ilvl w:val="0"/>
                <w:numId w:val="31"/>
              </w:numPr>
              <w:rPr>
                <w:rFonts w:asciiTheme="minorHAnsi" w:hAnsiTheme="minorHAnsi"/>
                <w:b/>
                <w:sz w:val="22"/>
                <w:szCs w:val="22"/>
              </w:rPr>
            </w:pPr>
            <w:r>
              <w:rPr>
                <w:rFonts w:asciiTheme="minorHAnsi" w:hAnsiTheme="minorHAnsi"/>
                <w:sz w:val="22"/>
                <w:szCs w:val="22"/>
              </w:rPr>
              <w:t xml:space="preserve">Fair is not always equal. </w:t>
            </w:r>
            <w:r w:rsidR="005C7212">
              <w:rPr>
                <w:rFonts w:asciiTheme="minorHAnsi" w:hAnsiTheme="minorHAnsi"/>
                <w:sz w:val="22"/>
                <w:szCs w:val="22"/>
              </w:rPr>
              <w:t xml:space="preserve">Equality </w:t>
            </w:r>
            <w:r w:rsidR="005C7212" w:rsidRPr="005C7212">
              <w:rPr>
                <w:rFonts w:asciiTheme="minorHAnsi" w:hAnsiTheme="minorHAnsi"/>
                <w:sz w:val="22"/>
                <w:szCs w:val="22"/>
              </w:rPr>
              <w:t xml:space="preserve">(where everyone is treated the same) is not the same as equity (where everyone gets the right supports </w:t>
            </w:r>
            <w:r w:rsidR="005C7212">
              <w:rPr>
                <w:rFonts w:asciiTheme="minorHAnsi" w:hAnsiTheme="minorHAnsi"/>
                <w:sz w:val="22"/>
                <w:szCs w:val="22"/>
              </w:rPr>
              <w:t>at the right time in order to succeed.)</w:t>
            </w:r>
          </w:p>
          <w:p w:rsidR="00C94573" w:rsidRPr="00EF2F15" w:rsidRDefault="00C94573" w:rsidP="00D87D5F">
            <w:pPr>
              <w:pStyle w:val="ListParagraph"/>
              <w:numPr>
                <w:ilvl w:val="0"/>
                <w:numId w:val="31"/>
              </w:numPr>
              <w:rPr>
                <w:rFonts w:asciiTheme="minorHAnsi" w:hAnsiTheme="minorHAnsi"/>
                <w:b/>
                <w:sz w:val="22"/>
                <w:szCs w:val="22"/>
              </w:rPr>
            </w:pPr>
            <w:r w:rsidRPr="00EF2F15">
              <w:rPr>
                <w:rFonts w:asciiTheme="minorHAnsi" w:hAnsiTheme="minorHAnsi"/>
                <w:sz w:val="22"/>
                <w:szCs w:val="22"/>
              </w:rPr>
              <w:t xml:space="preserve">All educators are special </w:t>
            </w:r>
            <w:r w:rsidR="00EF2F15">
              <w:rPr>
                <w:rFonts w:asciiTheme="minorHAnsi" w:hAnsiTheme="minorHAnsi"/>
                <w:sz w:val="22"/>
                <w:szCs w:val="22"/>
              </w:rPr>
              <w:t>educators.</w:t>
            </w:r>
          </w:p>
          <w:p w:rsidR="005A2D83" w:rsidRPr="005A2D83" w:rsidRDefault="00EF2F15" w:rsidP="005A2D83">
            <w:pPr>
              <w:pStyle w:val="ListParagraph"/>
              <w:numPr>
                <w:ilvl w:val="0"/>
                <w:numId w:val="31"/>
              </w:numPr>
              <w:rPr>
                <w:rFonts w:asciiTheme="minorHAnsi" w:hAnsiTheme="minorHAnsi"/>
                <w:b/>
                <w:sz w:val="22"/>
                <w:szCs w:val="22"/>
              </w:rPr>
            </w:pPr>
            <w:r>
              <w:rPr>
                <w:rFonts w:asciiTheme="minorHAnsi" w:hAnsiTheme="minorHAnsi"/>
                <w:sz w:val="22"/>
                <w:szCs w:val="22"/>
              </w:rPr>
              <w:t>All children can learn and succeed at high levels.</w:t>
            </w:r>
          </w:p>
          <w:p w:rsidR="005A2D83" w:rsidRDefault="005A2D83" w:rsidP="005A2D83">
            <w:pPr>
              <w:pStyle w:val="ListParagraph"/>
              <w:numPr>
                <w:ilvl w:val="0"/>
                <w:numId w:val="31"/>
              </w:numPr>
              <w:rPr>
                <w:rFonts w:asciiTheme="minorHAnsi" w:hAnsiTheme="minorHAnsi"/>
                <w:sz w:val="22"/>
                <w:szCs w:val="22"/>
              </w:rPr>
            </w:pPr>
            <w:r w:rsidRPr="005A2D83">
              <w:rPr>
                <w:rFonts w:asciiTheme="minorHAnsi" w:hAnsiTheme="minorHAnsi"/>
                <w:sz w:val="22"/>
                <w:szCs w:val="22"/>
              </w:rPr>
              <w:t>We align our actions to these mindsets in order to support all students to achieve at high levels.</w:t>
            </w:r>
          </w:p>
          <w:p w:rsidR="00712AEA" w:rsidRPr="005A2D83" w:rsidRDefault="00712AEA" w:rsidP="00712AEA">
            <w:pPr>
              <w:pStyle w:val="ListParagraph"/>
              <w:ind w:left="1440"/>
              <w:rPr>
                <w:rFonts w:asciiTheme="minorHAnsi" w:hAnsiTheme="minorHAnsi"/>
                <w:sz w:val="22"/>
                <w:szCs w:val="22"/>
              </w:rPr>
            </w:pPr>
          </w:p>
          <w:p w:rsidR="00C94573" w:rsidRPr="00712AEA" w:rsidRDefault="00EF2F15" w:rsidP="00EF2F15">
            <w:pPr>
              <w:pStyle w:val="ListParagraph"/>
              <w:numPr>
                <w:ilvl w:val="0"/>
                <w:numId w:val="1"/>
              </w:numPr>
              <w:rPr>
                <w:rFonts w:asciiTheme="minorHAnsi" w:hAnsiTheme="minorHAnsi"/>
                <w:b/>
                <w:sz w:val="22"/>
                <w:szCs w:val="22"/>
              </w:rPr>
            </w:pPr>
            <w:r>
              <w:rPr>
                <w:rFonts w:asciiTheme="minorHAnsi" w:hAnsiTheme="minorHAnsi"/>
                <w:b/>
                <w:sz w:val="22"/>
                <w:szCs w:val="22"/>
              </w:rPr>
              <w:t>KP #2</w:t>
            </w:r>
            <w:r w:rsidR="00C94573">
              <w:rPr>
                <w:rFonts w:asciiTheme="minorHAnsi" w:hAnsiTheme="minorHAnsi"/>
                <w:b/>
                <w:sz w:val="22"/>
                <w:szCs w:val="22"/>
              </w:rPr>
              <w:t xml:space="preserve">: </w:t>
            </w:r>
            <w:r w:rsidR="00C94573">
              <w:rPr>
                <w:rFonts w:asciiTheme="minorHAnsi" w:hAnsiTheme="minorHAnsi"/>
                <w:sz w:val="22"/>
                <w:szCs w:val="22"/>
              </w:rPr>
              <w:t xml:space="preserve">The difference between tactical and authentic compliance is the difference between delivery on equity and </w:t>
            </w:r>
            <w:r>
              <w:rPr>
                <w:rFonts w:asciiTheme="minorHAnsi" w:hAnsiTheme="minorHAnsi"/>
                <w:sz w:val="22"/>
                <w:szCs w:val="22"/>
              </w:rPr>
              <w:t xml:space="preserve">not </w:t>
            </w:r>
            <w:r w:rsidR="00C94573">
              <w:rPr>
                <w:rFonts w:asciiTheme="minorHAnsi" w:hAnsiTheme="minorHAnsi"/>
                <w:sz w:val="22"/>
                <w:szCs w:val="22"/>
              </w:rPr>
              <w:t>doing so.</w:t>
            </w:r>
          </w:p>
          <w:p w:rsidR="00712AEA" w:rsidRDefault="00712AEA" w:rsidP="00712AEA">
            <w:pPr>
              <w:rPr>
                <w:rFonts w:asciiTheme="minorHAnsi" w:hAnsiTheme="minorHAnsi"/>
                <w:b/>
                <w:sz w:val="22"/>
                <w:szCs w:val="22"/>
              </w:rPr>
            </w:pPr>
          </w:p>
          <w:p w:rsidR="00712AEA" w:rsidRPr="00712AEA" w:rsidRDefault="00712AEA" w:rsidP="00712AEA">
            <w:pPr>
              <w:rPr>
                <w:rFonts w:asciiTheme="minorHAnsi" w:hAnsiTheme="minorHAnsi"/>
                <w:b/>
                <w:sz w:val="22"/>
                <w:szCs w:val="22"/>
              </w:rPr>
            </w:pPr>
          </w:p>
          <w:p w:rsidR="00C94573" w:rsidRPr="00EF2F15" w:rsidRDefault="00C94573" w:rsidP="00EF2F15">
            <w:pPr>
              <w:pStyle w:val="ListParagraph"/>
              <w:numPr>
                <w:ilvl w:val="0"/>
                <w:numId w:val="1"/>
              </w:numPr>
              <w:rPr>
                <w:rFonts w:asciiTheme="minorHAnsi" w:hAnsiTheme="minorHAnsi"/>
                <w:b/>
                <w:sz w:val="22"/>
                <w:szCs w:val="22"/>
              </w:rPr>
            </w:pPr>
            <w:r>
              <w:rPr>
                <w:rFonts w:asciiTheme="minorHAnsi" w:hAnsiTheme="minorHAnsi"/>
                <w:b/>
                <w:sz w:val="22"/>
                <w:szCs w:val="22"/>
              </w:rPr>
              <w:lastRenderedPageBreak/>
              <w:t>KP</w:t>
            </w:r>
            <w:r w:rsidR="00EF2F15">
              <w:rPr>
                <w:rFonts w:asciiTheme="minorHAnsi" w:hAnsiTheme="minorHAnsi"/>
                <w:b/>
                <w:sz w:val="22"/>
                <w:szCs w:val="22"/>
              </w:rPr>
              <w:t xml:space="preserve"> #3: </w:t>
            </w:r>
            <w:r w:rsidR="00EF2F15" w:rsidRPr="00EF2F15">
              <w:rPr>
                <w:rFonts w:asciiTheme="minorHAnsi" w:hAnsiTheme="minorHAnsi"/>
                <w:sz w:val="22"/>
                <w:szCs w:val="22"/>
              </w:rPr>
              <w:t>At our school, we all have</w:t>
            </w:r>
            <w:r w:rsidR="00EF2F15">
              <w:rPr>
                <w:rFonts w:asciiTheme="minorHAnsi" w:hAnsiTheme="minorHAnsi"/>
                <w:sz w:val="22"/>
                <w:szCs w:val="22"/>
              </w:rPr>
              <w:t xml:space="preserve"> </w:t>
            </w:r>
            <w:r w:rsidR="005A3259">
              <w:rPr>
                <w:rFonts w:asciiTheme="minorHAnsi" w:hAnsiTheme="minorHAnsi"/>
                <w:sz w:val="22"/>
                <w:szCs w:val="22"/>
              </w:rPr>
              <w:t xml:space="preserve">clear </w:t>
            </w:r>
            <w:r w:rsidR="00EF2F15">
              <w:rPr>
                <w:rFonts w:asciiTheme="minorHAnsi" w:hAnsiTheme="minorHAnsi"/>
                <w:sz w:val="22"/>
                <w:szCs w:val="22"/>
              </w:rPr>
              <w:t xml:space="preserve">roles </w:t>
            </w:r>
            <w:r w:rsidR="00EF2F15" w:rsidRPr="00EF2F15">
              <w:rPr>
                <w:rFonts w:asciiTheme="minorHAnsi" w:hAnsiTheme="minorHAnsi"/>
                <w:sz w:val="22"/>
                <w:szCs w:val="22"/>
              </w:rPr>
              <w:t>and responsibilities in t</w:t>
            </w:r>
            <w:r w:rsidR="00EF2F15">
              <w:rPr>
                <w:rFonts w:asciiTheme="minorHAnsi" w:hAnsiTheme="minorHAnsi"/>
                <w:sz w:val="22"/>
                <w:szCs w:val="22"/>
              </w:rPr>
              <w:t>he special education process, including:</w:t>
            </w:r>
          </w:p>
          <w:p w:rsidR="00EF2F15" w:rsidRPr="00EF2F15" w:rsidRDefault="005A3259" w:rsidP="00D87D5F">
            <w:pPr>
              <w:pStyle w:val="ListParagraph"/>
              <w:numPr>
                <w:ilvl w:val="0"/>
                <w:numId w:val="32"/>
              </w:numPr>
              <w:rPr>
                <w:rFonts w:asciiTheme="minorHAnsi" w:hAnsiTheme="minorHAnsi"/>
                <w:sz w:val="22"/>
                <w:szCs w:val="22"/>
              </w:rPr>
            </w:pPr>
            <w:r>
              <w:rPr>
                <w:rFonts w:asciiTheme="minorHAnsi" w:hAnsiTheme="minorHAnsi"/>
                <w:sz w:val="22"/>
                <w:szCs w:val="22"/>
              </w:rPr>
              <w:t>Response to intervention</w:t>
            </w:r>
          </w:p>
          <w:p w:rsidR="00EF2F15" w:rsidRPr="00EF2F15" w:rsidRDefault="00EF2F15" w:rsidP="00D87D5F">
            <w:pPr>
              <w:pStyle w:val="ListParagraph"/>
              <w:numPr>
                <w:ilvl w:val="0"/>
                <w:numId w:val="32"/>
              </w:numPr>
              <w:rPr>
                <w:rFonts w:asciiTheme="minorHAnsi" w:hAnsiTheme="minorHAnsi"/>
                <w:sz w:val="22"/>
                <w:szCs w:val="22"/>
              </w:rPr>
            </w:pPr>
            <w:r w:rsidRPr="00EF2F15">
              <w:rPr>
                <w:rFonts w:asciiTheme="minorHAnsi" w:hAnsiTheme="minorHAnsi"/>
                <w:sz w:val="22"/>
                <w:szCs w:val="22"/>
              </w:rPr>
              <w:t xml:space="preserve">Referral </w:t>
            </w:r>
            <w:r w:rsidR="005A3259">
              <w:rPr>
                <w:rFonts w:asciiTheme="minorHAnsi" w:hAnsiTheme="minorHAnsi"/>
                <w:sz w:val="22"/>
                <w:szCs w:val="22"/>
              </w:rPr>
              <w:t xml:space="preserve"> for evaluation</w:t>
            </w:r>
          </w:p>
          <w:p w:rsidR="00EF2F15" w:rsidRPr="00EF2F15" w:rsidRDefault="005A3259" w:rsidP="00D87D5F">
            <w:pPr>
              <w:pStyle w:val="ListParagraph"/>
              <w:numPr>
                <w:ilvl w:val="0"/>
                <w:numId w:val="32"/>
              </w:numPr>
              <w:rPr>
                <w:rFonts w:asciiTheme="minorHAnsi" w:hAnsiTheme="minorHAnsi"/>
                <w:sz w:val="22"/>
                <w:szCs w:val="22"/>
              </w:rPr>
            </w:pPr>
            <w:r>
              <w:rPr>
                <w:rFonts w:asciiTheme="minorHAnsi" w:hAnsiTheme="minorHAnsi"/>
                <w:sz w:val="22"/>
                <w:szCs w:val="22"/>
              </w:rPr>
              <w:t>Input into the IEP</w:t>
            </w:r>
          </w:p>
          <w:p w:rsidR="00EF2F15" w:rsidRPr="00FD56A4" w:rsidRDefault="005A3259" w:rsidP="00D87D5F">
            <w:pPr>
              <w:pStyle w:val="ListParagraph"/>
              <w:numPr>
                <w:ilvl w:val="0"/>
                <w:numId w:val="32"/>
              </w:numPr>
              <w:rPr>
                <w:rFonts w:asciiTheme="minorHAnsi" w:hAnsiTheme="minorHAnsi"/>
                <w:b/>
                <w:sz w:val="22"/>
                <w:szCs w:val="22"/>
              </w:rPr>
            </w:pPr>
            <w:r>
              <w:rPr>
                <w:rFonts w:asciiTheme="minorHAnsi" w:hAnsiTheme="minorHAnsi"/>
                <w:sz w:val="22"/>
                <w:szCs w:val="22"/>
              </w:rPr>
              <w:t>Implementing the IEP</w:t>
            </w:r>
            <w:r w:rsidR="00EF2F15">
              <w:rPr>
                <w:rFonts w:asciiTheme="minorHAnsi" w:hAnsiTheme="minorHAnsi"/>
                <w:b/>
                <w:sz w:val="22"/>
                <w:szCs w:val="22"/>
              </w:rPr>
              <w:t xml:space="preserve"> </w:t>
            </w:r>
          </w:p>
        </w:tc>
        <w:tc>
          <w:tcPr>
            <w:tcW w:w="4410" w:type="dxa"/>
            <w:gridSpan w:val="2"/>
          </w:tcPr>
          <w:p w:rsidR="00A10DE1" w:rsidRDefault="00A10DE1" w:rsidP="00E72F9B">
            <w:pPr>
              <w:rPr>
                <w:rFonts w:asciiTheme="minorHAnsi" w:hAnsiTheme="minorHAnsi"/>
                <w:b/>
                <w:sz w:val="22"/>
                <w:szCs w:val="22"/>
              </w:rPr>
            </w:pPr>
            <w:r>
              <w:rPr>
                <w:rFonts w:asciiTheme="minorHAnsi" w:hAnsiTheme="minorHAnsi"/>
                <w:b/>
                <w:sz w:val="22"/>
                <w:szCs w:val="22"/>
              </w:rPr>
              <w:lastRenderedPageBreak/>
              <w:t>Potential Misunderstandings</w:t>
            </w:r>
          </w:p>
          <w:p w:rsidR="00F054FF" w:rsidRDefault="00F054FF" w:rsidP="00D87D5F">
            <w:pPr>
              <w:pStyle w:val="ListParagraph"/>
              <w:numPr>
                <w:ilvl w:val="0"/>
                <w:numId w:val="8"/>
              </w:numPr>
              <w:rPr>
                <w:rFonts w:asciiTheme="minorHAnsi" w:hAnsiTheme="minorHAnsi"/>
                <w:sz w:val="22"/>
                <w:szCs w:val="22"/>
              </w:rPr>
            </w:pPr>
            <w:r>
              <w:rPr>
                <w:rFonts w:asciiTheme="minorHAnsi" w:hAnsiTheme="minorHAnsi"/>
                <w:sz w:val="22"/>
                <w:szCs w:val="22"/>
              </w:rPr>
              <w:t>It is the job of the special educator/learning specialist to teach and support scholars with disabilities.</w:t>
            </w:r>
          </w:p>
          <w:p w:rsidR="00F054FF" w:rsidRDefault="00F054FF" w:rsidP="00F054FF">
            <w:pPr>
              <w:pStyle w:val="ListParagraph"/>
              <w:rPr>
                <w:rFonts w:asciiTheme="minorHAnsi" w:hAnsiTheme="minorHAnsi"/>
                <w:i/>
                <w:sz w:val="22"/>
                <w:szCs w:val="22"/>
              </w:rPr>
            </w:pPr>
            <w:r w:rsidRPr="00F054FF">
              <w:rPr>
                <w:rFonts w:asciiTheme="minorHAnsi" w:hAnsiTheme="minorHAnsi"/>
                <w:i/>
                <w:sz w:val="22"/>
                <w:szCs w:val="22"/>
              </w:rPr>
              <w:t>(Every teacher is responsible for teaching every scholar in the classroom.)</w:t>
            </w:r>
          </w:p>
          <w:p w:rsidR="00C674B0" w:rsidRPr="00C674B0" w:rsidRDefault="00C674B0" w:rsidP="00D87D5F">
            <w:pPr>
              <w:pStyle w:val="ListParagraph"/>
              <w:numPr>
                <w:ilvl w:val="0"/>
                <w:numId w:val="8"/>
              </w:numPr>
              <w:rPr>
                <w:rFonts w:asciiTheme="minorHAnsi" w:hAnsiTheme="minorHAnsi"/>
                <w:i/>
                <w:sz w:val="22"/>
                <w:szCs w:val="22"/>
              </w:rPr>
            </w:pPr>
            <w:r>
              <w:rPr>
                <w:rFonts w:asciiTheme="minorHAnsi" w:hAnsiTheme="minorHAnsi"/>
                <w:sz w:val="22"/>
                <w:szCs w:val="22"/>
              </w:rPr>
              <w:t>If we are legally compliant, then we’re doing our duty by kids.</w:t>
            </w:r>
          </w:p>
          <w:p w:rsidR="00C674B0" w:rsidRPr="00C674B0" w:rsidRDefault="00C674B0" w:rsidP="00C674B0">
            <w:pPr>
              <w:pStyle w:val="ListParagraph"/>
              <w:rPr>
                <w:rFonts w:asciiTheme="minorHAnsi" w:hAnsiTheme="minorHAnsi"/>
                <w:i/>
                <w:sz w:val="22"/>
                <w:szCs w:val="22"/>
              </w:rPr>
            </w:pPr>
            <w:r>
              <w:rPr>
                <w:rFonts w:asciiTheme="minorHAnsi" w:hAnsiTheme="minorHAnsi"/>
                <w:i/>
                <w:sz w:val="22"/>
                <w:szCs w:val="22"/>
              </w:rPr>
              <w:t>(Legal compliance is the necessary, but not sufficient, to delivery on equity for all scholars. We are compelled to go beyond the basics of the law.)</w:t>
            </w:r>
          </w:p>
          <w:p w:rsidR="00F054FF" w:rsidRDefault="00F054FF" w:rsidP="00D87D5F">
            <w:pPr>
              <w:pStyle w:val="ListParagraph"/>
              <w:numPr>
                <w:ilvl w:val="0"/>
                <w:numId w:val="8"/>
              </w:numPr>
              <w:rPr>
                <w:rFonts w:asciiTheme="minorHAnsi" w:hAnsiTheme="minorHAnsi"/>
                <w:sz w:val="22"/>
                <w:szCs w:val="22"/>
              </w:rPr>
            </w:pPr>
            <w:r>
              <w:rPr>
                <w:rFonts w:asciiTheme="minorHAnsi" w:hAnsiTheme="minorHAnsi"/>
                <w:sz w:val="22"/>
                <w:szCs w:val="22"/>
              </w:rPr>
              <w:t xml:space="preserve">Special education acronyms are confusing to new staff members. </w:t>
            </w:r>
          </w:p>
          <w:p w:rsidR="00F054FF" w:rsidRPr="00F054FF" w:rsidRDefault="00F054FF" w:rsidP="00F054FF">
            <w:pPr>
              <w:pStyle w:val="ListParagraph"/>
              <w:rPr>
                <w:rFonts w:asciiTheme="minorHAnsi" w:hAnsiTheme="minorHAnsi"/>
                <w:i/>
                <w:sz w:val="22"/>
                <w:szCs w:val="22"/>
              </w:rPr>
            </w:pPr>
            <w:r w:rsidRPr="00F054FF">
              <w:rPr>
                <w:rFonts w:asciiTheme="minorHAnsi" w:hAnsiTheme="minorHAnsi"/>
                <w:i/>
                <w:sz w:val="22"/>
                <w:szCs w:val="22"/>
              </w:rPr>
              <w:t>(Ensure that all acronyms are stated in full multiple times and encourag</w:t>
            </w:r>
            <w:r w:rsidR="005A3259">
              <w:rPr>
                <w:rFonts w:asciiTheme="minorHAnsi" w:hAnsiTheme="minorHAnsi"/>
                <w:i/>
                <w:sz w:val="22"/>
                <w:szCs w:val="22"/>
              </w:rPr>
              <w:t xml:space="preserve">e a setting where teachers feel </w:t>
            </w:r>
            <w:r w:rsidRPr="00F054FF">
              <w:rPr>
                <w:rFonts w:asciiTheme="minorHAnsi" w:hAnsiTheme="minorHAnsi"/>
                <w:i/>
                <w:sz w:val="22"/>
                <w:szCs w:val="22"/>
              </w:rPr>
              <w:t>comfortable asking when confused!)</w:t>
            </w:r>
          </w:p>
        </w:tc>
      </w:tr>
      <w:tr w:rsidR="00A10DE1" w:rsidRPr="00E57B92" w:rsidTr="004561A5">
        <w:trPr>
          <w:trHeight w:val="1043"/>
        </w:trPr>
        <w:tc>
          <w:tcPr>
            <w:tcW w:w="9720" w:type="dxa"/>
            <w:gridSpan w:val="3"/>
          </w:tcPr>
          <w:p w:rsidR="00A10DE1" w:rsidRPr="001232C0" w:rsidRDefault="00A10DE1" w:rsidP="00E72F9B">
            <w:pPr>
              <w:rPr>
                <w:rFonts w:asciiTheme="minorHAnsi" w:hAnsiTheme="minorHAnsi"/>
                <w:b/>
                <w:sz w:val="22"/>
                <w:szCs w:val="22"/>
              </w:rPr>
            </w:pPr>
            <w:r>
              <w:rPr>
                <w:rFonts w:asciiTheme="minorHAnsi" w:hAnsiTheme="minorHAnsi"/>
                <w:b/>
                <w:sz w:val="22"/>
                <w:szCs w:val="22"/>
              </w:rPr>
              <w:lastRenderedPageBreak/>
              <w:t>AGENDA AT A GLANCE</w:t>
            </w:r>
          </w:p>
          <w:p w:rsidR="00FD4149" w:rsidRPr="0010551F" w:rsidRDefault="00FD4149" w:rsidP="00FD4149">
            <w:pPr>
              <w:pStyle w:val="ListParagraph"/>
              <w:numPr>
                <w:ilvl w:val="0"/>
                <w:numId w:val="3"/>
              </w:numPr>
              <w:rPr>
                <w:rFonts w:asciiTheme="minorHAnsi" w:hAnsiTheme="minorHAnsi"/>
                <w:b/>
                <w:sz w:val="22"/>
                <w:szCs w:val="22"/>
              </w:rPr>
            </w:pPr>
            <w:r>
              <w:rPr>
                <w:rFonts w:asciiTheme="minorHAnsi" w:hAnsiTheme="minorHAnsi"/>
                <w:b/>
                <w:sz w:val="22"/>
                <w:szCs w:val="22"/>
              </w:rPr>
              <w:t xml:space="preserve">Hook: </w:t>
            </w:r>
            <w:r w:rsidR="00963E3E">
              <w:rPr>
                <w:rFonts w:asciiTheme="minorHAnsi" w:hAnsiTheme="minorHAnsi"/>
                <w:sz w:val="22"/>
                <w:szCs w:val="22"/>
              </w:rPr>
              <w:t>“Isn’t it a Pity? The REAL Problem with Special Needs”</w:t>
            </w:r>
            <w:r>
              <w:rPr>
                <w:rFonts w:asciiTheme="minorHAnsi" w:hAnsiTheme="minorHAnsi"/>
                <w:sz w:val="22"/>
                <w:szCs w:val="22"/>
              </w:rPr>
              <w:t xml:space="preserve"> Video (1</w:t>
            </w:r>
            <w:r w:rsidR="00F12521">
              <w:rPr>
                <w:rFonts w:asciiTheme="minorHAnsi" w:hAnsiTheme="minorHAnsi"/>
                <w:sz w:val="22"/>
                <w:szCs w:val="22"/>
              </w:rPr>
              <w:t>2</w:t>
            </w:r>
            <w:r>
              <w:rPr>
                <w:rFonts w:asciiTheme="minorHAnsi" w:hAnsiTheme="minorHAnsi"/>
                <w:sz w:val="22"/>
                <w:szCs w:val="22"/>
              </w:rPr>
              <w:t xml:space="preserve"> minutes)</w:t>
            </w:r>
          </w:p>
          <w:p w:rsidR="00A72FD9" w:rsidRPr="00A72FD9" w:rsidRDefault="00A72FD9" w:rsidP="00A72FD9">
            <w:pPr>
              <w:pStyle w:val="ListParagraph"/>
              <w:numPr>
                <w:ilvl w:val="0"/>
                <w:numId w:val="3"/>
              </w:numPr>
              <w:rPr>
                <w:rFonts w:asciiTheme="minorHAnsi" w:hAnsiTheme="minorHAnsi"/>
                <w:b/>
                <w:sz w:val="22"/>
                <w:szCs w:val="22"/>
              </w:rPr>
            </w:pPr>
            <w:r>
              <w:rPr>
                <w:rFonts w:asciiTheme="minorHAnsi" w:hAnsiTheme="minorHAnsi"/>
                <w:b/>
                <w:sz w:val="22"/>
                <w:szCs w:val="22"/>
              </w:rPr>
              <w:t xml:space="preserve">Opening &amp; Framing: </w:t>
            </w:r>
            <w:r w:rsidRPr="005148D7">
              <w:rPr>
                <w:rFonts w:asciiTheme="minorHAnsi" w:hAnsiTheme="minorHAnsi"/>
                <w:sz w:val="22"/>
                <w:szCs w:val="22"/>
              </w:rPr>
              <w:t>Session Aims and Agenda</w:t>
            </w:r>
            <w:r>
              <w:rPr>
                <w:rFonts w:asciiTheme="minorHAnsi" w:hAnsiTheme="minorHAnsi"/>
                <w:sz w:val="22"/>
                <w:szCs w:val="22"/>
              </w:rPr>
              <w:t xml:space="preserve"> (</w:t>
            </w:r>
            <w:r w:rsidR="00F12521">
              <w:rPr>
                <w:rFonts w:asciiTheme="minorHAnsi" w:hAnsiTheme="minorHAnsi"/>
                <w:sz w:val="22"/>
                <w:szCs w:val="22"/>
              </w:rPr>
              <w:t>3</w:t>
            </w:r>
            <w:r>
              <w:rPr>
                <w:rFonts w:asciiTheme="minorHAnsi" w:hAnsiTheme="minorHAnsi"/>
                <w:sz w:val="22"/>
                <w:szCs w:val="22"/>
              </w:rPr>
              <w:t xml:space="preserve"> minutes)</w:t>
            </w:r>
          </w:p>
          <w:p w:rsidR="00A72FD9" w:rsidRPr="007C2294" w:rsidRDefault="00C05DEF" w:rsidP="006D78CC">
            <w:pPr>
              <w:pStyle w:val="ListParagraph"/>
              <w:numPr>
                <w:ilvl w:val="0"/>
                <w:numId w:val="6"/>
              </w:numPr>
              <w:rPr>
                <w:rFonts w:asciiTheme="minorHAnsi" w:hAnsiTheme="minorHAnsi"/>
                <w:b/>
                <w:sz w:val="22"/>
                <w:szCs w:val="22"/>
              </w:rPr>
            </w:pPr>
            <w:r>
              <w:rPr>
                <w:rFonts w:asciiTheme="minorHAnsi" w:hAnsiTheme="minorHAnsi"/>
                <w:b/>
                <w:sz w:val="22"/>
                <w:szCs w:val="22"/>
              </w:rPr>
              <w:t>AA &amp; KP</w:t>
            </w:r>
            <w:r w:rsidR="00F72FA9">
              <w:rPr>
                <w:rFonts w:asciiTheme="minorHAnsi" w:hAnsiTheme="minorHAnsi"/>
                <w:b/>
                <w:sz w:val="22"/>
                <w:szCs w:val="22"/>
              </w:rPr>
              <w:t xml:space="preserve"> #1</w:t>
            </w:r>
            <w:r w:rsidR="007C2294">
              <w:rPr>
                <w:rFonts w:asciiTheme="minorHAnsi" w:hAnsiTheme="minorHAnsi"/>
                <w:b/>
                <w:sz w:val="22"/>
                <w:szCs w:val="22"/>
              </w:rPr>
              <w:t xml:space="preserve">: </w:t>
            </w:r>
            <w:r w:rsidR="001C32BB">
              <w:rPr>
                <w:rFonts w:asciiTheme="minorHAnsi" w:hAnsiTheme="minorHAnsi"/>
                <w:sz w:val="22"/>
                <w:szCs w:val="22"/>
              </w:rPr>
              <w:t>S</w:t>
            </w:r>
            <w:r w:rsidR="00032281">
              <w:rPr>
                <w:rFonts w:asciiTheme="minorHAnsi" w:hAnsiTheme="minorHAnsi"/>
                <w:sz w:val="22"/>
                <w:szCs w:val="22"/>
              </w:rPr>
              <w:t>hifting our Mental Model</w:t>
            </w:r>
            <w:r w:rsidR="007C2294">
              <w:rPr>
                <w:rFonts w:asciiTheme="minorHAnsi" w:hAnsiTheme="minorHAnsi"/>
                <w:sz w:val="22"/>
                <w:szCs w:val="22"/>
              </w:rPr>
              <w:t xml:space="preserve"> (</w:t>
            </w:r>
            <w:r w:rsidR="007A71C3">
              <w:rPr>
                <w:rFonts w:asciiTheme="minorHAnsi" w:hAnsiTheme="minorHAnsi"/>
                <w:sz w:val="22"/>
                <w:szCs w:val="22"/>
              </w:rPr>
              <w:t>10</w:t>
            </w:r>
            <w:r w:rsidR="00A72FD9">
              <w:rPr>
                <w:rFonts w:asciiTheme="minorHAnsi" w:hAnsiTheme="minorHAnsi"/>
                <w:sz w:val="22"/>
                <w:szCs w:val="22"/>
              </w:rPr>
              <w:t xml:space="preserve"> minutes)</w:t>
            </w:r>
          </w:p>
          <w:p w:rsidR="007A71C3" w:rsidRPr="007A71C3" w:rsidRDefault="007A71C3" w:rsidP="006D78CC">
            <w:pPr>
              <w:pStyle w:val="ListParagraph"/>
              <w:numPr>
                <w:ilvl w:val="0"/>
                <w:numId w:val="6"/>
              </w:numPr>
              <w:rPr>
                <w:rFonts w:asciiTheme="minorHAnsi" w:hAnsiTheme="minorHAnsi"/>
                <w:b/>
                <w:sz w:val="22"/>
                <w:szCs w:val="22"/>
              </w:rPr>
            </w:pPr>
            <w:r>
              <w:rPr>
                <w:rFonts w:asciiTheme="minorHAnsi" w:hAnsiTheme="minorHAnsi"/>
                <w:b/>
                <w:sz w:val="22"/>
                <w:szCs w:val="22"/>
              </w:rPr>
              <w:t xml:space="preserve">Application #1: </w:t>
            </w:r>
            <w:r w:rsidR="00032281">
              <w:rPr>
                <w:rFonts w:asciiTheme="minorHAnsi" w:hAnsiTheme="minorHAnsi"/>
                <w:sz w:val="22"/>
                <w:szCs w:val="22"/>
              </w:rPr>
              <w:t>Special Services Mindsets in Action</w:t>
            </w:r>
            <w:r>
              <w:rPr>
                <w:rFonts w:asciiTheme="minorHAnsi" w:hAnsiTheme="minorHAnsi"/>
                <w:b/>
                <w:sz w:val="22"/>
                <w:szCs w:val="22"/>
              </w:rPr>
              <w:t xml:space="preserve"> </w:t>
            </w:r>
            <w:r w:rsidRPr="007A71C3">
              <w:rPr>
                <w:rFonts w:asciiTheme="minorHAnsi" w:hAnsiTheme="minorHAnsi"/>
                <w:sz w:val="22"/>
                <w:szCs w:val="22"/>
              </w:rPr>
              <w:t>(10 minutes)</w:t>
            </w:r>
          </w:p>
          <w:p w:rsidR="004561A5" w:rsidRDefault="00C05DEF" w:rsidP="004561A5">
            <w:pPr>
              <w:pStyle w:val="ListParagraph"/>
              <w:numPr>
                <w:ilvl w:val="0"/>
                <w:numId w:val="3"/>
              </w:numPr>
              <w:rPr>
                <w:rFonts w:asciiTheme="minorHAnsi" w:hAnsiTheme="minorHAnsi"/>
                <w:sz w:val="22"/>
                <w:szCs w:val="22"/>
              </w:rPr>
            </w:pPr>
            <w:r>
              <w:rPr>
                <w:rFonts w:asciiTheme="minorHAnsi" w:hAnsiTheme="minorHAnsi"/>
                <w:b/>
                <w:sz w:val="22"/>
                <w:szCs w:val="22"/>
              </w:rPr>
              <w:t>AA</w:t>
            </w:r>
            <w:r w:rsidR="00F72FA9">
              <w:rPr>
                <w:rFonts w:asciiTheme="minorHAnsi" w:hAnsiTheme="minorHAnsi"/>
                <w:b/>
                <w:sz w:val="22"/>
                <w:szCs w:val="22"/>
              </w:rPr>
              <w:t xml:space="preserve"> &amp; </w:t>
            </w:r>
            <w:r>
              <w:rPr>
                <w:rFonts w:asciiTheme="minorHAnsi" w:hAnsiTheme="minorHAnsi"/>
                <w:b/>
                <w:sz w:val="22"/>
                <w:szCs w:val="22"/>
              </w:rPr>
              <w:t>KP #2</w:t>
            </w:r>
            <w:r w:rsidR="001C32BB">
              <w:rPr>
                <w:rFonts w:asciiTheme="minorHAnsi" w:hAnsiTheme="minorHAnsi"/>
                <w:b/>
                <w:sz w:val="22"/>
                <w:szCs w:val="22"/>
              </w:rPr>
              <w:t>:</w:t>
            </w:r>
            <w:r w:rsidR="001C32BB">
              <w:rPr>
                <w:rFonts w:asciiTheme="minorHAnsi" w:hAnsiTheme="minorHAnsi"/>
                <w:sz w:val="22"/>
                <w:szCs w:val="22"/>
              </w:rPr>
              <w:t xml:space="preserve"> Tacti</w:t>
            </w:r>
            <w:r w:rsidR="004F1469">
              <w:rPr>
                <w:rFonts w:asciiTheme="minorHAnsi" w:hAnsiTheme="minorHAnsi"/>
                <w:sz w:val="22"/>
                <w:szCs w:val="22"/>
              </w:rPr>
              <w:t>cal vs. Authentic Compliance (22</w:t>
            </w:r>
            <w:r w:rsidR="001C32BB">
              <w:rPr>
                <w:rFonts w:asciiTheme="minorHAnsi" w:hAnsiTheme="minorHAnsi"/>
                <w:sz w:val="22"/>
                <w:szCs w:val="22"/>
              </w:rPr>
              <w:t xml:space="preserve"> minutes)</w:t>
            </w:r>
          </w:p>
          <w:p w:rsidR="00C05DEF" w:rsidRPr="001C32BB" w:rsidRDefault="00C05DEF" w:rsidP="004561A5">
            <w:pPr>
              <w:pStyle w:val="ListParagraph"/>
              <w:numPr>
                <w:ilvl w:val="0"/>
                <w:numId w:val="3"/>
              </w:numPr>
              <w:rPr>
                <w:rFonts w:asciiTheme="minorHAnsi" w:hAnsiTheme="minorHAnsi"/>
                <w:sz w:val="22"/>
                <w:szCs w:val="22"/>
              </w:rPr>
            </w:pPr>
            <w:r w:rsidRPr="00C05DEF">
              <w:rPr>
                <w:rFonts w:asciiTheme="minorHAnsi" w:hAnsiTheme="minorHAnsi"/>
                <w:b/>
                <w:sz w:val="22"/>
                <w:szCs w:val="22"/>
              </w:rPr>
              <w:t>Model &amp; KP #3:</w:t>
            </w:r>
            <w:r>
              <w:rPr>
                <w:rFonts w:asciiTheme="minorHAnsi" w:hAnsiTheme="minorHAnsi"/>
                <w:sz w:val="22"/>
                <w:szCs w:val="22"/>
              </w:rPr>
              <w:t xml:space="preserve"> Special Services at </w:t>
            </w:r>
            <w:r w:rsidRPr="00C05DEF">
              <w:rPr>
                <w:rFonts w:asciiTheme="minorHAnsi" w:hAnsiTheme="minorHAnsi"/>
                <w:sz w:val="22"/>
                <w:szCs w:val="22"/>
                <w:highlight w:val="yellow"/>
              </w:rPr>
              <w:t>____</w:t>
            </w:r>
            <w:r>
              <w:rPr>
                <w:rFonts w:asciiTheme="minorHAnsi" w:hAnsiTheme="minorHAnsi"/>
                <w:sz w:val="22"/>
                <w:szCs w:val="22"/>
              </w:rPr>
              <w:t xml:space="preserve"> School (2</w:t>
            </w:r>
            <w:r w:rsidR="004F1469">
              <w:rPr>
                <w:rFonts w:asciiTheme="minorHAnsi" w:hAnsiTheme="minorHAnsi"/>
                <w:sz w:val="22"/>
                <w:szCs w:val="22"/>
              </w:rPr>
              <w:t>3</w:t>
            </w:r>
            <w:r>
              <w:rPr>
                <w:rFonts w:asciiTheme="minorHAnsi" w:hAnsiTheme="minorHAnsi"/>
                <w:sz w:val="22"/>
                <w:szCs w:val="22"/>
              </w:rPr>
              <w:t xml:space="preserve"> minutes)</w:t>
            </w:r>
          </w:p>
          <w:p w:rsidR="00A57A1D" w:rsidRPr="001C32BB" w:rsidRDefault="00B47F90" w:rsidP="00C73E2A">
            <w:pPr>
              <w:pStyle w:val="ListParagraph"/>
              <w:numPr>
                <w:ilvl w:val="0"/>
                <w:numId w:val="3"/>
              </w:numPr>
              <w:rPr>
                <w:rFonts w:asciiTheme="minorHAnsi" w:hAnsiTheme="minorHAnsi"/>
                <w:sz w:val="22"/>
                <w:szCs w:val="22"/>
              </w:rPr>
            </w:pPr>
            <w:r w:rsidRPr="00B47F90">
              <w:rPr>
                <w:rFonts w:asciiTheme="minorHAnsi" w:hAnsiTheme="minorHAnsi"/>
                <w:b/>
                <w:sz w:val="22"/>
                <w:szCs w:val="22"/>
              </w:rPr>
              <w:t>Closing</w:t>
            </w:r>
            <w:r w:rsidR="00337069">
              <w:rPr>
                <w:rFonts w:asciiTheme="minorHAnsi" w:hAnsiTheme="minorHAnsi"/>
                <w:sz w:val="22"/>
                <w:szCs w:val="22"/>
              </w:rPr>
              <w:t xml:space="preserve">: </w:t>
            </w:r>
            <w:r w:rsidR="00C73E2A">
              <w:rPr>
                <w:rFonts w:asciiTheme="minorHAnsi" w:hAnsiTheme="minorHAnsi"/>
                <w:sz w:val="22"/>
                <w:szCs w:val="22"/>
              </w:rPr>
              <w:t>Show What You Know!</w:t>
            </w:r>
            <w:r>
              <w:rPr>
                <w:rFonts w:asciiTheme="minorHAnsi" w:hAnsiTheme="minorHAnsi"/>
                <w:sz w:val="22"/>
                <w:szCs w:val="22"/>
              </w:rPr>
              <w:t xml:space="preserve"> (</w:t>
            </w:r>
            <w:r w:rsidR="00FE7157">
              <w:rPr>
                <w:rFonts w:asciiTheme="minorHAnsi" w:hAnsiTheme="minorHAnsi"/>
                <w:sz w:val="22"/>
                <w:szCs w:val="22"/>
              </w:rPr>
              <w:t>5</w:t>
            </w:r>
            <w:r>
              <w:rPr>
                <w:rFonts w:asciiTheme="minorHAnsi" w:hAnsiTheme="minorHAnsi"/>
                <w:sz w:val="22"/>
                <w:szCs w:val="22"/>
              </w:rPr>
              <w:t xml:space="preserve"> minutes)</w:t>
            </w:r>
          </w:p>
        </w:tc>
      </w:tr>
      <w:tr w:rsidR="00A10DE1" w:rsidRPr="00E57B92" w:rsidTr="004561A5">
        <w:tc>
          <w:tcPr>
            <w:tcW w:w="9720" w:type="dxa"/>
            <w:gridSpan w:val="3"/>
            <w:shd w:val="clear" w:color="auto" w:fill="CCCCCC"/>
          </w:tcPr>
          <w:p w:rsidR="00A10DE1" w:rsidRPr="00E57B92" w:rsidRDefault="00A10DE1" w:rsidP="00E72F9B">
            <w:pPr>
              <w:rPr>
                <w:rFonts w:asciiTheme="minorHAnsi" w:hAnsiTheme="minorHAnsi" w:cs="Arial"/>
                <w:b/>
                <w:sz w:val="22"/>
                <w:szCs w:val="22"/>
              </w:rPr>
            </w:pPr>
          </w:p>
        </w:tc>
      </w:tr>
      <w:tr w:rsidR="00A10DE1" w:rsidRPr="00E57B92" w:rsidTr="004561A5">
        <w:tc>
          <w:tcPr>
            <w:tcW w:w="5703" w:type="dxa"/>
            <w:gridSpan w:val="2"/>
          </w:tcPr>
          <w:p w:rsidR="00A10DE1" w:rsidRPr="00E57B92" w:rsidRDefault="00A10DE1" w:rsidP="00E72F9B">
            <w:pPr>
              <w:rPr>
                <w:rFonts w:asciiTheme="minorHAnsi" w:hAnsiTheme="minorHAnsi" w:cs="Arial"/>
                <w:b/>
                <w:i/>
                <w:sz w:val="22"/>
                <w:szCs w:val="22"/>
              </w:rPr>
            </w:pPr>
            <w:r w:rsidRPr="00E57B92">
              <w:rPr>
                <w:rFonts w:asciiTheme="minorHAnsi" w:hAnsiTheme="minorHAnsi" w:cs="Arial"/>
                <w:b/>
                <w:i/>
                <w:sz w:val="22"/>
                <w:szCs w:val="22"/>
              </w:rPr>
              <w:t>Materials</w:t>
            </w:r>
          </w:p>
        </w:tc>
        <w:tc>
          <w:tcPr>
            <w:tcW w:w="4017" w:type="dxa"/>
          </w:tcPr>
          <w:p w:rsidR="00A10DE1" w:rsidRPr="00E57B92" w:rsidRDefault="00A10DE1" w:rsidP="00E72F9B">
            <w:pPr>
              <w:rPr>
                <w:rFonts w:asciiTheme="minorHAnsi" w:hAnsiTheme="minorHAnsi" w:cs="Arial"/>
                <w:b/>
                <w:i/>
                <w:sz w:val="22"/>
                <w:szCs w:val="22"/>
              </w:rPr>
            </w:pPr>
            <w:r w:rsidRPr="00E57B92">
              <w:rPr>
                <w:rFonts w:asciiTheme="minorHAnsi" w:hAnsiTheme="minorHAnsi" w:cs="Arial"/>
                <w:b/>
                <w:i/>
                <w:sz w:val="22"/>
                <w:szCs w:val="22"/>
              </w:rPr>
              <w:t>Assessment &amp; Follow-up</w:t>
            </w:r>
          </w:p>
        </w:tc>
      </w:tr>
      <w:tr w:rsidR="00A10DE1" w:rsidRPr="00CD366C" w:rsidTr="004561A5">
        <w:trPr>
          <w:trHeight w:val="2402"/>
        </w:trPr>
        <w:tc>
          <w:tcPr>
            <w:tcW w:w="5703" w:type="dxa"/>
            <w:gridSpan w:val="2"/>
          </w:tcPr>
          <w:p w:rsidR="00FD4149" w:rsidRDefault="00FD4149" w:rsidP="00FD4149">
            <w:pPr>
              <w:rPr>
                <w:rFonts w:asciiTheme="minorHAnsi" w:hAnsiTheme="minorHAnsi"/>
                <w:i/>
                <w:sz w:val="22"/>
                <w:szCs w:val="22"/>
              </w:rPr>
            </w:pPr>
            <w:r w:rsidRPr="00952682">
              <w:rPr>
                <w:rFonts w:asciiTheme="minorHAnsi" w:hAnsiTheme="minorHAnsi"/>
                <w:i/>
                <w:sz w:val="22"/>
                <w:szCs w:val="22"/>
              </w:rPr>
              <w:t>I will need:</w:t>
            </w:r>
          </w:p>
          <w:p w:rsidR="00FD4149" w:rsidRDefault="00FD4149" w:rsidP="00FD4149">
            <w:pPr>
              <w:pStyle w:val="ListParagraph"/>
              <w:numPr>
                <w:ilvl w:val="0"/>
                <w:numId w:val="3"/>
              </w:numPr>
              <w:rPr>
                <w:rFonts w:asciiTheme="minorHAnsi" w:hAnsiTheme="minorHAnsi"/>
                <w:sz w:val="22"/>
                <w:szCs w:val="22"/>
              </w:rPr>
            </w:pPr>
            <w:r>
              <w:rPr>
                <w:rFonts w:asciiTheme="minorHAnsi" w:hAnsiTheme="minorHAnsi"/>
                <w:sz w:val="22"/>
                <w:szCs w:val="22"/>
              </w:rPr>
              <w:t>PPT and clicker</w:t>
            </w:r>
          </w:p>
          <w:p w:rsidR="00FD4149" w:rsidRDefault="00FD4149" w:rsidP="00FD4149">
            <w:pPr>
              <w:pStyle w:val="ListParagraph"/>
              <w:numPr>
                <w:ilvl w:val="0"/>
                <w:numId w:val="3"/>
              </w:numPr>
              <w:rPr>
                <w:rFonts w:asciiTheme="minorHAnsi" w:hAnsiTheme="minorHAnsi"/>
                <w:sz w:val="22"/>
                <w:szCs w:val="22"/>
              </w:rPr>
            </w:pPr>
            <w:r>
              <w:rPr>
                <w:rFonts w:asciiTheme="minorHAnsi" w:hAnsiTheme="minorHAnsi"/>
                <w:sz w:val="22"/>
                <w:szCs w:val="22"/>
              </w:rPr>
              <w:t>Session plan</w:t>
            </w:r>
          </w:p>
          <w:p w:rsidR="00FD4149" w:rsidRDefault="00FD4149" w:rsidP="00FD4149">
            <w:pPr>
              <w:pStyle w:val="ListParagraph"/>
              <w:numPr>
                <w:ilvl w:val="0"/>
                <w:numId w:val="3"/>
              </w:numPr>
              <w:rPr>
                <w:rFonts w:asciiTheme="minorHAnsi" w:hAnsiTheme="minorHAnsi"/>
                <w:sz w:val="22"/>
                <w:szCs w:val="22"/>
              </w:rPr>
            </w:pPr>
            <w:r>
              <w:rPr>
                <w:rFonts w:asciiTheme="minorHAnsi" w:hAnsiTheme="minorHAnsi"/>
                <w:sz w:val="22"/>
                <w:szCs w:val="22"/>
              </w:rPr>
              <w:t>Video cued online</w:t>
            </w:r>
          </w:p>
          <w:p w:rsidR="00FD4149" w:rsidRDefault="00FD4149" w:rsidP="00FD4149">
            <w:pPr>
              <w:pStyle w:val="ListParagraph"/>
              <w:numPr>
                <w:ilvl w:val="0"/>
                <w:numId w:val="3"/>
              </w:numPr>
              <w:rPr>
                <w:rFonts w:asciiTheme="minorHAnsi" w:hAnsiTheme="minorHAnsi"/>
                <w:sz w:val="22"/>
                <w:szCs w:val="22"/>
              </w:rPr>
            </w:pPr>
            <w:r>
              <w:rPr>
                <w:rFonts w:asciiTheme="minorHAnsi" w:hAnsiTheme="minorHAnsi"/>
                <w:sz w:val="22"/>
                <w:szCs w:val="22"/>
              </w:rPr>
              <w:t>Speakers</w:t>
            </w:r>
          </w:p>
          <w:p w:rsidR="00FD4149" w:rsidRDefault="00FD4149" w:rsidP="00FD4149">
            <w:pPr>
              <w:rPr>
                <w:rFonts w:asciiTheme="minorHAnsi" w:hAnsiTheme="minorHAnsi"/>
                <w:sz w:val="22"/>
                <w:szCs w:val="22"/>
              </w:rPr>
            </w:pPr>
          </w:p>
          <w:p w:rsidR="00FD4149" w:rsidRDefault="00FD4149" w:rsidP="00FD4149">
            <w:pPr>
              <w:ind w:left="360" w:hanging="360"/>
              <w:rPr>
                <w:rFonts w:asciiTheme="minorHAnsi" w:hAnsiTheme="minorHAnsi"/>
                <w:i/>
                <w:sz w:val="22"/>
                <w:szCs w:val="22"/>
              </w:rPr>
            </w:pPr>
            <w:r>
              <w:rPr>
                <w:rFonts w:asciiTheme="minorHAnsi" w:hAnsiTheme="minorHAnsi"/>
                <w:i/>
                <w:sz w:val="22"/>
                <w:szCs w:val="22"/>
              </w:rPr>
              <w:t>Participants will Need:</w:t>
            </w:r>
          </w:p>
          <w:p w:rsidR="00A10DE1" w:rsidRDefault="00FD4149" w:rsidP="00B47F90">
            <w:pPr>
              <w:pStyle w:val="ListParagraph"/>
              <w:numPr>
                <w:ilvl w:val="0"/>
                <w:numId w:val="4"/>
              </w:numPr>
              <w:rPr>
                <w:rFonts w:asciiTheme="minorHAnsi" w:hAnsiTheme="minorHAnsi"/>
                <w:sz w:val="22"/>
                <w:szCs w:val="22"/>
              </w:rPr>
            </w:pPr>
            <w:r>
              <w:rPr>
                <w:rFonts w:asciiTheme="minorHAnsi" w:hAnsiTheme="minorHAnsi"/>
                <w:sz w:val="22"/>
                <w:szCs w:val="22"/>
              </w:rPr>
              <w:t>Guided Notes Tool</w:t>
            </w:r>
            <w:r w:rsidR="00083C50">
              <w:rPr>
                <w:rFonts w:asciiTheme="minorHAnsi" w:hAnsiTheme="minorHAnsi"/>
                <w:sz w:val="22"/>
                <w:szCs w:val="22"/>
              </w:rPr>
              <w:t xml:space="preserve"> </w:t>
            </w:r>
            <w:r w:rsidR="003A2FAD">
              <w:rPr>
                <w:rFonts w:asciiTheme="minorHAnsi" w:hAnsiTheme="minorHAnsi"/>
                <w:sz w:val="22"/>
                <w:szCs w:val="22"/>
              </w:rPr>
              <w:t>(includes two supplements: “Special Services Mindsets in Action” and “Tactical vs. Authentic Compliance”)</w:t>
            </w:r>
          </w:p>
          <w:p w:rsidR="00047CA6" w:rsidRPr="00B47F90" w:rsidRDefault="00047CA6" w:rsidP="00B47F90">
            <w:pPr>
              <w:pStyle w:val="ListParagraph"/>
              <w:numPr>
                <w:ilvl w:val="0"/>
                <w:numId w:val="4"/>
              </w:numPr>
              <w:rPr>
                <w:rFonts w:asciiTheme="minorHAnsi" w:hAnsiTheme="minorHAnsi"/>
                <w:sz w:val="22"/>
                <w:szCs w:val="22"/>
              </w:rPr>
            </w:pPr>
            <w:r>
              <w:rPr>
                <w:rFonts w:asciiTheme="minorHAnsi" w:hAnsiTheme="minorHAnsi"/>
                <w:sz w:val="22"/>
                <w:szCs w:val="22"/>
              </w:rPr>
              <w:t>Parking lot or question catcher to record questions</w:t>
            </w:r>
          </w:p>
        </w:tc>
        <w:tc>
          <w:tcPr>
            <w:tcW w:w="4017" w:type="dxa"/>
          </w:tcPr>
          <w:p w:rsidR="00A10DE1" w:rsidRDefault="00A10DE1" w:rsidP="00B47F90">
            <w:pPr>
              <w:rPr>
                <w:rFonts w:asciiTheme="minorHAnsi" w:hAnsiTheme="minorHAnsi"/>
                <w:b/>
                <w:sz w:val="22"/>
                <w:szCs w:val="22"/>
              </w:rPr>
            </w:pPr>
            <w:r w:rsidRPr="00E57B92">
              <w:rPr>
                <w:rFonts w:asciiTheme="minorHAnsi" w:hAnsiTheme="minorHAnsi"/>
                <w:b/>
                <w:sz w:val="22"/>
                <w:szCs w:val="22"/>
              </w:rPr>
              <w:t xml:space="preserve">Follow-up by Principals &amp; </w:t>
            </w:r>
            <w:r>
              <w:rPr>
                <w:rFonts w:asciiTheme="minorHAnsi" w:hAnsiTheme="minorHAnsi"/>
                <w:b/>
                <w:sz w:val="22"/>
                <w:szCs w:val="22"/>
              </w:rPr>
              <w:t>Deans</w:t>
            </w:r>
            <w:r w:rsidRPr="00E57B92">
              <w:rPr>
                <w:rFonts w:asciiTheme="minorHAnsi" w:hAnsiTheme="minorHAnsi"/>
                <w:b/>
                <w:sz w:val="22"/>
                <w:szCs w:val="22"/>
              </w:rPr>
              <w:t xml:space="preserve"> (dates):</w:t>
            </w:r>
          </w:p>
          <w:p w:rsidR="00B47F90" w:rsidRPr="00B47F90" w:rsidRDefault="00C05DEF" w:rsidP="00D87D5F">
            <w:pPr>
              <w:pStyle w:val="ListParagraph"/>
              <w:numPr>
                <w:ilvl w:val="0"/>
                <w:numId w:val="7"/>
              </w:numPr>
              <w:rPr>
                <w:rFonts w:asciiTheme="minorHAnsi" w:hAnsiTheme="minorHAnsi"/>
                <w:sz w:val="22"/>
                <w:szCs w:val="22"/>
              </w:rPr>
            </w:pPr>
            <w:r>
              <w:rPr>
                <w:rFonts w:asciiTheme="minorHAnsi" w:hAnsiTheme="minorHAnsi"/>
                <w:sz w:val="22"/>
                <w:szCs w:val="22"/>
              </w:rPr>
              <w:t>NA</w:t>
            </w:r>
          </w:p>
        </w:tc>
      </w:tr>
      <w:tr w:rsidR="00A10DE1" w:rsidRPr="00E57B92" w:rsidTr="004561A5">
        <w:trPr>
          <w:trHeight w:val="1043"/>
        </w:trPr>
        <w:tc>
          <w:tcPr>
            <w:tcW w:w="5703" w:type="dxa"/>
            <w:gridSpan w:val="2"/>
          </w:tcPr>
          <w:p w:rsidR="00A10DE1" w:rsidRDefault="00A10DE1" w:rsidP="00E72F9B">
            <w:pPr>
              <w:rPr>
                <w:rFonts w:asciiTheme="minorHAnsi" w:hAnsiTheme="minorHAnsi"/>
                <w:b/>
                <w:sz w:val="22"/>
                <w:szCs w:val="22"/>
              </w:rPr>
            </w:pPr>
            <w:r>
              <w:rPr>
                <w:rFonts w:asciiTheme="minorHAnsi" w:hAnsiTheme="minorHAnsi"/>
                <w:b/>
                <w:sz w:val="22"/>
                <w:szCs w:val="22"/>
              </w:rPr>
              <w:t>Grouping/Physical Space Notes</w:t>
            </w:r>
          </w:p>
          <w:p w:rsidR="00A10DE1" w:rsidRPr="00B47F90" w:rsidRDefault="00FD4149" w:rsidP="00FD4149">
            <w:pPr>
              <w:pStyle w:val="ListParagraph"/>
              <w:numPr>
                <w:ilvl w:val="0"/>
                <w:numId w:val="4"/>
              </w:numPr>
              <w:rPr>
                <w:rFonts w:asciiTheme="minorHAnsi" w:hAnsiTheme="minorHAnsi"/>
                <w:b/>
                <w:sz w:val="22"/>
                <w:szCs w:val="22"/>
              </w:rPr>
            </w:pPr>
            <w:r>
              <w:rPr>
                <w:rFonts w:asciiTheme="minorHAnsi" w:hAnsiTheme="minorHAnsi"/>
                <w:sz w:val="22"/>
                <w:szCs w:val="22"/>
              </w:rPr>
              <w:t>Teachers should be randomly mixed at tables, including general educators, special educators/learning specialists, deans, Enrichment teachers, etc.</w:t>
            </w:r>
          </w:p>
          <w:p w:rsidR="00B47F90" w:rsidRPr="00822227" w:rsidRDefault="00B47F90" w:rsidP="00FD4149">
            <w:pPr>
              <w:pStyle w:val="ListParagraph"/>
              <w:numPr>
                <w:ilvl w:val="0"/>
                <w:numId w:val="4"/>
              </w:numPr>
              <w:rPr>
                <w:rFonts w:asciiTheme="minorHAnsi" w:hAnsiTheme="minorHAnsi"/>
                <w:b/>
                <w:sz w:val="22"/>
                <w:szCs w:val="22"/>
              </w:rPr>
            </w:pPr>
            <w:r>
              <w:rPr>
                <w:rFonts w:asciiTheme="minorHAnsi" w:hAnsiTheme="minorHAnsi"/>
                <w:sz w:val="22"/>
                <w:szCs w:val="22"/>
              </w:rPr>
              <w:t>Also take into account people’s years at AF/</w:t>
            </w:r>
            <w:proofErr w:type="gramStart"/>
            <w:r>
              <w:rPr>
                <w:rFonts w:asciiTheme="minorHAnsi" w:hAnsiTheme="minorHAnsi"/>
                <w:sz w:val="22"/>
                <w:szCs w:val="22"/>
              </w:rPr>
              <w:t>teaching  and</w:t>
            </w:r>
            <w:proofErr w:type="gramEnd"/>
            <w:r>
              <w:rPr>
                <w:rFonts w:asciiTheme="minorHAnsi" w:hAnsiTheme="minorHAnsi"/>
                <w:sz w:val="22"/>
                <w:szCs w:val="22"/>
              </w:rPr>
              <w:t xml:space="preserve"> get a good mix at each table</w:t>
            </w:r>
            <w:r w:rsidR="005A2D83">
              <w:rPr>
                <w:rFonts w:asciiTheme="minorHAnsi" w:hAnsiTheme="minorHAnsi"/>
                <w:sz w:val="22"/>
                <w:szCs w:val="22"/>
              </w:rPr>
              <w:t>.</w:t>
            </w:r>
          </w:p>
        </w:tc>
        <w:tc>
          <w:tcPr>
            <w:tcW w:w="4017" w:type="dxa"/>
          </w:tcPr>
          <w:p w:rsidR="00A10DE1" w:rsidRDefault="00A10DE1" w:rsidP="00E72F9B">
            <w:pPr>
              <w:rPr>
                <w:rFonts w:asciiTheme="minorHAnsi" w:hAnsiTheme="minorHAnsi"/>
                <w:b/>
                <w:sz w:val="22"/>
                <w:szCs w:val="22"/>
              </w:rPr>
            </w:pPr>
            <w:r>
              <w:rPr>
                <w:rFonts w:asciiTheme="minorHAnsi" w:hAnsiTheme="minorHAnsi"/>
                <w:b/>
                <w:sz w:val="22"/>
                <w:szCs w:val="22"/>
              </w:rPr>
              <w:t>Additional Instructions/Notes for Facilitator</w:t>
            </w:r>
          </w:p>
          <w:p w:rsidR="00A10DE1" w:rsidRDefault="00047CA6" w:rsidP="00047CA6">
            <w:pPr>
              <w:pStyle w:val="ListParagraph"/>
              <w:numPr>
                <w:ilvl w:val="0"/>
                <w:numId w:val="5"/>
              </w:numPr>
              <w:rPr>
                <w:rFonts w:asciiTheme="minorHAnsi" w:hAnsiTheme="minorHAnsi"/>
                <w:sz w:val="22"/>
                <w:szCs w:val="22"/>
              </w:rPr>
            </w:pPr>
            <w:r>
              <w:rPr>
                <w:rFonts w:asciiTheme="minorHAnsi" w:hAnsiTheme="minorHAnsi"/>
                <w:sz w:val="22"/>
                <w:szCs w:val="22"/>
              </w:rPr>
              <w:t xml:space="preserve">You’ll need a place for people to record questions. See the “Model and KP #3” section for </w:t>
            </w:r>
            <w:r w:rsidR="007C32B0">
              <w:rPr>
                <w:rFonts w:asciiTheme="minorHAnsi" w:hAnsiTheme="minorHAnsi"/>
                <w:sz w:val="22"/>
                <w:szCs w:val="22"/>
              </w:rPr>
              <w:t>suggestions</w:t>
            </w:r>
            <w:r>
              <w:rPr>
                <w:rFonts w:asciiTheme="minorHAnsi" w:hAnsiTheme="minorHAnsi"/>
                <w:sz w:val="22"/>
                <w:szCs w:val="22"/>
              </w:rPr>
              <w:t>.</w:t>
            </w:r>
          </w:p>
          <w:p w:rsidR="002E75D4" w:rsidRDefault="002E75D4" w:rsidP="00047CA6">
            <w:pPr>
              <w:pStyle w:val="ListParagraph"/>
              <w:numPr>
                <w:ilvl w:val="0"/>
                <w:numId w:val="5"/>
              </w:numPr>
              <w:rPr>
                <w:rFonts w:asciiTheme="minorHAnsi" w:hAnsiTheme="minorHAnsi"/>
                <w:sz w:val="22"/>
                <w:szCs w:val="22"/>
              </w:rPr>
            </w:pPr>
            <w:r w:rsidRPr="007202F0">
              <w:rPr>
                <w:rFonts w:asciiTheme="minorHAnsi" w:hAnsiTheme="minorHAnsi"/>
                <w:sz w:val="22"/>
                <w:szCs w:val="22"/>
                <w:u w:val="single"/>
              </w:rPr>
              <w:t>Key notes</w:t>
            </w:r>
            <w:r>
              <w:rPr>
                <w:rFonts w:asciiTheme="minorHAnsi" w:hAnsiTheme="minorHAnsi"/>
                <w:sz w:val="22"/>
                <w:szCs w:val="22"/>
              </w:rPr>
              <w:t xml:space="preserve">: </w:t>
            </w:r>
            <w:r w:rsidRPr="002E75D4">
              <w:rPr>
                <w:rFonts w:asciiTheme="minorHAnsi" w:hAnsiTheme="minorHAnsi"/>
                <w:sz w:val="22"/>
                <w:szCs w:val="22"/>
                <w:highlight w:val="cyan"/>
              </w:rPr>
              <w:t>Blue highlight = more facilitation information is coming at ALT in June</w:t>
            </w:r>
          </w:p>
          <w:p w:rsidR="002E75D4" w:rsidRPr="00B47F90" w:rsidRDefault="002E75D4" w:rsidP="00047CA6">
            <w:pPr>
              <w:pStyle w:val="ListParagraph"/>
              <w:numPr>
                <w:ilvl w:val="0"/>
                <w:numId w:val="5"/>
              </w:numPr>
              <w:rPr>
                <w:rFonts w:asciiTheme="minorHAnsi" w:hAnsiTheme="minorHAnsi"/>
                <w:sz w:val="22"/>
                <w:szCs w:val="22"/>
              </w:rPr>
            </w:pPr>
            <w:r w:rsidRPr="007202F0">
              <w:rPr>
                <w:rFonts w:asciiTheme="minorHAnsi" w:hAnsiTheme="minorHAnsi"/>
                <w:sz w:val="22"/>
                <w:szCs w:val="22"/>
                <w:u w:val="single"/>
              </w:rPr>
              <w:t>Key notes</w:t>
            </w:r>
            <w:r>
              <w:rPr>
                <w:rFonts w:asciiTheme="minorHAnsi" w:hAnsiTheme="minorHAnsi"/>
                <w:sz w:val="22"/>
                <w:szCs w:val="22"/>
              </w:rPr>
              <w:t xml:space="preserve">: </w:t>
            </w:r>
            <w:r w:rsidRPr="002E75D4">
              <w:rPr>
                <w:rFonts w:asciiTheme="minorHAnsi" w:hAnsiTheme="minorHAnsi"/>
                <w:sz w:val="22"/>
                <w:szCs w:val="22"/>
                <w:highlight w:val="yellow"/>
              </w:rPr>
              <w:t>Yellow highlight = a place to customize this PD for your school and context</w:t>
            </w:r>
          </w:p>
        </w:tc>
      </w:tr>
    </w:tbl>
    <w:p w:rsidR="00A10DE1" w:rsidRPr="00E57B92" w:rsidRDefault="00A10DE1" w:rsidP="00A10DE1">
      <w:pPr>
        <w:rPr>
          <w:rFonts w:asciiTheme="minorHAnsi" w:hAnsiTheme="minorHAnsi"/>
          <w:sz w:val="22"/>
          <w:szCs w:val="22"/>
        </w:rPr>
      </w:pPr>
    </w:p>
    <w:p w:rsidR="00A10DE1" w:rsidRDefault="00A10DE1" w:rsidP="00A10DE1">
      <w:pPr>
        <w:rPr>
          <w:rFonts w:asciiTheme="minorHAnsi" w:hAnsiTheme="minorHAnsi"/>
          <w:sz w:val="22"/>
          <w:szCs w:val="22"/>
        </w:rPr>
      </w:pPr>
    </w:p>
    <w:p w:rsidR="00A10DE1" w:rsidRDefault="00A10DE1" w:rsidP="00A10DE1">
      <w:pPr>
        <w:rPr>
          <w:rFonts w:asciiTheme="minorHAnsi" w:hAnsiTheme="minorHAnsi"/>
          <w:sz w:val="22"/>
          <w:szCs w:val="22"/>
        </w:rPr>
      </w:pPr>
      <w:r>
        <w:rPr>
          <w:rFonts w:asciiTheme="minorHAnsi" w:hAnsiTheme="minorHAnsi"/>
          <w:sz w:val="22"/>
          <w:szCs w:val="22"/>
        </w:rPr>
        <w:br w:type="page"/>
      </w:r>
    </w:p>
    <w:tbl>
      <w:tblPr>
        <w:tblpPr w:leftFromText="180" w:rightFromText="180" w:vertAnchor="text" w:horzAnchor="margin" w:tblpXSpec="center" w:tblpY="-4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180"/>
      </w:tblGrid>
      <w:tr w:rsidR="00A10DE1" w:rsidRPr="00E57B92" w:rsidTr="00963E3E">
        <w:tc>
          <w:tcPr>
            <w:tcW w:w="1008" w:type="dxa"/>
            <w:shd w:val="clear" w:color="auto" w:fill="A6A6A6" w:themeFill="background1" w:themeFillShade="A6"/>
          </w:tcPr>
          <w:p w:rsidR="00A10DE1" w:rsidRDefault="00A10DE1" w:rsidP="00A10DE1">
            <w:pPr>
              <w:rPr>
                <w:rFonts w:asciiTheme="minorHAnsi" w:hAnsiTheme="minorHAnsi" w:cs="Arial"/>
                <w:b/>
                <w:sz w:val="22"/>
                <w:szCs w:val="22"/>
              </w:rPr>
            </w:pPr>
            <w:proofErr w:type="spellStart"/>
            <w:r>
              <w:rPr>
                <w:rFonts w:asciiTheme="minorHAnsi" w:hAnsiTheme="minorHAnsi" w:cs="Arial"/>
                <w:b/>
                <w:sz w:val="22"/>
                <w:szCs w:val="22"/>
              </w:rPr>
              <w:lastRenderedPageBreak/>
              <w:t>Mins</w:t>
            </w:r>
            <w:proofErr w:type="spellEnd"/>
            <w:r>
              <w:rPr>
                <w:rFonts w:asciiTheme="minorHAnsi" w:hAnsiTheme="minorHAnsi" w:cs="Arial"/>
                <w:b/>
                <w:sz w:val="22"/>
                <w:szCs w:val="22"/>
              </w:rPr>
              <w:t>.</w:t>
            </w:r>
          </w:p>
          <w:p w:rsidR="00A10DE1" w:rsidRDefault="00A10DE1" w:rsidP="00A10DE1">
            <w:pPr>
              <w:rPr>
                <w:rFonts w:asciiTheme="minorHAnsi" w:hAnsiTheme="minorHAnsi" w:cs="Arial"/>
                <w:b/>
                <w:sz w:val="22"/>
                <w:szCs w:val="22"/>
              </w:rPr>
            </w:pPr>
            <w:r>
              <w:rPr>
                <w:rFonts w:asciiTheme="minorHAnsi" w:hAnsiTheme="minorHAnsi" w:cs="Arial"/>
                <w:b/>
                <w:sz w:val="22"/>
                <w:szCs w:val="22"/>
              </w:rPr>
              <w:t>&amp;</w:t>
            </w:r>
          </w:p>
          <w:p w:rsidR="00A10DE1" w:rsidRPr="00FD56A4" w:rsidRDefault="00A10DE1" w:rsidP="00A10DE1">
            <w:pPr>
              <w:rPr>
                <w:rFonts w:asciiTheme="minorHAnsi" w:hAnsiTheme="minorHAnsi" w:cs="Arial"/>
                <w:b/>
                <w:sz w:val="22"/>
                <w:szCs w:val="22"/>
              </w:rPr>
            </w:pPr>
            <w:r>
              <w:rPr>
                <w:rFonts w:asciiTheme="minorHAnsi" w:hAnsiTheme="minorHAnsi" w:cs="Arial"/>
                <w:b/>
                <w:sz w:val="22"/>
                <w:szCs w:val="22"/>
              </w:rPr>
              <w:t>PPT Slide #s</w:t>
            </w:r>
          </w:p>
        </w:tc>
        <w:tc>
          <w:tcPr>
            <w:tcW w:w="9180" w:type="dxa"/>
            <w:shd w:val="clear" w:color="auto" w:fill="A6A6A6" w:themeFill="background1" w:themeFillShade="A6"/>
          </w:tcPr>
          <w:p w:rsidR="00A10DE1" w:rsidRPr="00FD56A4" w:rsidRDefault="00A10DE1" w:rsidP="00A10DE1">
            <w:pPr>
              <w:rPr>
                <w:rFonts w:asciiTheme="minorHAnsi" w:hAnsiTheme="minorHAnsi"/>
                <w:b/>
                <w:sz w:val="22"/>
                <w:szCs w:val="22"/>
              </w:rPr>
            </w:pPr>
            <w:r>
              <w:rPr>
                <w:rFonts w:asciiTheme="minorHAnsi" w:hAnsiTheme="minorHAnsi"/>
                <w:b/>
                <w:sz w:val="22"/>
                <w:szCs w:val="22"/>
              </w:rPr>
              <w:t>Session Activity</w:t>
            </w:r>
          </w:p>
        </w:tc>
      </w:tr>
      <w:tr w:rsidR="00A10DE1" w:rsidRPr="00E57B92" w:rsidTr="00963E3E">
        <w:tc>
          <w:tcPr>
            <w:tcW w:w="1008" w:type="dxa"/>
          </w:tcPr>
          <w:p w:rsidR="00A10DE1" w:rsidRDefault="00963E3E" w:rsidP="00F12521">
            <w:pPr>
              <w:rPr>
                <w:rFonts w:asciiTheme="minorHAnsi" w:hAnsiTheme="minorHAnsi" w:cs="Arial"/>
                <w:sz w:val="22"/>
                <w:szCs w:val="22"/>
              </w:rPr>
            </w:pPr>
            <w:r>
              <w:rPr>
                <w:rFonts w:asciiTheme="minorHAnsi" w:hAnsiTheme="minorHAnsi" w:cs="Arial"/>
                <w:sz w:val="22"/>
                <w:szCs w:val="22"/>
              </w:rPr>
              <w:t>1</w:t>
            </w:r>
            <w:r w:rsidR="00F12521">
              <w:rPr>
                <w:rFonts w:asciiTheme="minorHAnsi" w:hAnsiTheme="minorHAnsi" w:cs="Arial"/>
                <w:sz w:val="22"/>
                <w:szCs w:val="22"/>
              </w:rPr>
              <w:t>2</w:t>
            </w:r>
          </w:p>
          <w:p w:rsidR="00367896" w:rsidRDefault="00367896" w:rsidP="00F12521">
            <w:pPr>
              <w:rPr>
                <w:rFonts w:asciiTheme="minorHAnsi" w:hAnsiTheme="minorHAnsi" w:cs="Arial"/>
                <w:sz w:val="22"/>
                <w:szCs w:val="22"/>
              </w:rPr>
            </w:pPr>
            <w:r>
              <w:rPr>
                <w:rFonts w:asciiTheme="minorHAnsi" w:hAnsiTheme="minorHAnsi" w:cs="Arial"/>
                <w:sz w:val="22"/>
                <w:szCs w:val="22"/>
              </w:rPr>
              <w:t>(Slides</w:t>
            </w:r>
          </w:p>
          <w:p w:rsidR="00367896" w:rsidRPr="000C3547" w:rsidRDefault="00367896" w:rsidP="00F12521">
            <w:pPr>
              <w:rPr>
                <w:rFonts w:asciiTheme="minorHAnsi" w:hAnsiTheme="minorHAnsi" w:cs="Arial"/>
                <w:sz w:val="22"/>
                <w:szCs w:val="22"/>
              </w:rPr>
            </w:pPr>
            <w:r>
              <w:rPr>
                <w:rFonts w:asciiTheme="minorHAnsi" w:hAnsiTheme="minorHAnsi" w:cs="Arial"/>
                <w:sz w:val="22"/>
                <w:szCs w:val="22"/>
              </w:rPr>
              <w:t>1 – 3)</w:t>
            </w:r>
          </w:p>
        </w:tc>
        <w:tc>
          <w:tcPr>
            <w:tcW w:w="9180" w:type="dxa"/>
          </w:tcPr>
          <w:p w:rsidR="000123A1" w:rsidRDefault="000123A1" w:rsidP="0098397A">
            <w:pPr>
              <w:rPr>
                <w:rFonts w:asciiTheme="minorHAnsi" w:hAnsiTheme="minorHAnsi"/>
                <w:sz w:val="22"/>
                <w:szCs w:val="22"/>
              </w:rPr>
            </w:pPr>
            <w:r w:rsidRPr="0098397A">
              <w:rPr>
                <w:rFonts w:asciiTheme="minorHAnsi" w:hAnsiTheme="minorHAnsi"/>
                <w:b/>
                <w:sz w:val="22"/>
                <w:szCs w:val="22"/>
              </w:rPr>
              <w:t xml:space="preserve">Hook: </w:t>
            </w:r>
            <w:r w:rsidR="0098397A" w:rsidRPr="0098397A">
              <w:rPr>
                <w:rFonts w:asciiTheme="minorHAnsi" w:hAnsiTheme="minorHAnsi"/>
                <w:sz w:val="22"/>
                <w:szCs w:val="22"/>
              </w:rPr>
              <w:t xml:space="preserve">“Isn’t it a Pity? The REAL Problem with Special Needs” Video </w:t>
            </w:r>
          </w:p>
          <w:p w:rsidR="000B4946" w:rsidRDefault="000B4946" w:rsidP="0098397A">
            <w:pPr>
              <w:rPr>
                <w:rFonts w:asciiTheme="minorHAnsi" w:hAnsiTheme="minorHAnsi"/>
                <w:sz w:val="22"/>
                <w:szCs w:val="22"/>
              </w:rPr>
            </w:pPr>
          </w:p>
          <w:p w:rsidR="000B4946" w:rsidRPr="000B4946" w:rsidRDefault="000B4946" w:rsidP="00D87D5F">
            <w:pPr>
              <w:pStyle w:val="ListParagraph"/>
              <w:numPr>
                <w:ilvl w:val="0"/>
                <w:numId w:val="9"/>
              </w:numPr>
              <w:rPr>
                <w:rFonts w:asciiTheme="minorHAnsi" w:hAnsiTheme="minorHAnsi"/>
                <w:i/>
                <w:sz w:val="22"/>
                <w:szCs w:val="22"/>
              </w:rPr>
            </w:pPr>
            <w:r w:rsidRPr="000B4946">
              <w:rPr>
                <w:rFonts w:asciiTheme="minorHAnsi" w:hAnsiTheme="minorHAnsi"/>
                <w:i/>
                <w:sz w:val="22"/>
                <w:szCs w:val="22"/>
              </w:rPr>
              <w:t>Set up/frame the video</w:t>
            </w:r>
          </w:p>
          <w:p w:rsidR="0098397A" w:rsidRPr="000B4946" w:rsidRDefault="0098397A" w:rsidP="0098397A">
            <w:pPr>
              <w:pStyle w:val="ListParagraph"/>
              <w:numPr>
                <w:ilvl w:val="0"/>
                <w:numId w:val="5"/>
              </w:numPr>
              <w:rPr>
                <w:rFonts w:asciiTheme="minorHAnsi" w:hAnsiTheme="minorHAnsi"/>
                <w:sz w:val="22"/>
                <w:szCs w:val="22"/>
              </w:rPr>
            </w:pPr>
            <w:r w:rsidRPr="000B4946">
              <w:rPr>
                <w:rFonts w:asciiTheme="minorHAnsi" w:hAnsiTheme="minorHAnsi"/>
                <w:sz w:val="22"/>
                <w:szCs w:val="22"/>
              </w:rPr>
              <w:t xml:space="preserve">Welcome people to </w:t>
            </w:r>
            <w:r w:rsidR="00B97D08" w:rsidRPr="000B4946">
              <w:rPr>
                <w:rFonts w:asciiTheme="minorHAnsi" w:hAnsiTheme="minorHAnsi"/>
                <w:sz w:val="22"/>
                <w:szCs w:val="22"/>
              </w:rPr>
              <w:t xml:space="preserve">the session </w:t>
            </w:r>
            <w:proofErr w:type="gramStart"/>
            <w:r w:rsidR="004E3D7E">
              <w:rPr>
                <w:rFonts w:asciiTheme="minorHAnsi" w:hAnsiTheme="minorHAnsi"/>
                <w:sz w:val="22"/>
                <w:szCs w:val="22"/>
              </w:rPr>
              <w:t>Delivering</w:t>
            </w:r>
            <w:proofErr w:type="gramEnd"/>
            <w:r w:rsidRPr="000B4946">
              <w:rPr>
                <w:rFonts w:asciiTheme="minorHAnsi" w:hAnsiTheme="minorHAnsi"/>
                <w:sz w:val="22"/>
                <w:szCs w:val="22"/>
              </w:rPr>
              <w:t xml:space="preserve"> on Equity: Special Education </w:t>
            </w:r>
            <w:r w:rsidR="00B97D08" w:rsidRPr="000B4946">
              <w:rPr>
                <w:rFonts w:asciiTheme="minorHAnsi" w:hAnsiTheme="minorHAnsi"/>
                <w:sz w:val="22"/>
                <w:szCs w:val="22"/>
              </w:rPr>
              <w:t>for EVERY Educator</w:t>
            </w:r>
            <w:r w:rsidR="00712AEA">
              <w:rPr>
                <w:rFonts w:asciiTheme="minorHAnsi" w:hAnsiTheme="minorHAnsi"/>
                <w:sz w:val="22"/>
                <w:szCs w:val="22"/>
              </w:rPr>
              <w:t>.</w:t>
            </w:r>
          </w:p>
          <w:p w:rsidR="00B97D08" w:rsidRPr="000B4946" w:rsidRDefault="0098397A" w:rsidP="0098397A">
            <w:pPr>
              <w:pStyle w:val="ListParagraph"/>
              <w:numPr>
                <w:ilvl w:val="0"/>
                <w:numId w:val="5"/>
              </w:numPr>
              <w:rPr>
                <w:rFonts w:asciiTheme="minorHAnsi" w:hAnsiTheme="minorHAnsi"/>
                <w:sz w:val="22"/>
                <w:szCs w:val="22"/>
              </w:rPr>
            </w:pPr>
            <w:r w:rsidRPr="000B4946">
              <w:rPr>
                <w:rFonts w:asciiTheme="minorHAnsi" w:hAnsiTheme="minorHAnsi"/>
                <w:sz w:val="22"/>
                <w:szCs w:val="22"/>
              </w:rPr>
              <w:t>Explain that we’re going to</w:t>
            </w:r>
            <w:r w:rsidR="00F04BC3" w:rsidRPr="000B4946">
              <w:rPr>
                <w:rFonts w:asciiTheme="minorHAnsi" w:hAnsiTheme="minorHAnsi"/>
                <w:sz w:val="22"/>
                <w:szCs w:val="22"/>
              </w:rPr>
              <w:t xml:space="preserve"> start by watching a video clip</w:t>
            </w:r>
            <w:r w:rsidR="00B97D08" w:rsidRPr="000B4946">
              <w:rPr>
                <w:rFonts w:asciiTheme="minorHAnsi" w:hAnsiTheme="minorHAnsi"/>
                <w:sz w:val="22"/>
                <w:szCs w:val="22"/>
              </w:rPr>
              <w:t xml:space="preserve"> and direct teachers to page 2 of their guided notes packet</w:t>
            </w:r>
            <w:r w:rsidR="00712AEA">
              <w:rPr>
                <w:rFonts w:asciiTheme="minorHAnsi" w:hAnsiTheme="minorHAnsi"/>
                <w:sz w:val="22"/>
                <w:szCs w:val="22"/>
              </w:rPr>
              <w:t>.</w:t>
            </w:r>
          </w:p>
          <w:p w:rsidR="0098397A" w:rsidRPr="000B4946" w:rsidRDefault="00B97D08" w:rsidP="0098397A">
            <w:pPr>
              <w:pStyle w:val="ListParagraph"/>
              <w:numPr>
                <w:ilvl w:val="0"/>
                <w:numId w:val="5"/>
              </w:numPr>
              <w:rPr>
                <w:rFonts w:asciiTheme="minorHAnsi" w:hAnsiTheme="minorHAnsi"/>
                <w:sz w:val="22"/>
                <w:szCs w:val="22"/>
              </w:rPr>
            </w:pPr>
            <w:r w:rsidRPr="000B4946">
              <w:rPr>
                <w:rFonts w:asciiTheme="minorHAnsi" w:hAnsiTheme="minorHAnsi"/>
                <w:sz w:val="22"/>
                <w:szCs w:val="22"/>
              </w:rPr>
              <w:t>Instruct teachers to jot notes on the questions as th</w:t>
            </w:r>
            <w:r w:rsidR="004E3D7E">
              <w:rPr>
                <w:rFonts w:asciiTheme="minorHAnsi" w:hAnsiTheme="minorHAnsi"/>
                <w:sz w:val="22"/>
                <w:szCs w:val="22"/>
              </w:rPr>
              <w:t xml:space="preserve">ey watch </w:t>
            </w:r>
            <w:proofErr w:type="spellStart"/>
            <w:r w:rsidR="004E3D7E">
              <w:rPr>
                <w:rFonts w:asciiTheme="minorHAnsi" w:hAnsiTheme="minorHAnsi"/>
                <w:sz w:val="22"/>
                <w:szCs w:val="22"/>
              </w:rPr>
              <w:t>Torrie</w:t>
            </w:r>
            <w:proofErr w:type="spellEnd"/>
            <w:r w:rsidR="004E3D7E">
              <w:rPr>
                <w:rFonts w:asciiTheme="minorHAnsi" w:hAnsiTheme="minorHAnsi"/>
                <w:sz w:val="22"/>
                <w:szCs w:val="22"/>
              </w:rPr>
              <w:t xml:space="preserve"> Dunlap, who is the</w:t>
            </w:r>
            <w:r w:rsidR="00712AEA">
              <w:rPr>
                <w:rFonts w:asciiTheme="minorHAnsi" w:hAnsiTheme="minorHAnsi"/>
                <w:sz w:val="22"/>
                <w:szCs w:val="22"/>
              </w:rPr>
              <w:t xml:space="preserve"> CEO of Kids Included Together—</w:t>
            </w:r>
            <w:r w:rsidRPr="000B4946">
              <w:rPr>
                <w:rFonts w:asciiTheme="minorHAnsi" w:hAnsiTheme="minorHAnsi"/>
                <w:sz w:val="22"/>
                <w:szCs w:val="22"/>
              </w:rPr>
              <w:t xml:space="preserve"> a non-profit that teaches inclusive practices to people and </w:t>
            </w:r>
            <w:r w:rsidR="00712AEA">
              <w:rPr>
                <w:rFonts w:asciiTheme="minorHAnsi" w:hAnsiTheme="minorHAnsi"/>
                <w:sz w:val="22"/>
                <w:szCs w:val="22"/>
              </w:rPr>
              <w:t>organizations that serve kids—t</w:t>
            </w:r>
            <w:r w:rsidRPr="000B4946">
              <w:rPr>
                <w:rFonts w:asciiTheme="minorHAnsi" w:hAnsiTheme="minorHAnsi"/>
                <w:sz w:val="22"/>
                <w:szCs w:val="22"/>
              </w:rPr>
              <w:t>alk about shifting our mental model</w:t>
            </w:r>
            <w:r w:rsidR="00712AEA">
              <w:rPr>
                <w:rFonts w:asciiTheme="minorHAnsi" w:hAnsiTheme="minorHAnsi"/>
                <w:sz w:val="22"/>
                <w:szCs w:val="22"/>
              </w:rPr>
              <w:t>.</w:t>
            </w:r>
          </w:p>
          <w:p w:rsidR="000B4946" w:rsidRPr="000B4946" w:rsidRDefault="000B4946" w:rsidP="000B4946">
            <w:pPr>
              <w:pStyle w:val="ListParagraph"/>
              <w:rPr>
                <w:rFonts w:asciiTheme="minorHAnsi" w:hAnsiTheme="minorHAnsi"/>
                <w:sz w:val="22"/>
                <w:szCs w:val="22"/>
              </w:rPr>
            </w:pPr>
          </w:p>
          <w:p w:rsidR="000B4946" w:rsidRPr="000B4946" w:rsidRDefault="000B4946" w:rsidP="00D87D5F">
            <w:pPr>
              <w:pStyle w:val="ListParagraph"/>
              <w:numPr>
                <w:ilvl w:val="0"/>
                <w:numId w:val="9"/>
              </w:numPr>
              <w:rPr>
                <w:rFonts w:asciiTheme="minorHAnsi" w:hAnsiTheme="minorHAnsi"/>
                <w:i/>
                <w:sz w:val="22"/>
                <w:szCs w:val="22"/>
              </w:rPr>
            </w:pPr>
            <w:r w:rsidRPr="000B4946">
              <w:rPr>
                <w:rFonts w:asciiTheme="minorHAnsi" w:hAnsiTheme="minorHAnsi"/>
                <w:i/>
                <w:sz w:val="22"/>
                <w:szCs w:val="22"/>
              </w:rPr>
              <w:t>Watch the v</w:t>
            </w:r>
            <w:r w:rsidR="000123A1" w:rsidRPr="000B4946">
              <w:rPr>
                <w:rFonts w:asciiTheme="minorHAnsi" w:hAnsiTheme="minorHAnsi"/>
                <w:i/>
                <w:sz w:val="22"/>
                <w:szCs w:val="22"/>
              </w:rPr>
              <w:t xml:space="preserve">ideo </w:t>
            </w:r>
          </w:p>
          <w:p w:rsidR="00DA4FCC" w:rsidRPr="00DA4FCC" w:rsidRDefault="00DA4FCC" w:rsidP="00D87D5F">
            <w:pPr>
              <w:pStyle w:val="ListParagraph"/>
              <w:numPr>
                <w:ilvl w:val="0"/>
                <w:numId w:val="15"/>
              </w:numPr>
              <w:rPr>
                <w:rFonts w:asciiTheme="minorHAnsi" w:hAnsiTheme="minorHAnsi" w:cs="Arial"/>
                <w:b/>
                <w:sz w:val="22"/>
                <w:szCs w:val="22"/>
              </w:rPr>
            </w:pPr>
            <w:r w:rsidRPr="00DA4FCC">
              <w:rPr>
                <w:rFonts w:ascii="Arial" w:hAnsi="Arial" w:cs="Arial"/>
                <w:color w:val="000000"/>
                <w:sz w:val="20"/>
                <w:szCs w:val="20"/>
                <w:shd w:val="clear" w:color="auto" w:fill="FFFFFF"/>
              </w:rPr>
              <w:t>https://www.youtube.com/watch?v=UJ7QaCFbizo</w:t>
            </w:r>
          </w:p>
          <w:p w:rsidR="00F04BC3" w:rsidRPr="000B4946" w:rsidRDefault="000123A1" w:rsidP="00D87D5F">
            <w:pPr>
              <w:pStyle w:val="ListParagraph"/>
              <w:numPr>
                <w:ilvl w:val="0"/>
                <w:numId w:val="10"/>
              </w:numPr>
              <w:rPr>
                <w:rFonts w:asciiTheme="minorHAnsi" w:hAnsiTheme="minorHAnsi"/>
                <w:sz w:val="22"/>
                <w:szCs w:val="22"/>
              </w:rPr>
            </w:pPr>
            <w:r w:rsidRPr="000B4946">
              <w:rPr>
                <w:rFonts w:asciiTheme="minorHAnsi" w:hAnsiTheme="minorHAnsi"/>
                <w:sz w:val="22"/>
                <w:szCs w:val="22"/>
              </w:rPr>
              <w:t>3:</w:t>
            </w:r>
            <w:r w:rsidR="0098397A" w:rsidRPr="000B4946">
              <w:rPr>
                <w:rFonts w:asciiTheme="minorHAnsi" w:hAnsiTheme="minorHAnsi"/>
                <w:sz w:val="22"/>
                <w:szCs w:val="22"/>
              </w:rPr>
              <w:t>37</w:t>
            </w:r>
            <w:r w:rsidRPr="000B4946">
              <w:rPr>
                <w:rFonts w:asciiTheme="minorHAnsi" w:hAnsiTheme="minorHAnsi"/>
                <w:sz w:val="22"/>
                <w:szCs w:val="22"/>
              </w:rPr>
              <w:t xml:space="preserve"> – 9:3</w:t>
            </w:r>
            <w:r w:rsidR="00B97D08" w:rsidRPr="000B4946">
              <w:rPr>
                <w:rFonts w:asciiTheme="minorHAnsi" w:hAnsiTheme="minorHAnsi"/>
                <w:sz w:val="22"/>
                <w:szCs w:val="22"/>
              </w:rPr>
              <w:t>5</w:t>
            </w:r>
            <w:r w:rsidR="000B4946">
              <w:rPr>
                <w:rFonts w:asciiTheme="minorHAnsi" w:hAnsiTheme="minorHAnsi"/>
                <w:sz w:val="22"/>
                <w:szCs w:val="22"/>
              </w:rPr>
              <w:t xml:space="preserve"> (~6 minutes)</w:t>
            </w:r>
          </w:p>
          <w:p w:rsidR="000B4946" w:rsidRPr="000B4946" w:rsidRDefault="000B4946" w:rsidP="000B4946">
            <w:pPr>
              <w:pStyle w:val="ListParagraph"/>
              <w:rPr>
                <w:rFonts w:asciiTheme="minorHAnsi" w:hAnsiTheme="minorHAnsi"/>
                <w:sz w:val="22"/>
                <w:szCs w:val="22"/>
              </w:rPr>
            </w:pPr>
          </w:p>
          <w:p w:rsidR="000123A1" w:rsidRPr="000B4946" w:rsidRDefault="000B4946" w:rsidP="00D87D5F">
            <w:pPr>
              <w:pStyle w:val="ListParagraph"/>
              <w:numPr>
                <w:ilvl w:val="0"/>
                <w:numId w:val="9"/>
              </w:numPr>
              <w:rPr>
                <w:rFonts w:asciiTheme="minorHAnsi" w:hAnsiTheme="minorHAnsi"/>
                <w:i/>
                <w:sz w:val="22"/>
                <w:szCs w:val="22"/>
              </w:rPr>
            </w:pPr>
            <w:r w:rsidRPr="000B4946">
              <w:rPr>
                <w:rFonts w:asciiTheme="minorHAnsi" w:hAnsiTheme="minorHAnsi"/>
                <w:i/>
                <w:sz w:val="22"/>
                <w:szCs w:val="22"/>
              </w:rPr>
              <w:t>Discuss the video</w:t>
            </w:r>
          </w:p>
          <w:p w:rsidR="00021549" w:rsidRPr="00021549" w:rsidRDefault="000B4946" w:rsidP="00D87D5F">
            <w:pPr>
              <w:pStyle w:val="ListParagraph"/>
              <w:numPr>
                <w:ilvl w:val="0"/>
                <w:numId w:val="10"/>
              </w:numPr>
              <w:contextualSpacing/>
              <w:rPr>
                <w:rFonts w:asciiTheme="minorHAnsi" w:hAnsiTheme="minorHAnsi" w:cstheme="minorHAnsi"/>
                <w:sz w:val="22"/>
                <w:szCs w:val="22"/>
              </w:rPr>
            </w:pPr>
            <w:r w:rsidRPr="00021549">
              <w:rPr>
                <w:rFonts w:asciiTheme="minorHAnsi" w:hAnsiTheme="minorHAnsi"/>
                <w:sz w:val="22"/>
                <w:szCs w:val="22"/>
              </w:rPr>
              <w:t xml:space="preserve">Give people </w:t>
            </w:r>
            <w:r w:rsidR="00BD4BFF">
              <w:rPr>
                <w:rFonts w:asciiTheme="minorHAnsi" w:hAnsiTheme="minorHAnsi"/>
                <w:sz w:val="22"/>
                <w:szCs w:val="22"/>
              </w:rPr>
              <w:t>4</w:t>
            </w:r>
            <w:r w:rsidRPr="00021549">
              <w:rPr>
                <w:rFonts w:asciiTheme="minorHAnsi" w:hAnsiTheme="minorHAnsi"/>
                <w:sz w:val="22"/>
                <w:szCs w:val="22"/>
              </w:rPr>
              <w:t xml:space="preserve"> minutes to discuss th</w:t>
            </w:r>
            <w:r w:rsidR="00021549">
              <w:rPr>
                <w:rFonts w:asciiTheme="minorHAnsi" w:hAnsiTheme="minorHAnsi"/>
                <w:sz w:val="22"/>
                <w:szCs w:val="22"/>
              </w:rPr>
              <w:t>e guided notes questions</w:t>
            </w:r>
            <w:r w:rsidR="00BF43CD">
              <w:rPr>
                <w:rFonts w:asciiTheme="minorHAnsi" w:hAnsiTheme="minorHAnsi"/>
                <w:sz w:val="22"/>
                <w:szCs w:val="22"/>
              </w:rPr>
              <w:t xml:space="preserve"> at tables:</w:t>
            </w:r>
          </w:p>
          <w:p w:rsidR="00021549" w:rsidRDefault="00021549" w:rsidP="00D87D5F">
            <w:pPr>
              <w:pStyle w:val="ListParagraph"/>
              <w:numPr>
                <w:ilvl w:val="0"/>
                <w:numId w:val="11"/>
              </w:numPr>
              <w:contextualSpacing/>
              <w:rPr>
                <w:rFonts w:asciiTheme="minorHAnsi" w:hAnsiTheme="minorHAnsi" w:cstheme="minorHAnsi"/>
                <w:sz w:val="22"/>
                <w:szCs w:val="22"/>
              </w:rPr>
            </w:pPr>
            <w:r w:rsidRPr="00021549">
              <w:rPr>
                <w:rFonts w:asciiTheme="minorHAnsi" w:hAnsiTheme="minorHAnsi" w:cstheme="minorHAnsi"/>
                <w:sz w:val="22"/>
                <w:szCs w:val="22"/>
              </w:rPr>
              <w:t xml:space="preserve">What assumptions are we making when </w:t>
            </w:r>
            <w:r w:rsidR="00BF43CD">
              <w:rPr>
                <w:rFonts w:asciiTheme="minorHAnsi" w:hAnsiTheme="minorHAnsi" w:cstheme="minorHAnsi"/>
                <w:sz w:val="22"/>
                <w:szCs w:val="22"/>
              </w:rPr>
              <w:t>we employ th</w:t>
            </w:r>
            <w:r w:rsidR="00DB5EBB">
              <w:rPr>
                <w:rFonts w:asciiTheme="minorHAnsi" w:hAnsiTheme="minorHAnsi" w:cstheme="minorHAnsi"/>
                <w:sz w:val="22"/>
                <w:szCs w:val="22"/>
              </w:rPr>
              <w:t>e medical</w:t>
            </w:r>
            <w:r w:rsidR="00BF43CD">
              <w:rPr>
                <w:rFonts w:asciiTheme="minorHAnsi" w:hAnsiTheme="minorHAnsi" w:cstheme="minorHAnsi"/>
                <w:sz w:val="22"/>
                <w:szCs w:val="22"/>
              </w:rPr>
              <w:t xml:space="preserve"> model</w:t>
            </w:r>
            <w:r w:rsidR="00DB5EBB">
              <w:rPr>
                <w:rFonts w:asciiTheme="minorHAnsi" w:hAnsiTheme="minorHAnsi" w:cstheme="minorHAnsi"/>
                <w:sz w:val="22"/>
                <w:szCs w:val="22"/>
              </w:rPr>
              <w:t xml:space="preserve"> of disability</w:t>
            </w:r>
            <w:r w:rsidRPr="00021549">
              <w:rPr>
                <w:rFonts w:asciiTheme="minorHAnsi" w:hAnsiTheme="minorHAnsi" w:cstheme="minorHAnsi"/>
                <w:sz w:val="22"/>
                <w:szCs w:val="22"/>
              </w:rPr>
              <w:t xml:space="preserve">? </w:t>
            </w:r>
            <w:r w:rsidR="00BF43CD">
              <w:rPr>
                <w:rFonts w:asciiTheme="minorHAnsi" w:hAnsiTheme="minorHAnsi" w:cstheme="minorHAnsi"/>
                <w:sz w:val="22"/>
                <w:szCs w:val="22"/>
              </w:rPr>
              <w:t>What is the impact on kids?</w:t>
            </w:r>
          </w:p>
          <w:p w:rsidR="00021549" w:rsidRPr="00021549" w:rsidRDefault="00021549" w:rsidP="00D87D5F">
            <w:pPr>
              <w:pStyle w:val="ListParagraph"/>
              <w:numPr>
                <w:ilvl w:val="0"/>
                <w:numId w:val="11"/>
              </w:numPr>
              <w:contextualSpacing/>
              <w:rPr>
                <w:rFonts w:asciiTheme="minorHAnsi" w:hAnsiTheme="minorHAnsi" w:cstheme="minorHAnsi"/>
                <w:sz w:val="22"/>
                <w:szCs w:val="22"/>
              </w:rPr>
            </w:pPr>
            <w:r w:rsidRPr="00021549">
              <w:rPr>
                <w:rFonts w:asciiTheme="minorHAnsi" w:hAnsiTheme="minorHAnsi" w:cstheme="minorHAnsi"/>
                <w:sz w:val="22"/>
                <w:szCs w:val="22"/>
              </w:rPr>
              <w:t xml:space="preserve">How </w:t>
            </w:r>
            <w:r w:rsidR="00DB5EBB">
              <w:rPr>
                <w:rFonts w:asciiTheme="minorHAnsi" w:hAnsiTheme="minorHAnsi" w:cstheme="minorHAnsi"/>
                <w:sz w:val="22"/>
                <w:szCs w:val="22"/>
              </w:rPr>
              <w:t xml:space="preserve">or when </w:t>
            </w:r>
            <w:r w:rsidRPr="00021549">
              <w:rPr>
                <w:rFonts w:asciiTheme="minorHAnsi" w:hAnsiTheme="minorHAnsi" w:cstheme="minorHAnsi"/>
                <w:sz w:val="22"/>
                <w:szCs w:val="22"/>
              </w:rPr>
              <w:t>have you seen the environment be a disabling factor for a student or child you care about? What did this look like?</w:t>
            </w:r>
          </w:p>
          <w:p w:rsidR="000B4946" w:rsidRDefault="00021549" w:rsidP="00D87D5F">
            <w:pPr>
              <w:pStyle w:val="ListParagraph"/>
              <w:numPr>
                <w:ilvl w:val="0"/>
                <w:numId w:val="10"/>
              </w:numPr>
              <w:rPr>
                <w:rFonts w:asciiTheme="minorHAnsi" w:hAnsiTheme="minorHAnsi"/>
                <w:sz w:val="22"/>
                <w:szCs w:val="22"/>
              </w:rPr>
            </w:pPr>
            <w:r>
              <w:rPr>
                <w:rFonts w:asciiTheme="minorHAnsi" w:hAnsiTheme="minorHAnsi"/>
                <w:sz w:val="22"/>
                <w:szCs w:val="22"/>
              </w:rPr>
              <w:t xml:space="preserve">As people discuss, </w:t>
            </w:r>
            <w:r w:rsidR="00DB5EBB">
              <w:rPr>
                <w:rFonts w:asciiTheme="minorHAnsi" w:hAnsiTheme="minorHAnsi"/>
                <w:sz w:val="22"/>
                <w:szCs w:val="22"/>
              </w:rPr>
              <w:t>circulate to listen in and collect 1 – 2 insightful or impactful responses</w:t>
            </w:r>
          </w:p>
          <w:p w:rsidR="00BF43CD" w:rsidRDefault="00021549" w:rsidP="00D87D5F">
            <w:pPr>
              <w:pStyle w:val="ListParagraph"/>
              <w:numPr>
                <w:ilvl w:val="0"/>
                <w:numId w:val="10"/>
              </w:numPr>
              <w:rPr>
                <w:rFonts w:asciiTheme="minorHAnsi" w:hAnsiTheme="minorHAnsi"/>
                <w:sz w:val="22"/>
                <w:szCs w:val="22"/>
              </w:rPr>
            </w:pPr>
            <w:r>
              <w:rPr>
                <w:rFonts w:asciiTheme="minorHAnsi" w:hAnsiTheme="minorHAnsi"/>
                <w:sz w:val="22"/>
                <w:szCs w:val="22"/>
              </w:rPr>
              <w:t xml:space="preserve">Call teachers back together </w:t>
            </w:r>
            <w:r w:rsidR="00BF43CD">
              <w:rPr>
                <w:rFonts w:asciiTheme="minorHAnsi" w:hAnsiTheme="minorHAnsi"/>
                <w:sz w:val="22"/>
                <w:szCs w:val="22"/>
              </w:rPr>
              <w:t xml:space="preserve">for group discussion for </w:t>
            </w:r>
            <w:r w:rsidR="00F12521">
              <w:rPr>
                <w:rFonts w:asciiTheme="minorHAnsi" w:hAnsiTheme="minorHAnsi"/>
                <w:sz w:val="22"/>
                <w:szCs w:val="22"/>
              </w:rPr>
              <w:t>2</w:t>
            </w:r>
            <w:r w:rsidR="00BD4BFF">
              <w:rPr>
                <w:rFonts w:asciiTheme="minorHAnsi" w:hAnsiTheme="minorHAnsi"/>
                <w:sz w:val="22"/>
                <w:szCs w:val="22"/>
              </w:rPr>
              <w:t xml:space="preserve"> </w:t>
            </w:r>
            <w:r w:rsidR="00BF43CD">
              <w:rPr>
                <w:rFonts w:asciiTheme="minorHAnsi" w:hAnsiTheme="minorHAnsi"/>
                <w:sz w:val="22"/>
                <w:szCs w:val="22"/>
              </w:rPr>
              <w:t>minutes</w:t>
            </w:r>
          </w:p>
          <w:p w:rsidR="00F04BC3" w:rsidRDefault="00BF43CD" w:rsidP="00DB5EBB">
            <w:pPr>
              <w:pStyle w:val="ListParagraph"/>
              <w:numPr>
                <w:ilvl w:val="0"/>
                <w:numId w:val="10"/>
              </w:numPr>
              <w:rPr>
                <w:rFonts w:asciiTheme="minorHAnsi" w:hAnsiTheme="minorHAnsi"/>
                <w:sz w:val="22"/>
                <w:szCs w:val="22"/>
              </w:rPr>
            </w:pPr>
            <w:r>
              <w:rPr>
                <w:rFonts w:asciiTheme="minorHAnsi" w:hAnsiTheme="minorHAnsi"/>
                <w:sz w:val="22"/>
                <w:szCs w:val="22"/>
              </w:rPr>
              <w:t xml:space="preserve">Open the discussion by calling on a participant </w:t>
            </w:r>
            <w:r w:rsidR="00DB5EBB">
              <w:rPr>
                <w:rFonts w:asciiTheme="minorHAnsi" w:hAnsiTheme="minorHAnsi"/>
                <w:sz w:val="22"/>
                <w:szCs w:val="22"/>
              </w:rPr>
              <w:t xml:space="preserve">you noted during circulation </w:t>
            </w:r>
          </w:p>
          <w:p w:rsidR="00240DEC" w:rsidRPr="00831098" w:rsidRDefault="00240DEC" w:rsidP="00240DEC">
            <w:pPr>
              <w:pStyle w:val="ListParagraph"/>
              <w:rPr>
                <w:rFonts w:asciiTheme="minorHAnsi" w:hAnsiTheme="minorHAnsi"/>
                <w:sz w:val="22"/>
                <w:szCs w:val="22"/>
              </w:rPr>
            </w:pPr>
          </w:p>
        </w:tc>
      </w:tr>
      <w:tr w:rsidR="00A10DE1" w:rsidRPr="00E57B92" w:rsidTr="00963E3E">
        <w:tc>
          <w:tcPr>
            <w:tcW w:w="1008" w:type="dxa"/>
          </w:tcPr>
          <w:p w:rsidR="00A10DE1" w:rsidRDefault="00F12521" w:rsidP="00A10DE1">
            <w:pPr>
              <w:rPr>
                <w:rFonts w:asciiTheme="minorHAnsi" w:hAnsiTheme="minorHAnsi" w:cs="Arial"/>
                <w:sz w:val="22"/>
                <w:szCs w:val="22"/>
              </w:rPr>
            </w:pPr>
            <w:r>
              <w:rPr>
                <w:rFonts w:asciiTheme="minorHAnsi" w:hAnsiTheme="minorHAnsi" w:cs="Arial"/>
                <w:sz w:val="22"/>
                <w:szCs w:val="22"/>
              </w:rPr>
              <w:t>3</w:t>
            </w:r>
          </w:p>
          <w:p w:rsidR="00367896" w:rsidRPr="007451DC" w:rsidRDefault="00367896" w:rsidP="00A10DE1">
            <w:pPr>
              <w:rPr>
                <w:rFonts w:asciiTheme="minorHAnsi" w:hAnsiTheme="minorHAnsi" w:cs="Arial"/>
                <w:sz w:val="22"/>
                <w:szCs w:val="22"/>
              </w:rPr>
            </w:pPr>
            <w:r>
              <w:rPr>
                <w:rFonts w:asciiTheme="minorHAnsi" w:hAnsiTheme="minorHAnsi" w:cs="Arial"/>
                <w:sz w:val="22"/>
                <w:szCs w:val="22"/>
              </w:rPr>
              <w:t>(Slide 4)</w:t>
            </w:r>
          </w:p>
        </w:tc>
        <w:tc>
          <w:tcPr>
            <w:tcW w:w="9180" w:type="dxa"/>
          </w:tcPr>
          <w:p w:rsidR="00963E3E" w:rsidRDefault="00963E3E" w:rsidP="00BF43CD">
            <w:pPr>
              <w:rPr>
                <w:rFonts w:asciiTheme="minorHAnsi" w:hAnsiTheme="minorHAnsi"/>
                <w:sz w:val="22"/>
                <w:szCs w:val="22"/>
              </w:rPr>
            </w:pPr>
            <w:r w:rsidRPr="00BF43CD">
              <w:rPr>
                <w:rFonts w:asciiTheme="minorHAnsi" w:hAnsiTheme="minorHAnsi"/>
                <w:b/>
                <w:sz w:val="22"/>
                <w:szCs w:val="22"/>
              </w:rPr>
              <w:t xml:space="preserve">Opening &amp; Framing: </w:t>
            </w:r>
            <w:r w:rsidRPr="00BF43CD">
              <w:rPr>
                <w:rFonts w:asciiTheme="minorHAnsi" w:hAnsiTheme="minorHAnsi"/>
                <w:sz w:val="22"/>
                <w:szCs w:val="22"/>
              </w:rPr>
              <w:t xml:space="preserve">Session Aims and Agenda </w:t>
            </w:r>
          </w:p>
          <w:p w:rsidR="00BD4BFF" w:rsidRDefault="00BD4BFF" w:rsidP="00BF43CD">
            <w:pPr>
              <w:rPr>
                <w:rFonts w:asciiTheme="minorHAnsi" w:hAnsiTheme="minorHAnsi"/>
                <w:sz w:val="22"/>
                <w:szCs w:val="22"/>
              </w:rPr>
            </w:pPr>
          </w:p>
          <w:p w:rsidR="00BD4BFF" w:rsidRDefault="00F12521" w:rsidP="00D87D5F">
            <w:pPr>
              <w:pStyle w:val="ListParagraph"/>
              <w:numPr>
                <w:ilvl w:val="0"/>
                <w:numId w:val="13"/>
              </w:numPr>
              <w:rPr>
                <w:rFonts w:asciiTheme="minorHAnsi" w:hAnsiTheme="minorHAnsi"/>
                <w:i/>
                <w:sz w:val="22"/>
                <w:szCs w:val="22"/>
              </w:rPr>
            </w:pPr>
            <w:r>
              <w:rPr>
                <w:rFonts w:asciiTheme="minorHAnsi" w:hAnsiTheme="minorHAnsi"/>
                <w:i/>
                <w:sz w:val="22"/>
                <w:szCs w:val="22"/>
              </w:rPr>
              <w:t>Share the A</w:t>
            </w:r>
            <w:r w:rsidR="00BD4BFF" w:rsidRPr="00BD4BFF">
              <w:rPr>
                <w:rFonts w:asciiTheme="minorHAnsi" w:hAnsiTheme="minorHAnsi"/>
                <w:i/>
                <w:sz w:val="22"/>
                <w:szCs w:val="22"/>
              </w:rPr>
              <w:t>ims &amp; Agenda</w:t>
            </w:r>
          </w:p>
          <w:p w:rsidR="00BD4BFF" w:rsidRDefault="00BD4BFF" w:rsidP="00D87D5F">
            <w:pPr>
              <w:pStyle w:val="ListParagraph"/>
              <w:numPr>
                <w:ilvl w:val="0"/>
                <w:numId w:val="14"/>
              </w:numPr>
              <w:rPr>
                <w:rFonts w:asciiTheme="minorHAnsi" w:hAnsiTheme="minorHAnsi"/>
                <w:sz w:val="22"/>
                <w:szCs w:val="22"/>
              </w:rPr>
            </w:pPr>
            <w:r>
              <w:rPr>
                <w:rFonts w:asciiTheme="minorHAnsi" w:hAnsiTheme="minorHAnsi"/>
                <w:sz w:val="22"/>
                <w:szCs w:val="22"/>
              </w:rPr>
              <w:t xml:space="preserve">Review session aims and agenda for the time together </w:t>
            </w:r>
          </w:p>
          <w:p w:rsidR="00BD4BFF" w:rsidRPr="00BD4BFF" w:rsidRDefault="00BD4BFF" w:rsidP="00BD4BFF">
            <w:pPr>
              <w:pStyle w:val="ListParagraph"/>
              <w:rPr>
                <w:rFonts w:asciiTheme="minorHAnsi" w:hAnsiTheme="minorHAnsi"/>
                <w:sz w:val="22"/>
                <w:szCs w:val="22"/>
              </w:rPr>
            </w:pPr>
          </w:p>
          <w:p w:rsidR="00BD4BFF" w:rsidRDefault="008816ED" w:rsidP="00D87D5F">
            <w:pPr>
              <w:pStyle w:val="ListParagraph"/>
              <w:numPr>
                <w:ilvl w:val="0"/>
                <w:numId w:val="13"/>
              </w:numPr>
              <w:rPr>
                <w:rFonts w:asciiTheme="minorHAnsi" w:hAnsiTheme="minorHAnsi"/>
                <w:i/>
                <w:sz w:val="22"/>
                <w:szCs w:val="22"/>
              </w:rPr>
            </w:pPr>
            <w:r>
              <w:rPr>
                <w:rFonts w:asciiTheme="minorHAnsi" w:hAnsiTheme="minorHAnsi"/>
                <w:i/>
                <w:sz w:val="22"/>
                <w:szCs w:val="22"/>
              </w:rPr>
              <w:t>Frame</w:t>
            </w:r>
            <w:r w:rsidR="00DA4FCC">
              <w:rPr>
                <w:rFonts w:asciiTheme="minorHAnsi" w:hAnsiTheme="minorHAnsi"/>
                <w:i/>
                <w:sz w:val="22"/>
                <w:szCs w:val="22"/>
              </w:rPr>
              <w:t xml:space="preserve"> this s</w:t>
            </w:r>
            <w:r w:rsidR="00F12521">
              <w:rPr>
                <w:rFonts w:asciiTheme="minorHAnsi" w:hAnsiTheme="minorHAnsi"/>
                <w:i/>
                <w:sz w:val="22"/>
                <w:szCs w:val="22"/>
              </w:rPr>
              <w:t>ession</w:t>
            </w:r>
          </w:p>
          <w:p w:rsidR="00BD4BFF" w:rsidRDefault="00BD4BFF" w:rsidP="00D87D5F">
            <w:pPr>
              <w:pStyle w:val="ListParagraph"/>
              <w:numPr>
                <w:ilvl w:val="0"/>
                <w:numId w:val="14"/>
              </w:numPr>
              <w:rPr>
                <w:rFonts w:asciiTheme="minorHAnsi" w:hAnsiTheme="minorHAnsi"/>
                <w:sz w:val="22"/>
                <w:szCs w:val="22"/>
              </w:rPr>
            </w:pPr>
            <w:r>
              <w:rPr>
                <w:rFonts w:asciiTheme="minorHAnsi" w:hAnsiTheme="minorHAnsi"/>
                <w:sz w:val="22"/>
                <w:szCs w:val="22"/>
              </w:rPr>
              <w:t>“The hoped for outcome of our time today is for every educator in the room to be able to articulate what</w:t>
            </w:r>
            <w:r w:rsidRPr="00BD4BFF">
              <w:rPr>
                <w:rFonts w:asciiTheme="minorHAnsi" w:hAnsiTheme="minorHAnsi"/>
                <w:i/>
                <w:sz w:val="22"/>
                <w:szCs w:val="22"/>
              </w:rPr>
              <w:t xml:space="preserve"> true</w:t>
            </w:r>
            <w:r>
              <w:rPr>
                <w:rFonts w:asciiTheme="minorHAnsi" w:hAnsiTheme="minorHAnsi"/>
                <w:sz w:val="22"/>
                <w:szCs w:val="22"/>
              </w:rPr>
              <w:t xml:space="preserve"> equity and authentic compliance mean for our scholars with special needs, including IEPs, 504s and BIPs. You will also learn the “what” of your role in the special education process</w:t>
            </w:r>
            <w:r w:rsidR="00F12521">
              <w:rPr>
                <w:rFonts w:asciiTheme="minorHAnsi" w:hAnsiTheme="minorHAnsi"/>
                <w:sz w:val="22"/>
                <w:szCs w:val="22"/>
              </w:rPr>
              <w:t xml:space="preserve"> at AF</w:t>
            </w:r>
            <w:r>
              <w:rPr>
                <w:rFonts w:asciiTheme="minorHAnsi" w:hAnsiTheme="minorHAnsi"/>
                <w:sz w:val="22"/>
                <w:szCs w:val="22"/>
              </w:rPr>
              <w:t>.</w:t>
            </w:r>
            <w:r w:rsidR="00F12521">
              <w:rPr>
                <w:rFonts w:asciiTheme="minorHAnsi" w:hAnsiTheme="minorHAnsi"/>
                <w:sz w:val="22"/>
                <w:szCs w:val="22"/>
              </w:rPr>
              <w:t>”</w:t>
            </w:r>
          </w:p>
          <w:p w:rsidR="00A10DE1" w:rsidRPr="004D4D3E" w:rsidRDefault="00A10DE1" w:rsidP="004D4D3E">
            <w:pPr>
              <w:rPr>
                <w:rFonts w:asciiTheme="minorHAnsi" w:hAnsiTheme="minorHAnsi"/>
                <w:sz w:val="22"/>
                <w:szCs w:val="22"/>
              </w:rPr>
            </w:pPr>
          </w:p>
        </w:tc>
      </w:tr>
      <w:tr w:rsidR="00A10DE1" w:rsidRPr="00E57B92" w:rsidTr="00963E3E">
        <w:tc>
          <w:tcPr>
            <w:tcW w:w="1008" w:type="dxa"/>
          </w:tcPr>
          <w:p w:rsidR="00A10DE1" w:rsidRDefault="00EC2F2E" w:rsidP="00A10DE1">
            <w:pPr>
              <w:rPr>
                <w:rFonts w:asciiTheme="minorHAnsi" w:hAnsiTheme="minorHAnsi" w:cs="Arial"/>
                <w:sz w:val="22"/>
                <w:szCs w:val="22"/>
              </w:rPr>
            </w:pPr>
            <w:r>
              <w:rPr>
                <w:rFonts w:asciiTheme="minorHAnsi" w:hAnsiTheme="minorHAnsi" w:cs="Arial"/>
                <w:sz w:val="22"/>
                <w:szCs w:val="22"/>
              </w:rPr>
              <w:t>8</w:t>
            </w:r>
          </w:p>
          <w:p w:rsidR="00BD465B" w:rsidRDefault="00BD465B" w:rsidP="00A10DE1">
            <w:pPr>
              <w:rPr>
                <w:rFonts w:asciiTheme="minorHAnsi" w:hAnsiTheme="minorHAnsi" w:cs="Arial"/>
                <w:sz w:val="22"/>
                <w:szCs w:val="22"/>
              </w:rPr>
            </w:pPr>
            <w:r>
              <w:rPr>
                <w:rFonts w:asciiTheme="minorHAnsi" w:hAnsiTheme="minorHAnsi" w:cs="Arial"/>
                <w:sz w:val="22"/>
                <w:szCs w:val="22"/>
              </w:rPr>
              <w:t>(Slides</w:t>
            </w:r>
          </w:p>
          <w:p w:rsidR="00BD465B" w:rsidRPr="00C65A28" w:rsidRDefault="00BD465B" w:rsidP="00A10DE1">
            <w:pPr>
              <w:rPr>
                <w:rFonts w:asciiTheme="minorHAnsi" w:hAnsiTheme="minorHAnsi" w:cs="Arial"/>
                <w:sz w:val="22"/>
                <w:szCs w:val="22"/>
              </w:rPr>
            </w:pPr>
            <w:r>
              <w:rPr>
                <w:rFonts w:asciiTheme="minorHAnsi" w:hAnsiTheme="minorHAnsi" w:cs="Arial"/>
                <w:sz w:val="22"/>
                <w:szCs w:val="22"/>
              </w:rPr>
              <w:t>5 – 10)</w:t>
            </w:r>
          </w:p>
        </w:tc>
        <w:tc>
          <w:tcPr>
            <w:tcW w:w="9180" w:type="dxa"/>
          </w:tcPr>
          <w:p w:rsidR="00E667D4" w:rsidRDefault="000E6230" w:rsidP="00C65A28">
            <w:pPr>
              <w:rPr>
                <w:rFonts w:asciiTheme="minorHAnsi" w:hAnsiTheme="minorHAnsi"/>
                <w:sz w:val="22"/>
                <w:szCs w:val="22"/>
              </w:rPr>
            </w:pPr>
            <w:r>
              <w:rPr>
                <w:rFonts w:asciiTheme="minorHAnsi" w:hAnsiTheme="minorHAnsi"/>
                <w:b/>
                <w:sz w:val="22"/>
                <w:szCs w:val="22"/>
              </w:rPr>
              <w:t>AA &amp; KP #1</w:t>
            </w:r>
            <w:r w:rsidR="00963E3E" w:rsidRPr="00C65A28">
              <w:rPr>
                <w:rFonts w:asciiTheme="minorHAnsi" w:hAnsiTheme="minorHAnsi"/>
                <w:b/>
                <w:sz w:val="22"/>
                <w:szCs w:val="22"/>
              </w:rPr>
              <w:t xml:space="preserve">: </w:t>
            </w:r>
            <w:r w:rsidR="00B97D08" w:rsidRPr="00C65A28">
              <w:rPr>
                <w:rFonts w:asciiTheme="minorHAnsi" w:hAnsiTheme="minorHAnsi"/>
                <w:sz w:val="22"/>
                <w:szCs w:val="22"/>
              </w:rPr>
              <w:t>Shif</w:t>
            </w:r>
            <w:r w:rsidR="003C0A30">
              <w:rPr>
                <w:rFonts w:asciiTheme="minorHAnsi" w:hAnsiTheme="minorHAnsi"/>
                <w:sz w:val="22"/>
                <w:szCs w:val="22"/>
              </w:rPr>
              <w:t>ting our Mental Model</w:t>
            </w:r>
          </w:p>
          <w:p w:rsidR="00E667D4" w:rsidRDefault="00E667D4" w:rsidP="00C65A28">
            <w:pPr>
              <w:rPr>
                <w:rFonts w:asciiTheme="minorHAnsi" w:hAnsiTheme="minorHAnsi"/>
                <w:sz w:val="22"/>
                <w:szCs w:val="22"/>
              </w:rPr>
            </w:pPr>
          </w:p>
          <w:p w:rsidR="00E667D4" w:rsidRPr="00E667D4" w:rsidRDefault="00E667D4" w:rsidP="00D87D5F">
            <w:pPr>
              <w:pStyle w:val="ListParagraph"/>
              <w:numPr>
                <w:ilvl w:val="0"/>
                <w:numId w:val="17"/>
              </w:numPr>
              <w:rPr>
                <w:rFonts w:asciiTheme="minorHAnsi" w:hAnsiTheme="minorHAnsi"/>
                <w:i/>
                <w:sz w:val="22"/>
                <w:szCs w:val="22"/>
              </w:rPr>
            </w:pPr>
            <w:r w:rsidRPr="00E667D4">
              <w:rPr>
                <w:rFonts w:asciiTheme="minorHAnsi" w:hAnsiTheme="minorHAnsi"/>
                <w:i/>
                <w:sz w:val="22"/>
                <w:szCs w:val="22"/>
              </w:rPr>
              <w:t>Frame the mindsets</w:t>
            </w:r>
          </w:p>
          <w:p w:rsidR="00963E3E" w:rsidRDefault="00E667D4" w:rsidP="00D87D5F">
            <w:pPr>
              <w:pStyle w:val="ListParagraph"/>
              <w:numPr>
                <w:ilvl w:val="0"/>
                <w:numId w:val="16"/>
              </w:numPr>
              <w:rPr>
                <w:rFonts w:asciiTheme="minorHAnsi" w:hAnsiTheme="minorHAnsi"/>
                <w:sz w:val="22"/>
                <w:szCs w:val="22"/>
              </w:rPr>
            </w:pPr>
            <w:r w:rsidRPr="00E667D4">
              <w:rPr>
                <w:rFonts w:asciiTheme="minorHAnsi" w:hAnsiTheme="minorHAnsi"/>
                <w:sz w:val="22"/>
                <w:szCs w:val="22"/>
              </w:rPr>
              <w:t xml:space="preserve">“Before we dive into the nitty-gritty of special services and your role in them, let’s zoom out to talk about how we </w:t>
            </w:r>
            <w:r w:rsidRPr="00E667D4">
              <w:rPr>
                <w:rFonts w:asciiTheme="minorHAnsi" w:hAnsiTheme="minorHAnsi"/>
                <w:i/>
                <w:sz w:val="22"/>
                <w:szCs w:val="22"/>
              </w:rPr>
              <w:t>think</w:t>
            </w:r>
            <w:r w:rsidRPr="00E667D4">
              <w:rPr>
                <w:rFonts w:asciiTheme="minorHAnsi" w:hAnsiTheme="minorHAnsi"/>
                <w:sz w:val="22"/>
                <w:szCs w:val="22"/>
              </w:rPr>
              <w:t xml:space="preserve"> about special education. </w:t>
            </w:r>
            <w:r w:rsidR="008C44E8">
              <w:rPr>
                <w:rFonts w:asciiTheme="minorHAnsi" w:hAnsiTheme="minorHAnsi"/>
                <w:sz w:val="22"/>
                <w:szCs w:val="22"/>
              </w:rPr>
              <w:t xml:space="preserve">Just as </w:t>
            </w:r>
            <w:proofErr w:type="spellStart"/>
            <w:r w:rsidR="008C44E8">
              <w:rPr>
                <w:rFonts w:asciiTheme="minorHAnsi" w:hAnsiTheme="minorHAnsi"/>
                <w:sz w:val="22"/>
                <w:szCs w:val="22"/>
              </w:rPr>
              <w:t>Torrie</w:t>
            </w:r>
            <w:proofErr w:type="spellEnd"/>
            <w:r w:rsidR="008C44E8">
              <w:rPr>
                <w:rFonts w:asciiTheme="minorHAnsi" w:hAnsiTheme="minorHAnsi"/>
                <w:sz w:val="22"/>
                <w:szCs w:val="22"/>
              </w:rPr>
              <w:t xml:space="preserve"> Dunlap explained in her Ted Talk, our mental models about special education will inevitably impact the way we work with, think about and talk to, children with disabilities. </w:t>
            </w:r>
            <w:r w:rsidR="006009D7">
              <w:rPr>
                <w:rFonts w:asciiTheme="minorHAnsi" w:hAnsiTheme="minorHAnsi"/>
                <w:sz w:val="22"/>
                <w:szCs w:val="22"/>
              </w:rPr>
              <w:t xml:space="preserve">At AF, </w:t>
            </w:r>
            <w:r w:rsidRPr="00E667D4">
              <w:rPr>
                <w:rFonts w:asciiTheme="minorHAnsi" w:hAnsiTheme="minorHAnsi"/>
                <w:sz w:val="22"/>
                <w:szCs w:val="22"/>
              </w:rPr>
              <w:t xml:space="preserve">we </w:t>
            </w:r>
            <w:r w:rsidR="00E20D7A">
              <w:rPr>
                <w:rFonts w:asciiTheme="minorHAnsi" w:hAnsiTheme="minorHAnsi"/>
                <w:sz w:val="22"/>
                <w:szCs w:val="22"/>
              </w:rPr>
              <w:t>want our mental models to be</w:t>
            </w:r>
            <w:r w:rsidRPr="00E667D4">
              <w:rPr>
                <w:rFonts w:asciiTheme="minorHAnsi" w:hAnsiTheme="minorHAnsi"/>
                <w:sz w:val="22"/>
                <w:szCs w:val="22"/>
              </w:rPr>
              <w:t xml:space="preserve"> </w:t>
            </w:r>
            <w:r w:rsidR="00E20D7A">
              <w:rPr>
                <w:rFonts w:asciiTheme="minorHAnsi" w:hAnsiTheme="minorHAnsi"/>
                <w:sz w:val="22"/>
                <w:szCs w:val="22"/>
              </w:rPr>
              <w:t xml:space="preserve">inclusive and asset-based, so special education is NOT a code for separate. To </w:t>
            </w:r>
            <w:r w:rsidR="00E20D7A">
              <w:rPr>
                <w:rFonts w:asciiTheme="minorHAnsi" w:hAnsiTheme="minorHAnsi"/>
                <w:sz w:val="22"/>
                <w:szCs w:val="22"/>
              </w:rPr>
              <w:lastRenderedPageBreak/>
              <w:t xml:space="preserve">that end, we have three key mindsets </w:t>
            </w:r>
            <w:r w:rsidR="005A2D83">
              <w:rPr>
                <w:rFonts w:asciiTheme="minorHAnsi" w:hAnsiTheme="minorHAnsi"/>
                <w:sz w:val="22"/>
                <w:szCs w:val="22"/>
              </w:rPr>
              <w:t>that drive our actions</w:t>
            </w:r>
            <w:r w:rsidR="00E20D7A">
              <w:rPr>
                <w:rFonts w:asciiTheme="minorHAnsi" w:hAnsiTheme="minorHAnsi"/>
                <w:sz w:val="22"/>
                <w:szCs w:val="22"/>
              </w:rPr>
              <w:t>.”</w:t>
            </w:r>
          </w:p>
          <w:p w:rsidR="00E667D4" w:rsidRDefault="00E667D4" w:rsidP="00E667D4">
            <w:pPr>
              <w:rPr>
                <w:rFonts w:asciiTheme="minorHAnsi" w:hAnsiTheme="minorHAnsi"/>
                <w:sz w:val="22"/>
                <w:szCs w:val="22"/>
              </w:rPr>
            </w:pPr>
          </w:p>
          <w:p w:rsidR="00E667D4" w:rsidRPr="00E667D4" w:rsidRDefault="00E667D4" w:rsidP="00D87D5F">
            <w:pPr>
              <w:pStyle w:val="ListParagraph"/>
              <w:numPr>
                <w:ilvl w:val="0"/>
                <w:numId w:val="17"/>
              </w:numPr>
              <w:rPr>
                <w:rFonts w:asciiTheme="minorHAnsi" w:hAnsiTheme="minorHAnsi"/>
                <w:i/>
                <w:sz w:val="22"/>
                <w:szCs w:val="22"/>
              </w:rPr>
            </w:pPr>
            <w:r w:rsidRPr="00E667D4">
              <w:rPr>
                <w:rFonts w:asciiTheme="minorHAnsi" w:hAnsiTheme="minorHAnsi"/>
                <w:i/>
                <w:sz w:val="22"/>
                <w:szCs w:val="22"/>
              </w:rPr>
              <w:t>Share the mindsets</w:t>
            </w:r>
            <w:r>
              <w:rPr>
                <w:rFonts w:asciiTheme="minorHAnsi" w:hAnsiTheme="minorHAnsi"/>
                <w:i/>
                <w:sz w:val="22"/>
                <w:szCs w:val="22"/>
              </w:rPr>
              <w:t>/key points</w:t>
            </w:r>
          </w:p>
          <w:p w:rsidR="00E667D4" w:rsidRDefault="00E667D4" w:rsidP="00D87D5F">
            <w:pPr>
              <w:pStyle w:val="ListParagraph"/>
              <w:numPr>
                <w:ilvl w:val="0"/>
                <w:numId w:val="16"/>
              </w:numPr>
              <w:rPr>
                <w:rFonts w:asciiTheme="minorHAnsi" w:hAnsiTheme="minorHAnsi"/>
                <w:sz w:val="22"/>
                <w:szCs w:val="22"/>
              </w:rPr>
            </w:pPr>
            <w:r>
              <w:rPr>
                <w:rFonts w:asciiTheme="minorHAnsi" w:hAnsiTheme="minorHAnsi"/>
                <w:sz w:val="22"/>
                <w:szCs w:val="22"/>
              </w:rPr>
              <w:t>Review each of the three key mindsets and their corresponding graphics with your staff.</w:t>
            </w:r>
          </w:p>
          <w:p w:rsidR="00E667D4" w:rsidRDefault="00E667D4" w:rsidP="00D87D5F">
            <w:pPr>
              <w:pStyle w:val="ListParagraph"/>
              <w:numPr>
                <w:ilvl w:val="0"/>
                <w:numId w:val="18"/>
              </w:numPr>
              <w:rPr>
                <w:rFonts w:asciiTheme="minorHAnsi" w:hAnsiTheme="minorHAnsi"/>
                <w:sz w:val="22"/>
                <w:szCs w:val="22"/>
              </w:rPr>
            </w:pPr>
            <w:r>
              <w:rPr>
                <w:rFonts w:asciiTheme="minorHAnsi" w:hAnsiTheme="minorHAnsi"/>
                <w:sz w:val="22"/>
                <w:szCs w:val="22"/>
              </w:rPr>
              <w:t>Fair is not always</w:t>
            </w:r>
            <w:r w:rsidR="00C05DEF">
              <w:rPr>
                <w:rFonts w:asciiTheme="minorHAnsi" w:hAnsiTheme="minorHAnsi"/>
                <w:sz w:val="22"/>
                <w:szCs w:val="22"/>
              </w:rPr>
              <w:t xml:space="preserve"> equal.  – Additional framing: Some kids need more: more time, more individualization, more patience, or more attention.  </w:t>
            </w:r>
            <w:r>
              <w:rPr>
                <w:rFonts w:asciiTheme="minorHAnsi" w:hAnsiTheme="minorHAnsi"/>
                <w:sz w:val="22"/>
                <w:szCs w:val="22"/>
              </w:rPr>
              <w:t xml:space="preserve">Equality </w:t>
            </w:r>
            <w:r w:rsidRPr="005C7212">
              <w:rPr>
                <w:rFonts w:asciiTheme="minorHAnsi" w:hAnsiTheme="minorHAnsi"/>
                <w:sz w:val="22"/>
                <w:szCs w:val="22"/>
              </w:rPr>
              <w:t xml:space="preserve">(where everyone is treated the same) is not the same as equity (where everyone gets the right supports </w:t>
            </w:r>
            <w:r>
              <w:rPr>
                <w:rFonts w:asciiTheme="minorHAnsi" w:hAnsiTheme="minorHAnsi"/>
                <w:sz w:val="22"/>
                <w:szCs w:val="22"/>
              </w:rPr>
              <w:t xml:space="preserve">at the </w:t>
            </w:r>
            <w:r w:rsidR="008C44E8">
              <w:rPr>
                <w:rFonts w:asciiTheme="minorHAnsi" w:hAnsiTheme="minorHAnsi"/>
                <w:sz w:val="22"/>
                <w:szCs w:val="22"/>
              </w:rPr>
              <w:t>right time in order to succeed.)</w:t>
            </w:r>
            <w:r w:rsidR="00C05DEF">
              <w:rPr>
                <w:rFonts w:asciiTheme="minorHAnsi" w:hAnsiTheme="minorHAnsi"/>
                <w:sz w:val="22"/>
                <w:szCs w:val="22"/>
              </w:rPr>
              <w:t xml:space="preserve">  Fair is not always equal means that we give each child what they need – we don’t give them the same thing.</w:t>
            </w:r>
          </w:p>
          <w:p w:rsidR="00E667D4" w:rsidRDefault="00E667D4" w:rsidP="00D87D5F">
            <w:pPr>
              <w:pStyle w:val="ListParagraph"/>
              <w:numPr>
                <w:ilvl w:val="0"/>
                <w:numId w:val="18"/>
              </w:numPr>
              <w:rPr>
                <w:rFonts w:asciiTheme="minorHAnsi" w:hAnsiTheme="minorHAnsi"/>
                <w:sz w:val="22"/>
                <w:szCs w:val="22"/>
              </w:rPr>
            </w:pPr>
            <w:r>
              <w:rPr>
                <w:rFonts w:asciiTheme="minorHAnsi" w:hAnsiTheme="minorHAnsi"/>
                <w:sz w:val="22"/>
                <w:szCs w:val="22"/>
              </w:rPr>
              <w:t>Every teacher is a special educator.</w:t>
            </w:r>
            <w:r w:rsidR="008C44E8">
              <w:rPr>
                <w:rFonts w:asciiTheme="minorHAnsi" w:hAnsiTheme="minorHAnsi"/>
                <w:sz w:val="22"/>
                <w:szCs w:val="22"/>
              </w:rPr>
              <w:t xml:space="preserve"> – Additional framing: It is the job of every person in this room to support every scholar in his/her class. If you are unsuccessful with a scholar, it doesn’t mean that you always will be, but that you haven’t learned how to reach that child </w:t>
            </w:r>
            <w:r w:rsidR="008C44E8" w:rsidRPr="008C44E8">
              <w:rPr>
                <w:rFonts w:asciiTheme="minorHAnsi" w:hAnsiTheme="minorHAnsi"/>
                <w:i/>
                <w:sz w:val="22"/>
                <w:szCs w:val="22"/>
              </w:rPr>
              <w:t>yet</w:t>
            </w:r>
            <w:r w:rsidR="008C44E8">
              <w:rPr>
                <w:rFonts w:asciiTheme="minorHAnsi" w:hAnsiTheme="minorHAnsi"/>
                <w:sz w:val="22"/>
                <w:szCs w:val="22"/>
              </w:rPr>
              <w:t>.</w:t>
            </w:r>
          </w:p>
          <w:p w:rsidR="00E667D4" w:rsidRDefault="00BD465B" w:rsidP="00D87D5F">
            <w:pPr>
              <w:pStyle w:val="ListParagraph"/>
              <w:numPr>
                <w:ilvl w:val="0"/>
                <w:numId w:val="18"/>
              </w:numPr>
              <w:rPr>
                <w:rFonts w:asciiTheme="minorHAnsi" w:hAnsiTheme="minorHAnsi"/>
                <w:sz w:val="22"/>
                <w:szCs w:val="22"/>
              </w:rPr>
            </w:pPr>
            <w:r>
              <w:rPr>
                <w:rFonts w:asciiTheme="minorHAnsi" w:hAnsiTheme="minorHAnsi"/>
                <w:sz w:val="22"/>
                <w:szCs w:val="22"/>
              </w:rPr>
              <w:t xml:space="preserve">Growth mindset: </w:t>
            </w:r>
            <w:r w:rsidR="008C44E8">
              <w:rPr>
                <w:rFonts w:asciiTheme="minorHAnsi" w:hAnsiTheme="minorHAnsi"/>
                <w:sz w:val="22"/>
                <w:szCs w:val="22"/>
              </w:rPr>
              <w:t xml:space="preserve">All students can learn and achieve at high levels. – Additional framing: </w:t>
            </w:r>
            <w:r w:rsidR="003E0FFE" w:rsidRPr="00C948A4">
              <w:rPr>
                <w:rFonts w:asciiTheme="minorHAnsi" w:hAnsiTheme="minorHAnsi"/>
                <w:sz w:val="22"/>
                <w:szCs w:val="22"/>
              </w:rPr>
              <w:t xml:space="preserve"> </w:t>
            </w:r>
            <w:r w:rsidR="003E0FFE">
              <w:rPr>
                <w:rFonts w:asciiTheme="minorHAnsi" w:hAnsiTheme="minorHAnsi"/>
                <w:sz w:val="22"/>
                <w:szCs w:val="22"/>
              </w:rPr>
              <w:t>Growth m</w:t>
            </w:r>
            <w:r w:rsidR="003E0FFE" w:rsidRPr="00C948A4">
              <w:rPr>
                <w:rFonts w:asciiTheme="minorHAnsi" w:hAnsiTheme="minorHAnsi"/>
                <w:sz w:val="22"/>
                <w:szCs w:val="22"/>
              </w:rPr>
              <w:t xml:space="preserve">indset is the idea that </w:t>
            </w:r>
            <w:r w:rsidR="003E0FFE">
              <w:rPr>
                <w:rFonts w:asciiTheme="minorHAnsi" w:hAnsiTheme="minorHAnsi"/>
                <w:sz w:val="22"/>
                <w:szCs w:val="22"/>
              </w:rPr>
              <w:t>e</w:t>
            </w:r>
            <w:r w:rsidR="003E0FFE" w:rsidRPr="00C948A4">
              <w:rPr>
                <w:rFonts w:asciiTheme="minorHAnsi" w:hAnsiTheme="minorHAnsi"/>
                <w:sz w:val="22"/>
                <w:szCs w:val="22"/>
              </w:rPr>
              <w:t>very kid can “get smart” with the right supports in place.</w:t>
            </w:r>
            <w:r w:rsidR="003E0FFE" w:rsidRPr="00A0106A">
              <w:rPr>
                <w:rFonts w:asciiTheme="minorHAnsi" w:hAnsiTheme="minorHAnsi"/>
                <w:sz w:val="22"/>
                <w:szCs w:val="22"/>
              </w:rPr>
              <w:t xml:space="preserve">  It</w:t>
            </w:r>
            <w:r w:rsidR="003E0FFE">
              <w:rPr>
                <w:rFonts w:asciiTheme="minorHAnsi" w:hAnsiTheme="minorHAnsi"/>
                <w:sz w:val="22"/>
                <w:szCs w:val="22"/>
              </w:rPr>
              <w:t xml:space="preserve"> means the brain is a muscle that grows all the time</w:t>
            </w:r>
            <w:r w:rsidR="003E0FFE" w:rsidRPr="00A0106A">
              <w:rPr>
                <w:rFonts w:asciiTheme="minorHAnsi" w:hAnsiTheme="minorHAnsi"/>
                <w:sz w:val="22"/>
                <w:szCs w:val="22"/>
              </w:rPr>
              <w:t xml:space="preserve">, if a student cannot do </w:t>
            </w:r>
            <w:proofErr w:type="gramStart"/>
            <w:r w:rsidR="003E0FFE" w:rsidRPr="00A0106A">
              <w:rPr>
                <w:rFonts w:asciiTheme="minorHAnsi" w:hAnsiTheme="minorHAnsi"/>
                <w:sz w:val="22"/>
                <w:szCs w:val="22"/>
              </w:rPr>
              <w:t>something,</w:t>
            </w:r>
            <w:proofErr w:type="gramEnd"/>
            <w:r w:rsidR="003E0FFE" w:rsidRPr="00A0106A">
              <w:rPr>
                <w:rFonts w:asciiTheme="minorHAnsi" w:hAnsiTheme="minorHAnsi"/>
                <w:sz w:val="22"/>
                <w:szCs w:val="22"/>
              </w:rPr>
              <w:t xml:space="preserve"> it</w:t>
            </w:r>
            <w:r w:rsidR="003E0FFE">
              <w:rPr>
                <w:rFonts w:asciiTheme="minorHAnsi" w:hAnsiTheme="minorHAnsi"/>
                <w:sz w:val="22"/>
                <w:szCs w:val="22"/>
              </w:rPr>
              <w:t>’s because s/</w:t>
            </w:r>
            <w:r w:rsidR="003E0FFE" w:rsidRPr="00C948A4">
              <w:rPr>
                <w:rFonts w:asciiTheme="minorHAnsi" w:hAnsiTheme="minorHAnsi"/>
                <w:sz w:val="22"/>
                <w:szCs w:val="22"/>
              </w:rPr>
              <w:t>he ha</w:t>
            </w:r>
            <w:r w:rsidR="003E0FFE">
              <w:rPr>
                <w:rFonts w:asciiTheme="minorHAnsi" w:hAnsiTheme="minorHAnsi"/>
                <w:sz w:val="22"/>
                <w:szCs w:val="22"/>
              </w:rPr>
              <w:t xml:space="preserve">sn’t learned how to do it </w:t>
            </w:r>
            <w:r w:rsidR="003E0FFE" w:rsidRPr="003E0FFE">
              <w:rPr>
                <w:rFonts w:asciiTheme="minorHAnsi" w:hAnsiTheme="minorHAnsi"/>
                <w:i/>
                <w:sz w:val="22"/>
                <w:szCs w:val="22"/>
              </w:rPr>
              <w:t>yet.</w:t>
            </w:r>
            <w:r w:rsidR="003E0FFE">
              <w:rPr>
                <w:rFonts w:asciiTheme="minorHAnsi" w:hAnsiTheme="minorHAnsi"/>
                <w:sz w:val="22"/>
                <w:szCs w:val="22"/>
              </w:rPr>
              <w:t xml:space="preserve"> </w:t>
            </w:r>
            <w:r w:rsidR="003E0FFE" w:rsidRPr="00C948A4">
              <w:rPr>
                <w:rFonts w:asciiTheme="minorHAnsi" w:hAnsiTheme="minorHAnsi"/>
                <w:sz w:val="22"/>
                <w:szCs w:val="22"/>
              </w:rPr>
              <w:t xml:space="preserve"> </w:t>
            </w:r>
            <w:r w:rsidR="003E0FFE">
              <w:rPr>
                <w:rFonts w:asciiTheme="minorHAnsi" w:hAnsiTheme="minorHAnsi"/>
                <w:sz w:val="22"/>
                <w:szCs w:val="22"/>
              </w:rPr>
              <w:t xml:space="preserve">Growth mindset is how </w:t>
            </w:r>
            <w:r w:rsidR="003E0FFE" w:rsidRPr="00C948A4">
              <w:rPr>
                <w:rFonts w:asciiTheme="minorHAnsi" w:hAnsiTheme="minorHAnsi"/>
                <w:sz w:val="22"/>
                <w:szCs w:val="22"/>
              </w:rPr>
              <w:t>we speak about and THINK about our students</w:t>
            </w:r>
            <w:r w:rsidR="003E0FFE">
              <w:rPr>
                <w:rFonts w:asciiTheme="minorHAnsi" w:hAnsiTheme="minorHAnsi"/>
                <w:sz w:val="22"/>
                <w:szCs w:val="22"/>
              </w:rPr>
              <w:t xml:space="preserve">, </w:t>
            </w:r>
            <w:r w:rsidR="003E0FFE" w:rsidRPr="00C948A4">
              <w:rPr>
                <w:rFonts w:asciiTheme="minorHAnsi" w:hAnsiTheme="minorHAnsi"/>
                <w:sz w:val="22"/>
                <w:szCs w:val="22"/>
              </w:rPr>
              <w:t>families</w:t>
            </w:r>
            <w:r w:rsidR="003E0FFE">
              <w:rPr>
                <w:rFonts w:asciiTheme="minorHAnsi" w:hAnsiTheme="minorHAnsi"/>
                <w:sz w:val="22"/>
                <w:szCs w:val="22"/>
              </w:rPr>
              <w:t>, and ourselves</w:t>
            </w:r>
            <w:r w:rsidR="003E0FFE" w:rsidRPr="00C948A4">
              <w:rPr>
                <w:rFonts w:asciiTheme="minorHAnsi" w:hAnsiTheme="minorHAnsi"/>
                <w:sz w:val="22"/>
                <w:szCs w:val="22"/>
              </w:rPr>
              <w:t>.</w:t>
            </w:r>
          </w:p>
          <w:p w:rsidR="00E20D7A" w:rsidRDefault="00E667D4" w:rsidP="00D87D5F">
            <w:pPr>
              <w:pStyle w:val="ListParagraph"/>
              <w:numPr>
                <w:ilvl w:val="0"/>
                <w:numId w:val="16"/>
              </w:numPr>
              <w:rPr>
                <w:rFonts w:asciiTheme="minorHAnsi" w:hAnsiTheme="minorHAnsi"/>
                <w:sz w:val="22"/>
                <w:szCs w:val="22"/>
              </w:rPr>
            </w:pPr>
            <w:r w:rsidRPr="008C44E8">
              <w:rPr>
                <w:rFonts w:asciiTheme="minorHAnsi" w:hAnsiTheme="minorHAnsi"/>
                <w:b/>
                <w:sz w:val="22"/>
                <w:szCs w:val="22"/>
                <w:highlight w:val="yellow"/>
              </w:rPr>
              <w:t>Customization:</w:t>
            </w:r>
            <w:r w:rsidRPr="00E667D4">
              <w:rPr>
                <w:rFonts w:asciiTheme="minorHAnsi" w:hAnsiTheme="minorHAnsi"/>
                <w:sz w:val="22"/>
                <w:szCs w:val="22"/>
                <w:highlight w:val="yellow"/>
              </w:rPr>
              <w:t xml:space="preserve"> Think of one teacher at your school who has embodied </w:t>
            </w:r>
            <w:r>
              <w:rPr>
                <w:rFonts w:asciiTheme="minorHAnsi" w:hAnsiTheme="minorHAnsi"/>
                <w:sz w:val="22"/>
                <w:szCs w:val="22"/>
                <w:highlight w:val="yellow"/>
              </w:rPr>
              <w:t>each</w:t>
            </w:r>
            <w:r w:rsidRPr="00E667D4">
              <w:rPr>
                <w:rFonts w:asciiTheme="minorHAnsi" w:hAnsiTheme="minorHAnsi"/>
                <w:sz w:val="22"/>
                <w:szCs w:val="22"/>
                <w:highlight w:val="yellow"/>
              </w:rPr>
              <w:t xml:space="preserve"> mindset</w:t>
            </w:r>
            <w:r>
              <w:rPr>
                <w:rFonts w:asciiTheme="minorHAnsi" w:hAnsiTheme="minorHAnsi"/>
                <w:sz w:val="22"/>
                <w:szCs w:val="22"/>
                <w:highlight w:val="yellow"/>
              </w:rPr>
              <w:t xml:space="preserve"> with a concrete action</w:t>
            </w:r>
            <w:r w:rsidRPr="00E667D4">
              <w:rPr>
                <w:rFonts w:asciiTheme="minorHAnsi" w:hAnsiTheme="minorHAnsi"/>
                <w:sz w:val="22"/>
                <w:szCs w:val="22"/>
                <w:highlight w:val="yellow"/>
              </w:rPr>
              <w:t xml:space="preserve">. </w:t>
            </w:r>
            <w:r>
              <w:rPr>
                <w:rFonts w:asciiTheme="minorHAnsi" w:hAnsiTheme="minorHAnsi"/>
                <w:sz w:val="22"/>
                <w:szCs w:val="22"/>
                <w:highlight w:val="yellow"/>
              </w:rPr>
              <w:t xml:space="preserve">Share </w:t>
            </w:r>
            <w:r w:rsidRPr="00E667D4">
              <w:rPr>
                <w:rFonts w:asciiTheme="minorHAnsi" w:hAnsiTheme="minorHAnsi"/>
                <w:sz w:val="22"/>
                <w:szCs w:val="22"/>
                <w:highlight w:val="yellow"/>
              </w:rPr>
              <w:t>how he/she has embodied the mindset</w:t>
            </w:r>
            <w:r>
              <w:rPr>
                <w:rFonts w:asciiTheme="minorHAnsi" w:hAnsiTheme="minorHAnsi"/>
                <w:sz w:val="22"/>
                <w:szCs w:val="22"/>
                <w:highlight w:val="yellow"/>
              </w:rPr>
              <w:t xml:space="preserve"> in his/her actions</w:t>
            </w:r>
            <w:r w:rsidR="008C44E8">
              <w:rPr>
                <w:rFonts w:asciiTheme="minorHAnsi" w:hAnsiTheme="minorHAnsi"/>
                <w:sz w:val="22"/>
                <w:szCs w:val="22"/>
                <w:highlight w:val="yellow"/>
              </w:rPr>
              <w:t xml:space="preserve"> last year</w:t>
            </w:r>
            <w:r w:rsidR="005A2D83">
              <w:rPr>
                <w:rFonts w:asciiTheme="minorHAnsi" w:hAnsiTheme="minorHAnsi"/>
                <w:sz w:val="22"/>
                <w:szCs w:val="22"/>
                <w:highlight w:val="yellow"/>
              </w:rPr>
              <w:t xml:space="preserve"> by clearly naming the mindset, the </w:t>
            </w:r>
            <w:r w:rsidR="007E6E7B">
              <w:rPr>
                <w:rFonts w:asciiTheme="minorHAnsi" w:hAnsiTheme="minorHAnsi"/>
                <w:sz w:val="22"/>
                <w:szCs w:val="22"/>
                <w:highlight w:val="yellow"/>
              </w:rPr>
              <w:t>action(s)</w:t>
            </w:r>
            <w:r w:rsidR="006009D7">
              <w:rPr>
                <w:rFonts w:asciiTheme="minorHAnsi" w:hAnsiTheme="minorHAnsi"/>
                <w:sz w:val="22"/>
                <w:szCs w:val="22"/>
                <w:highlight w:val="yellow"/>
              </w:rPr>
              <w:t xml:space="preserve"> the teacher took and the impact of those actions</w:t>
            </w:r>
            <w:r w:rsidR="005A2D83" w:rsidRPr="00E667D4">
              <w:rPr>
                <w:rFonts w:asciiTheme="minorHAnsi" w:hAnsiTheme="minorHAnsi"/>
                <w:sz w:val="22"/>
                <w:szCs w:val="22"/>
                <w:highlight w:val="yellow"/>
              </w:rPr>
              <w:t xml:space="preserve">. </w:t>
            </w:r>
            <w:r>
              <w:rPr>
                <w:rFonts w:asciiTheme="minorHAnsi" w:hAnsiTheme="minorHAnsi"/>
                <w:i/>
                <w:sz w:val="22"/>
                <w:szCs w:val="22"/>
                <w:highlight w:val="yellow"/>
              </w:rPr>
              <w:t>You will d</w:t>
            </w:r>
            <w:r w:rsidRPr="00E667D4">
              <w:rPr>
                <w:rFonts w:asciiTheme="minorHAnsi" w:hAnsiTheme="minorHAnsi"/>
                <w:i/>
                <w:sz w:val="22"/>
                <w:szCs w:val="22"/>
                <w:highlight w:val="yellow"/>
              </w:rPr>
              <w:t>o this for all three mindsets</w:t>
            </w:r>
            <w:r w:rsidR="00E9139C">
              <w:rPr>
                <w:rFonts w:asciiTheme="minorHAnsi" w:hAnsiTheme="minorHAnsi"/>
                <w:sz w:val="22"/>
                <w:szCs w:val="22"/>
                <w:highlight w:val="yellow"/>
              </w:rPr>
              <w:t>.</w:t>
            </w:r>
            <w:r w:rsidR="00E9139C" w:rsidRPr="00C948A4">
              <w:rPr>
                <w:rFonts w:asciiTheme="minorHAnsi" w:hAnsiTheme="minorHAnsi"/>
                <w:sz w:val="22"/>
                <w:szCs w:val="22"/>
                <w:highlight w:val="yellow"/>
              </w:rPr>
              <w:t xml:space="preserve"> </w:t>
            </w:r>
            <w:r w:rsidRPr="00E667D4">
              <w:rPr>
                <w:rFonts w:asciiTheme="minorHAnsi" w:hAnsiTheme="minorHAnsi"/>
                <w:sz w:val="22"/>
                <w:szCs w:val="22"/>
                <w:highlight w:val="yellow"/>
              </w:rPr>
              <w:t xml:space="preserve">If </w:t>
            </w:r>
            <w:r>
              <w:rPr>
                <w:rFonts w:asciiTheme="minorHAnsi" w:hAnsiTheme="minorHAnsi"/>
                <w:sz w:val="22"/>
                <w:szCs w:val="22"/>
                <w:highlight w:val="yellow"/>
              </w:rPr>
              <w:t xml:space="preserve">you are new to the </w:t>
            </w:r>
            <w:r w:rsidRPr="00E667D4">
              <w:rPr>
                <w:rFonts w:asciiTheme="minorHAnsi" w:hAnsiTheme="minorHAnsi"/>
                <w:sz w:val="22"/>
                <w:szCs w:val="22"/>
                <w:highlight w:val="yellow"/>
              </w:rPr>
              <w:t xml:space="preserve">school, reach out to special educators and/or your Principal to get </w:t>
            </w:r>
            <w:r>
              <w:rPr>
                <w:rFonts w:asciiTheme="minorHAnsi" w:hAnsiTheme="minorHAnsi"/>
                <w:sz w:val="22"/>
                <w:szCs w:val="22"/>
                <w:highlight w:val="yellow"/>
              </w:rPr>
              <w:t xml:space="preserve">AF-specific </w:t>
            </w:r>
            <w:r w:rsidRPr="00E667D4">
              <w:rPr>
                <w:rFonts w:asciiTheme="minorHAnsi" w:hAnsiTheme="minorHAnsi"/>
                <w:sz w:val="22"/>
                <w:szCs w:val="22"/>
                <w:highlight w:val="yellow"/>
              </w:rPr>
              <w:t>examples.</w:t>
            </w:r>
            <w:r w:rsidR="008C44E8">
              <w:rPr>
                <w:rFonts w:asciiTheme="minorHAnsi" w:hAnsiTheme="minorHAnsi"/>
                <w:sz w:val="22"/>
                <w:szCs w:val="22"/>
                <w:highlight w:val="yellow"/>
              </w:rPr>
              <w:t xml:space="preserve"> You can either share the teacher’s stories, or you have the option of asking them to speak about them. Hold each to </w:t>
            </w:r>
            <w:r w:rsidR="008C44E8" w:rsidRPr="00E20D7A">
              <w:rPr>
                <w:rFonts w:asciiTheme="minorHAnsi" w:hAnsiTheme="minorHAnsi"/>
                <w:sz w:val="22"/>
                <w:szCs w:val="22"/>
                <w:highlight w:val="yellow"/>
              </w:rPr>
              <w:t>no more than a 2 minute share.</w:t>
            </w:r>
          </w:p>
          <w:p w:rsidR="00E20D7A" w:rsidRDefault="00E20D7A" w:rsidP="00D87D5F">
            <w:pPr>
              <w:pStyle w:val="ListParagraph"/>
              <w:numPr>
                <w:ilvl w:val="0"/>
                <w:numId w:val="16"/>
              </w:numPr>
              <w:rPr>
                <w:rFonts w:asciiTheme="minorHAnsi" w:hAnsiTheme="minorHAnsi"/>
                <w:sz w:val="22"/>
                <w:szCs w:val="22"/>
              </w:rPr>
            </w:pPr>
            <w:r w:rsidRPr="00E20D7A">
              <w:rPr>
                <w:rFonts w:asciiTheme="minorHAnsi" w:hAnsiTheme="minorHAnsi"/>
                <w:b/>
                <w:sz w:val="22"/>
                <w:szCs w:val="22"/>
              </w:rPr>
              <w:t>Example</w:t>
            </w:r>
            <w:r w:rsidR="00032281">
              <w:rPr>
                <w:rFonts w:asciiTheme="minorHAnsi" w:hAnsiTheme="minorHAnsi"/>
                <w:b/>
                <w:sz w:val="22"/>
                <w:szCs w:val="22"/>
              </w:rPr>
              <w:t xml:space="preserve"> #1</w:t>
            </w:r>
            <w:r w:rsidRPr="00E20D7A">
              <w:rPr>
                <w:rFonts w:asciiTheme="minorHAnsi" w:hAnsiTheme="minorHAnsi"/>
                <w:b/>
                <w:sz w:val="22"/>
                <w:szCs w:val="22"/>
              </w:rPr>
              <w:t>:</w:t>
            </w:r>
            <w:r w:rsidR="00EB32EF">
              <w:rPr>
                <w:rFonts w:asciiTheme="minorHAnsi" w:hAnsiTheme="minorHAnsi"/>
                <w:b/>
                <w:sz w:val="22"/>
                <w:szCs w:val="22"/>
              </w:rPr>
              <w:t xml:space="preserve"> Fair is not always equal.</w:t>
            </w:r>
            <w:r w:rsidRPr="00E20D7A">
              <w:rPr>
                <w:rFonts w:asciiTheme="minorHAnsi" w:hAnsiTheme="minorHAnsi"/>
                <w:sz w:val="22"/>
                <w:szCs w:val="22"/>
              </w:rPr>
              <w:t xml:space="preserve"> </w:t>
            </w:r>
            <w:r w:rsidR="00115800">
              <w:rPr>
                <w:rFonts w:asciiTheme="minorHAnsi" w:hAnsiTheme="minorHAnsi"/>
                <w:sz w:val="22"/>
                <w:szCs w:val="22"/>
              </w:rPr>
              <w:t>Mycah H.</w:t>
            </w:r>
            <w:r w:rsidR="00E9139C">
              <w:rPr>
                <w:rFonts w:asciiTheme="minorHAnsi" w:hAnsiTheme="minorHAnsi"/>
                <w:sz w:val="22"/>
                <w:szCs w:val="22"/>
              </w:rPr>
              <w:t xml:space="preserve"> is an Enrichment teacher at Achievement First Providence. H</w:t>
            </w:r>
            <w:r w:rsidRPr="00E20D7A">
              <w:rPr>
                <w:rFonts w:asciiTheme="minorHAnsi" w:hAnsiTheme="minorHAnsi"/>
                <w:sz w:val="22"/>
                <w:szCs w:val="22"/>
              </w:rPr>
              <w:t xml:space="preserve">e embodies “fair is not always equal” </w:t>
            </w:r>
            <w:r w:rsidR="00E9139C">
              <w:rPr>
                <w:rFonts w:asciiTheme="minorHAnsi" w:hAnsiTheme="minorHAnsi"/>
                <w:sz w:val="22"/>
                <w:szCs w:val="22"/>
              </w:rPr>
              <w:t xml:space="preserve">in his practice. </w:t>
            </w:r>
            <w:r w:rsidR="000E6230">
              <w:rPr>
                <w:rFonts w:asciiTheme="minorHAnsi" w:hAnsiTheme="minorHAnsi"/>
                <w:sz w:val="22"/>
                <w:szCs w:val="22"/>
              </w:rPr>
              <w:t>Last year</w:t>
            </w:r>
            <w:r w:rsidR="00E9139C">
              <w:rPr>
                <w:rFonts w:asciiTheme="minorHAnsi" w:hAnsiTheme="minorHAnsi"/>
                <w:sz w:val="22"/>
                <w:szCs w:val="22"/>
              </w:rPr>
              <w:t xml:space="preserve">, Mycah had a scholar in his third grade drama class who was really struggling behaviorally. Mycah knew that this scholar had a diagnosis of </w:t>
            </w:r>
            <w:r w:rsidR="000E6230">
              <w:rPr>
                <w:rFonts w:asciiTheme="minorHAnsi" w:hAnsiTheme="minorHAnsi"/>
                <w:sz w:val="22"/>
                <w:szCs w:val="22"/>
              </w:rPr>
              <w:t>anxiety, a 504 plan</w:t>
            </w:r>
            <w:r w:rsidR="00E9139C">
              <w:rPr>
                <w:rFonts w:asciiTheme="minorHAnsi" w:hAnsiTheme="minorHAnsi"/>
                <w:sz w:val="22"/>
                <w:szCs w:val="22"/>
              </w:rPr>
              <w:t xml:space="preserve"> and a Tier II culture plan. He also knew that even with following all of the supports listed in the scholar’s documents, he continued to tantrum each day when he came into drama. Mycah realized that this friend needed</w:t>
            </w:r>
            <w:r w:rsidR="00115800">
              <w:rPr>
                <w:rFonts w:asciiTheme="minorHAnsi" w:hAnsiTheme="minorHAnsi"/>
                <w:sz w:val="22"/>
                <w:szCs w:val="22"/>
              </w:rPr>
              <w:t xml:space="preserve"> more support and, as a result, he created a daily journal ritual. Each night, Mycah would write the child a note, explaining what exactly he was going to be doing in drama each day and also praising small moments of success from the previous day. Then, at the beginning of class, he’d let the scholar spend 5 minutes reading the journal and writing a quick response. Mycah encouraged him to write what he felt anxious about</w:t>
            </w:r>
            <w:r w:rsidR="000E6230">
              <w:rPr>
                <w:rFonts w:asciiTheme="minorHAnsi" w:hAnsiTheme="minorHAnsi"/>
                <w:sz w:val="22"/>
                <w:szCs w:val="22"/>
              </w:rPr>
              <w:t xml:space="preserve"> or his plan for having a great class</w:t>
            </w:r>
            <w:r w:rsidR="00115800">
              <w:rPr>
                <w:rFonts w:asciiTheme="minorHAnsi" w:hAnsiTheme="minorHAnsi"/>
                <w:sz w:val="22"/>
                <w:szCs w:val="22"/>
              </w:rPr>
              <w:t>. This ritual helped alleviate some of the scholar’s anxiety and behavioral concerns, and also formed a real bond between the two. This wasn’t an equal support – Mycah didn’t have time to journal to all 90+ kids he saw every day – but it was a fair one because it’s what this child needed to succeed.</w:t>
            </w:r>
          </w:p>
          <w:p w:rsidR="00032281" w:rsidRDefault="00032281" w:rsidP="00D87D5F">
            <w:pPr>
              <w:pStyle w:val="ListParagraph"/>
              <w:numPr>
                <w:ilvl w:val="0"/>
                <w:numId w:val="16"/>
              </w:numPr>
              <w:rPr>
                <w:rFonts w:asciiTheme="minorHAnsi" w:hAnsiTheme="minorHAnsi"/>
                <w:sz w:val="22"/>
                <w:szCs w:val="22"/>
              </w:rPr>
            </w:pPr>
            <w:r>
              <w:rPr>
                <w:rFonts w:asciiTheme="minorHAnsi" w:hAnsiTheme="minorHAnsi"/>
                <w:b/>
                <w:sz w:val="22"/>
                <w:szCs w:val="22"/>
              </w:rPr>
              <w:t>Example #2:</w:t>
            </w:r>
            <w:r>
              <w:rPr>
                <w:rFonts w:asciiTheme="minorHAnsi" w:hAnsiTheme="minorHAnsi"/>
                <w:sz w:val="22"/>
                <w:szCs w:val="22"/>
              </w:rPr>
              <w:t xml:space="preserve"> </w:t>
            </w:r>
            <w:r w:rsidR="00EB32EF" w:rsidRPr="00EB32EF">
              <w:rPr>
                <w:rFonts w:asciiTheme="minorHAnsi" w:hAnsiTheme="minorHAnsi"/>
                <w:b/>
                <w:sz w:val="22"/>
                <w:szCs w:val="22"/>
              </w:rPr>
              <w:t>Every teacher is a special educator.</w:t>
            </w:r>
            <w:r w:rsidR="00EB32EF">
              <w:rPr>
                <w:rFonts w:asciiTheme="minorHAnsi" w:hAnsiTheme="minorHAnsi"/>
                <w:sz w:val="22"/>
                <w:szCs w:val="22"/>
              </w:rPr>
              <w:t xml:space="preserve"> </w:t>
            </w:r>
            <w:r w:rsidR="00E41CE3">
              <w:rPr>
                <w:rFonts w:asciiTheme="minorHAnsi" w:hAnsiTheme="minorHAnsi"/>
                <w:sz w:val="22"/>
                <w:szCs w:val="22"/>
              </w:rPr>
              <w:t>Gelissa S. is a 2</w:t>
            </w:r>
            <w:r w:rsidR="00E41CE3" w:rsidRPr="00E41CE3">
              <w:rPr>
                <w:rFonts w:asciiTheme="minorHAnsi" w:hAnsiTheme="minorHAnsi"/>
                <w:sz w:val="22"/>
                <w:szCs w:val="22"/>
                <w:vertAlign w:val="superscript"/>
              </w:rPr>
              <w:t>nd</w:t>
            </w:r>
            <w:r w:rsidR="00E41CE3">
              <w:rPr>
                <w:rFonts w:asciiTheme="minorHAnsi" w:hAnsiTheme="minorHAnsi"/>
                <w:sz w:val="22"/>
                <w:szCs w:val="22"/>
              </w:rPr>
              <w:t xml:space="preserve"> grade general education literature teacher at AF Providence. She embodies “Every teacher is a special educator” in her CTT classroom. Gelissa does not have a background in special education, but she is incredibly passionate</w:t>
            </w:r>
            <w:r w:rsidR="007121D8">
              <w:rPr>
                <w:rFonts w:asciiTheme="minorHAnsi" w:hAnsiTheme="minorHAnsi"/>
                <w:sz w:val="22"/>
                <w:szCs w:val="22"/>
              </w:rPr>
              <w:t xml:space="preserve"> about ensuring all scholars </w:t>
            </w:r>
            <w:r w:rsidR="00E41CE3">
              <w:rPr>
                <w:rFonts w:asciiTheme="minorHAnsi" w:hAnsiTheme="minorHAnsi"/>
                <w:sz w:val="22"/>
                <w:szCs w:val="22"/>
              </w:rPr>
              <w:t xml:space="preserve">succeed at high levels. When her class began annotating in literature, she knew she had several scholars – one who has a visual impairment, one with dyslexia, and several who struggle with multi-step directions – </w:t>
            </w:r>
            <w:r w:rsidR="008E3E1C">
              <w:rPr>
                <w:rFonts w:asciiTheme="minorHAnsi" w:hAnsiTheme="minorHAnsi"/>
                <w:sz w:val="22"/>
                <w:szCs w:val="22"/>
              </w:rPr>
              <w:t xml:space="preserve">who </w:t>
            </w:r>
            <w:r w:rsidR="00E41CE3">
              <w:rPr>
                <w:rFonts w:asciiTheme="minorHAnsi" w:hAnsiTheme="minorHAnsi"/>
                <w:sz w:val="22"/>
                <w:szCs w:val="22"/>
              </w:rPr>
              <w:t xml:space="preserve">would have a hard time. Some of these scholars had IEPs and some did not, but it didn’t </w:t>
            </w:r>
            <w:r w:rsidR="00E41CE3">
              <w:rPr>
                <w:rFonts w:asciiTheme="minorHAnsi" w:hAnsiTheme="minorHAnsi"/>
                <w:sz w:val="22"/>
                <w:szCs w:val="22"/>
              </w:rPr>
              <w:lastRenderedPageBreak/>
              <w:t>matter to Gelissa. She reached out to the Dean of SS at her school to ask for creative ways to support, maintaining that it was not an option for them NOT to learn to annot</w:t>
            </w:r>
            <w:r w:rsidR="007121D8">
              <w:rPr>
                <w:rFonts w:asciiTheme="minorHAnsi" w:hAnsiTheme="minorHAnsi"/>
                <w:sz w:val="22"/>
                <w:szCs w:val="22"/>
              </w:rPr>
              <w:t>ate. She engaged with all kinds of additional supports and time – from computer overlay software</w:t>
            </w:r>
            <w:r w:rsidR="008E3E1C">
              <w:rPr>
                <w:rFonts w:asciiTheme="minorHAnsi" w:hAnsiTheme="minorHAnsi"/>
                <w:sz w:val="22"/>
                <w:szCs w:val="22"/>
              </w:rPr>
              <w:t>,</w:t>
            </w:r>
            <w:r w:rsidR="007121D8">
              <w:rPr>
                <w:rFonts w:asciiTheme="minorHAnsi" w:hAnsiTheme="minorHAnsi"/>
                <w:sz w:val="22"/>
                <w:szCs w:val="22"/>
              </w:rPr>
              <w:t xml:space="preserve"> to laminated “annotate with excellence cards” for students’ desks</w:t>
            </w:r>
            <w:r w:rsidR="008E3E1C">
              <w:rPr>
                <w:rFonts w:asciiTheme="minorHAnsi" w:hAnsiTheme="minorHAnsi"/>
                <w:sz w:val="22"/>
                <w:szCs w:val="22"/>
              </w:rPr>
              <w:t>,</w:t>
            </w:r>
            <w:r w:rsidR="007121D8">
              <w:rPr>
                <w:rFonts w:asciiTheme="minorHAnsi" w:hAnsiTheme="minorHAnsi"/>
                <w:sz w:val="22"/>
                <w:szCs w:val="22"/>
              </w:rPr>
              <w:t xml:space="preserve"> to creating an after school tutoring group to support 100% of her scholars. Last year, her CTT lit class out-performed the others at PVD and also those in the rest of the network.</w:t>
            </w:r>
          </w:p>
          <w:p w:rsidR="00A9759F" w:rsidRPr="00E20D7A" w:rsidRDefault="00A9759F" w:rsidP="00D87D5F">
            <w:pPr>
              <w:pStyle w:val="ListParagraph"/>
              <w:numPr>
                <w:ilvl w:val="0"/>
                <w:numId w:val="16"/>
              </w:numPr>
              <w:rPr>
                <w:rFonts w:asciiTheme="minorHAnsi" w:hAnsiTheme="minorHAnsi"/>
                <w:sz w:val="22"/>
                <w:szCs w:val="22"/>
              </w:rPr>
            </w:pPr>
            <w:r>
              <w:rPr>
                <w:rFonts w:asciiTheme="minorHAnsi" w:hAnsiTheme="minorHAnsi"/>
                <w:b/>
                <w:sz w:val="22"/>
                <w:szCs w:val="22"/>
              </w:rPr>
              <w:t>Example #3:</w:t>
            </w:r>
            <w:r>
              <w:rPr>
                <w:rFonts w:asciiTheme="minorHAnsi" w:hAnsiTheme="minorHAnsi"/>
                <w:sz w:val="22"/>
                <w:szCs w:val="22"/>
              </w:rPr>
              <w:t xml:space="preserve"> </w:t>
            </w:r>
            <w:r w:rsidR="00EB32EF" w:rsidRPr="00EB32EF">
              <w:rPr>
                <w:rFonts w:asciiTheme="minorHAnsi" w:hAnsiTheme="minorHAnsi"/>
                <w:b/>
                <w:sz w:val="22"/>
                <w:szCs w:val="22"/>
              </w:rPr>
              <w:t>All scholars can learn and achieve at high levels.</w:t>
            </w:r>
            <w:r w:rsidR="00EB32EF">
              <w:rPr>
                <w:rFonts w:asciiTheme="minorHAnsi" w:hAnsiTheme="minorHAnsi"/>
                <w:sz w:val="22"/>
                <w:szCs w:val="22"/>
              </w:rPr>
              <w:t xml:space="preserve"> </w:t>
            </w:r>
            <w:r>
              <w:rPr>
                <w:rFonts w:asciiTheme="minorHAnsi" w:hAnsiTheme="minorHAnsi"/>
                <w:sz w:val="22"/>
                <w:szCs w:val="22"/>
              </w:rPr>
              <w:t xml:space="preserve">Priscilla C. is a behavior specialist who believes in her heart that all scholars can achieve at incredibly high levels. Priscilla has a nephew with very severe special needs who, her aunt was told, would never be able to communicate. But Priscilla and her aunt’s family refused to believe this to be true and the entire family would spend hours with him, practicing non-verbal communication. Priscilla brings that dedication to the most struggling scholars—both behaviorally and academically—at AF Providence. Priscilla takes an active interest in the scholars who have the most restrictive settings on their IEPs. She has helped create behavior plans, mobility 504s and rigorous academic goals for kids who have disabilities ranging from non-communicative autism to cerebral palsy. Not only that, but she </w:t>
            </w:r>
            <w:r w:rsidR="00AF5844">
              <w:rPr>
                <w:rFonts w:asciiTheme="minorHAnsi" w:hAnsiTheme="minorHAnsi"/>
                <w:sz w:val="22"/>
                <w:szCs w:val="22"/>
              </w:rPr>
              <w:t xml:space="preserve">actively champions their successes with regular communication to school team and family members. </w:t>
            </w:r>
            <w:r w:rsidR="008E3E1C">
              <w:rPr>
                <w:rFonts w:asciiTheme="minorHAnsi" w:hAnsiTheme="minorHAnsi"/>
                <w:sz w:val="22"/>
                <w:szCs w:val="22"/>
              </w:rPr>
              <w:t>She was even able to get one scholar to transition from a very restrictive alternative placement to a partial day plan at AFPMA.</w:t>
            </w:r>
          </w:p>
        </w:tc>
      </w:tr>
      <w:tr w:rsidR="00A10DE1" w:rsidRPr="00E57B92" w:rsidTr="00963E3E">
        <w:tc>
          <w:tcPr>
            <w:tcW w:w="1008" w:type="dxa"/>
          </w:tcPr>
          <w:p w:rsidR="00A10DE1" w:rsidRDefault="00963E3E" w:rsidP="00EC2F2E">
            <w:pPr>
              <w:rPr>
                <w:rFonts w:asciiTheme="minorHAnsi" w:hAnsiTheme="minorHAnsi" w:cs="Arial"/>
                <w:sz w:val="22"/>
                <w:szCs w:val="22"/>
              </w:rPr>
            </w:pPr>
            <w:r w:rsidRPr="00C65A28">
              <w:rPr>
                <w:rFonts w:asciiTheme="minorHAnsi" w:hAnsiTheme="minorHAnsi" w:cs="Arial"/>
                <w:sz w:val="22"/>
                <w:szCs w:val="22"/>
              </w:rPr>
              <w:lastRenderedPageBreak/>
              <w:t>1</w:t>
            </w:r>
            <w:r w:rsidR="00EC2F2E">
              <w:rPr>
                <w:rFonts w:asciiTheme="minorHAnsi" w:hAnsiTheme="minorHAnsi" w:cs="Arial"/>
                <w:sz w:val="22"/>
                <w:szCs w:val="22"/>
              </w:rPr>
              <w:t>2</w:t>
            </w:r>
          </w:p>
          <w:p w:rsidR="008B4334" w:rsidRPr="00C65A28" w:rsidRDefault="008B4334" w:rsidP="00EC2F2E">
            <w:pPr>
              <w:rPr>
                <w:rFonts w:asciiTheme="minorHAnsi" w:hAnsiTheme="minorHAnsi" w:cs="Arial"/>
                <w:sz w:val="22"/>
                <w:szCs w:val="22"/>
              </w:rPr>
            </w:pPr>
            <w:r>
              <w:rPr>
                <w:rFonts w:asciiTheme="minorHAnsi" w:hAnsiTheme="minorHAnsi" w:cs="Arial"/>
                <w:sz w:val="22"/>
                <w:szCs w:val="22"/>
              </w:rPr>
              <w:t>(Slides</w:t>
            </w:r>
            <w:r w:rsidR="00E66B0F">
              <w:rPr>
                <w:rFonts w:asciiTheme="minorHAnsi" w:hAnsiTheme="minorHAnsi" w:cs="Arial"/>
                <w:sz w:val="22"/>
                <w:szCs w:val="22"/>
              </w:rPr>
              <w:t xml:space="preserve"> 11 &amp; 12)</w:t>
            </w:r>
          </w:p>
        </w:tc>
        <w:tc>
          <w:tcPr>
            <w:tcW w:w="9180" w:type="dxa"/>
          </w:tcPr>
          <w:p w:rsidR="00963E3E" w:rsidRDefault="00963E3E" w:rsidP="003C0A30">
            <w:pPr>
              <w:rPr>
                <w:rFonts w:asciiTheme="minorHAnsi" w:hAnsiTheme="minorHAnsi"/>
                <w:sz w:val="22"/>
                <w:szCs w:val="22"/>
              </w:rPr>
            </w:pPr>
            <w:r w:rsidRPr="003C0A30">
              <w:rPr>
                <w:rFonts w:asciiTheme="minorHAnsi" w:hAnsiTheme="minorHAnsi"/>
                <w:b/>
                <w:sz w:val="22"/>
                <w:szCs w:val="22"/>
              </w:rPr>
              <w:t xml:space="preserve">Application #1: </w:t>
            </w:r>
            <w:r w:rsidR="003C0A30" w:rsidRPr="00C65A28">
              <w:rPr>
                <w:rFonts w:asciiTheme="minorHAnsi" w:hAnsiTheme="minorHAnsi"/>
                <w:sz w:val="22"/>
                <w:szCs w:val="22"/>
              </w:rPr>
              <w:t xml:space="preserve"> Special Services </w:t>
            </w:r>
            <w:r w:rsidR="003C0A30">
              <w:rPr>
                <w:rFonts w:asciiTheme="minorHAnsi" w:hAnsiTheme="minorHAnsi"/>
                <w:sz w:val="22"/>
                <w:szCs w:val="22"/>
              </w:rPr>
              <w:t>Mindsets in Action</w:t>
            </w:r>
          </w:p>
          <w:p w:rsidR="008816ED" w:rsidRPr="003C0A30" w:rsidRDefault="008816ED" w:rsidP="003C0A30">
            <w:pPr>
              <w:rPr>
                <w:rFonts w:asciiTheme="minorHAnsi" w:hAnsiTheme="minorHAnsi"/>
                <w:b/>
                <w:sz w:val="22"/>
                <w:szCs w:val="22"/>
              </w:rPr>
            </w:pPr>
          </w:p>
          <w:p w:rsidR="006D78CC" w:rsidRDefault="006D78CC" w:rsidP="00D87D5F">
            <w:pPr>
              <w:pStyle w:val="ListParagraph"/>
              <w:numPr>
                <w:ilvl w:val="0"/>
                <w:numId w:val="19"/>
              </w:numPr>
              <w:rPr>
                <w:rFonts w:asciiTheme="minorHAnsi" w:hAnsiTheme="minorHAnsi"/>
                <w:i/>
                <w:sz w:val="22"/>
                <w:szCs w:val="22"/>
              </w:rPr>
            </w:pPr>
            <w:r>
              <w:rPr>
                <w:rFonts w:asciiTheme="minorHAnsi" w:hAnsiTheme="minorHAnsi"/>
                <w:i/>
                <w:sz w:val="22"/>
                <w:szCs w:val="22"/>
              </w:rPr>
              <w:t>Set up the activity</w:t>
            </w:r>
          </w:p>
          <w:p w:rsidR="00963E3E" w:rsidRPr="006D78CC" w:rsidRDefault="005568CA" w:rsidP="00D87D5F">
            <w:pPr>
              <w:pStyle w:val="ListParagraph"/>
              <w:numPr>
                <w:ilvl w:val="0"/>
                <w:numId w:val="30"/>
              </w:numPr>
              <w:rPr>
                <w:rFonts w:asciiTheme="minorHAnsi" w:hAnsiTheme="minorHAnsi"/>
                <w:sz w:val="22"/>
                <w:szCs w:val="22"/>
              </w:rPr>
            </w:pPr>
            <w:r>
              <w:rPr>
                <w:rFonts w:asciiTheme="minorHAnsi" w:hAnsiTheme="minorHAnsi"/>
                <w:sz w:val="22"/>
                <w:szCs w:val="22"/>
              </w:rPr>
              <w:t>Direct staff to the</w:t>
            </w:r>
            <w:r w:rsidR="008816ED" w:rsidRPr="006D78CC">
              <w:rPr>
                <w:rFonts w:asciiTheme="minorHAnsi" w:hAnsiTheme="minorHAnsi"/>
                <w:sz w:val="22"/>
                <w:szCs w:val="22"/>
              </w:rPr>
              <w:t xml:space="preserve"> Special Services Mindsets in Action one pager</w:t>
            </w:r>
            <w:r w:rsidR="00E62A7D">
              <w:rPr>
                <w:rFonts w:asciiTheme="minorHAnsi" w:hAnsiTheme="minorHAnsi"/>
                <w:sz w:val="22"/>
                <w:szCs w:val="22"/>
              </w:rPr>
              <w:t xml:space="preserve"> (</w:t>
            </w:r>
            <w:r w:rsidR="00A7032C">
              <w:rPr>
                <w:rFonts w:asciiTheme="minorHAnsi" w:hAnsiTheme="minorHAnsi"/>
                <w:sz w:val="22"/>
                <w:szCs w:val="22"/>
              </w:rPr>
              <w:t>see supplement)</w:t>
            </w:r>
          </w:p>
          <w:p w:rsidR="006D78CC" w:rsidRDefault="008816ED" w:rsidP="00D87D5F">
            <w:pPr>
              <w:pStyle w:val="ListParagraph"/>
              <w:numPr>
                <w:ilvl w:val="0"/>
                <w:numId w:val="20"/>
              </w:numPr>
              <w:rPr>
                <w:rFonts w:asciiTheme="minorHAnsi" w:hAnsiTheme="minorHAnsi"/>
                <w:sz w:val="22"/>
                <w:szCs w:val="22"/>
              </w:rPr>
            </w:pPr>
            <w:r>
              <w:rPr>
                <w:rFonts w:asciiTheme="minorHAnsi" w:hAnsiTheme="minorHAnsi"/>
                <w:sz w:val="22"/>
                <w:szCs w:val="22"/>
              </w:rPr>
              <w:t>Review the three mindsets on the pa</w:t>
            </w:r>
            <w:r w:rsidR="00E040FB">
              <w:rPr>
                <w:rFonts w:asciiTheme="minorHAnsi" w:hAnsiTheme="minorHAnsi"/>
                <w:sz w:val="22"/>
                <w:szCs w:val="22"/>
              </w:rPr>
              <w:t>ge, pointing out that there are</w:t>
            </w:r>
            <w:r>
              <w:rPr>
                <w:rFonts w:asciiTheme="minorHAnsi" w:hAnsiTheme="minorHAnsi"/>
                <w:sz w:val="22"/>
                <w:szCs w:val="22"/>
              </w:rPr>
              <w:t xml:space="preserve"> additional examp</w:t>
            </w:r>
            <w:r w:rsidR="00E040FB">
              <w:rPr>
                <w:rFonts w:asciiTheme="minorHAnsi" w:hAnsiTheme="minorHAnsi"/>
                <w:sz w:val="22"/>
                <w:szCs w:val="22"/>
              </w:rPr>
              <w:t>les of these mindsets in action underneath each.</w:t>
            </w:r>
          </w:p>
          <w:p w:rsidR="006D78CC" w:rsidRDefault="006D78CC" w:rsidP="006D78CC">
            <w:pPr>
              <w:rPr>
                <w:rFonts w:asciiTheme="minorHAnsi" w:hAnsiTheme="minorHAnsi"/>
                <w:sz w:val="22"/>
                <w:szCs w:val="22"/>
              </w:rPr>
            </w:pPr>
          </w:p>
          <w:p w:rsidR="006D78CC" w:rsidRPr="006D78CC" w:rsidRDefault="006D78CC" w:rsidP="00D87D5F">
            <w:pPr>
              <w:pStyle w:val="ListParagraph"/>
              <w:numPr>
                <w:ilvl w:val="0"/>
                <w:numId w:val="19"/>
              </w:numPr>
              <w:rPr>
                <w:rFonts w:asciiTheme="minorHAnsi" w:hAnsiTheme="minorHAnsi"/>
                <w:i/>
                <w:sz w:val="22"/>
                <w:szCs w:val="22"/>
              </w:rPr>
            </w:pPr>
            <w:r w:rsidRPr="006D78CC">
              <w:rPr>
                <w:rFonts w:asciiTheme="minorHAnsi" w:hAnsiTheme="minorHAnsi"/>
                <w:i/>
                <w:sz w:val="22"/>
                <w:szCs w:val="22"/>
              </w:rPr>
              <w:t>Engage in the activity</w:t>
            </w:r>
          </w:p>
          <w:p w:rsidR="008816ED" w:rsidRPr="006D78CC" w:rsidRDefault="008816ED" w:rsidP="00D87D5F">
            <w:pPr>
              <w:pStyle w:val="ListParagraph"/>
              <w:numPr>
                <w:ilvl w:val="0"/>
                <w:numId w:val="20"/>
              </w:numPr>
              <w:rPr>
                <w:rFonts w:asciiTheme="minorHAnsi" w:hAnsiTheme="minorHAnsi"/>
                <w:sz w:val="22"/>
                <w:szCs w:val="22"/>
              </w:rPr>
            </w:pPr>
            <w:r w:rsidRPr="006D78CC">
              <w:rPr>
                <w:rFonts w:asciiTheme="minorHAnsi" w:hAnsiTheme="minorHAnsi"/>
                <w:sz w:val="22"/>
                <w:szCs w:val="22"/>
              </w:rPr>
              <w:t xml:space="preserve">Participants will have about </w:t>
            </w:r>
            <w:r w:rsidR="00197B18" w:rsidRPr="006D78CC">
              <w:rPr>
                <w:rFonts w:asciiTheme="minorHAnsi" w:hAnsiTheme="minorHAnsi"/>
                <w:sz w:val="22"/>
                <w:szCs w:val="22"/>
              </w:rPr>
              <w:t>4</w:t>
            </w:r>
            <w:r w:rsidRPr="006D78CC">
              <w:rPr>
                <w:rFonts w:asciiTheme="minorHAnsi" w:hAnsiTheme="minorHAnsi"/>
                <w:sz w:val="22"/>
                <w:szCs w:val="22"/>
              </w:rPr>
              <w:t xml:space="preserve"> minutes to independently reflect </w:t>
            </w:r>
            <w:r w:rsidR="00FE0BCF">
              <w:rPr>
                <w:rFonts w:asciiTheme="minorHAnsi" w:hAnsiTheme="minorHAnsi"/>
                <w:sz w:val="22"/>
                <w:szCs w:val="22"/>
              </w:rPr>
              <w:t>(for each mindset)</w:t>
            </w:r>
            <w:r w:rsidRPr="006D78CC">
              <w:rPr>
                <w:rFonts w:asciiTheme="minorHAnsi" w:hAnsiTheme="minorHAnsi"/>
                <w:sz w:val="22"/>
                <w:szCs w:val="22"/>
              </w:rPr>
              <w:t>:</w:t>
            </w:r>
          </w:p>
          <w:p w:rsidR="005A2D83" w:rsidRDefault="005A2D83" w:rsidP="00D87D5F">
            <w:pPr>
              <w:pStyle w:val="ListParagraph"/>
              <w:numPr>
                <w:ilvl w:val="0"/>
                <w:numId w:val="21"/>
              </w:numPr>
              <w:rPr>
                <w:rFonts w:asciiTheme="minorHAnsi" w:hAnsiTheme="minorHAnsi"/>
                <w:sz w:val="22"/>
                <w:szCs w:val="22"/>
              </w:rPr>
            </w:pPr>
            <w:r>
              <w:rPr>
                <w:rFonts w:asciiTheme="minorHAnsi" w:hAnsiTheme="minorHAnsi"/>
                <w:sz w:val="22"/>
                <w:szCs w:val="22"/>
              </w:rPr>
              <w:t xml:space="preserve">Think of a specific example of when you have personally embodied </w:t>
            </w:r>
            <w:r w:rsidR="00FE0BCF">
              <w:rPr>
                <w:rFonts w:asciiTheme="minorHAnsi" w:hAnsiTheme="minorHAnsi"/>
                <w:sz w:val="22"/>
                <w:szCs w:val="22"/>
              </w:rPr>
              <w:t>this mindset</w:t>
            </w:r>
            <w:r>
              <w:rPr>
                <w:rFonts w:asciiTheme="minorHAnsi" w:hAnsiTheme="minorHAnsi"/>
                <w:sz w:val="22"/>
                <w:szCs w:val="22"/>
              </w:rPr>
              <w:t>.  What action did you take?  What was the</w:t>
            </w:r>
            <w:r w:rsidR="00FE0BCF">
              <w:rPr>
                <w:rFonts w:asciiTheme="minorHAnsi" w:hAnsiTheme="minorHAnsi"/>
                <w:sz w:val="22"/>
                <w:szCs w:val="22"/>
              </w:rPr>
              <w:t xml:space="preserve"> impact</w:t>
            </w:r>
            <w:r>
              <w:rPr>
                <w:rFonts w:asciiTheme="minorHAnsi" w:hAnsiTheme="minorHAnsi"/>
                <w:sz w:val="22"/>
                <w:szCs w:val="22"/>
              </w:rPr>
              <w:t xml:space="preserve"> of that action? </w:t>
            </w:r>
          </w:p>
          <w:p w:rsidR="008816ED" w:rsidRDefault="008816ED" w:rsidP="00D87D5F">
            <w:pPr>
              <w:pStyle w:val="ListParagraph"/>
              <w:numPr>
                <w:ilvl w:val="0"/>
                <w:numId w:val="21"/>
              </w:numPr>
              <w:rPr>
                <w:rFonts w:asciiTheme="minorHAnsi" w:hAnsiTheme="minorHAnsi"/>
                <w:sz w:val="22"/>
                <w:szCs w:val="22"/>
              </w:rPr>
            </w:pPr>
            <w:r>
              <w:rPr>
                <w:rFonts w:asciiTheme="minorHAnsi" w:hAnsiTheme="minorHAnsi"/>
                <w:sz w:val="22"/>
                <w:szCs w:val="22"/>
              </w:rPr>
              <w:t>When have you struggled to embody this mindset? Give an example.</w:t>
            </w:r>
          </w:p>
          <w:p w:rsidR="008816ED" w:rsidRDefault="008816ED" w:rsidP="00D87D5F">
            <w:pPr>
              <w:pStyle w:val="ListParagraph"/>
              <w:numPr>
                <w:ilvl w:val="0"/>
                <w:numId w:val="20"/>
              </w:numPr>
              <w:rPr>
                <w:rFonts w:asciiTheme="minorHAnsi" w:hAnsiTheme="minorHAnsi"/>
                <w:sz w:val="22"/>
                <w:szCs w:val="22"/>
              </w:rPr>
            </w:pPr>
            <w:r>
              <w:rPr>
                <w:rFonts w:asciiTheme="minorHAnsi" w:hAnsiTheme="minorHAnsi"/>
                <w:sz w:val="22"/>
                <w:szCs w:val="22"/>
              </w:rPr>
              <w:t xml:space="preserve">Stress that this is independent and private work time – no one will be asked to share their reflections and the activity will be more meaningful if people are authentically reflecting. </w:t>
            </w:r>
          </w:p>
          <w:p w:rsidR="00197B18" w:rsidRDefault="00197B18" w:rsidP="00197B18">
            <w:pPr>
              <w:rPr>
                <w:rFonts w:asciiTheme="minorHAnsi" w:hAnsiTheme="minorHAnsi"/>
                <w:sz w:val="22"/>
                <w:szCs w:val="22"/>
              </w:rPr>
            </w:pPr>
          </w:p>
          <w:p w:rsidR="00197B18" w:rsidRPr="00197B18" w:rsidRDefault="00197B18" w:rsidP="00D87D5F">
            <w:pPr>
              <w:pStyle w:val="ListParagraph"/>
              <w:numPr>
                <w:ilvl w:val="0"/>
                <w:numId w:val="19"/>
              </w:numPr>
              <w:rPr>
                <w:rFonts w:asciiTheme="minorHAnsi" w:hAnsiTheme="minorHAnsi"/>
                <w:i/>
                <w:sz w:val="22"/>
                <w:szCs w:val="22"/>
              </w:rPr>
            </w:pPr>
            <w:r w:rsidRPr="00197B18">
              <w:rPr>
                <w:rFonts w:asciiTheme="minorHAnsi" w:hAnsiTheme="minorHAnsi"/>
                <w:i/>
                <w:sz w:val="22"/>
                <w:szCs w:val="22"/>
              </w:rPr>
              <w:t>Set up turn and talk</w:t>
            </w:r>
          </w:p>
          <w:p w:rsidR="00A05DBB" w:rsidRDefault="0062395C" w:rsidP="00D87D5F">
            <w:pPr>
              <w:pStyle w:val="ListParagraph"/>
              <w:numPr>
                <w:ilvl w:val="0"/>
                <w:numId w:val="20"/>
              </w:numPr>
              <w:rPr>
                <w:rFonts w:asciiTheme="minorHAnsi" w:hAnsiTheme="minorHAnsi"/>
                <w:sz w:val="22"/>
                <w:szCs w:val="22"/>
              </w:rPr>
            </w:pPr>
            <w:r>
              <w:rPr>
                <w:rFonts w:asciiTheme="minorHAnsi" w:hAnsiTheme="minorHAnsi"/>
                <w:sz w:val="22"/>
                <w:szCs w:val="22"/>
              </w:rPr>
              <w:t>Give clear directions about the next step</w:t>
            </w:r>
            <w:r w:rsidR="00A05DBB">
              <w:rPr>
                <w:rFonts w:asciiTheme="minorHAnsi" w:hAnsiTheme="minorHAnsi"/>
                <w:sz w:val="22"/>
                <w:szCs w:val="22"/>
              </w:rPr>
              <w:t xml:space="preserve">. </w:t>
            </w:r>
            <w:r w:rsidR="00A05DBB" w:rsidRPr="00A05DBB">
              <w:rPr>
                <w:rFonts w:asciiTheme="minorHAnsi" w:hAnsiTheme="minorHAnsi"/>
                <w:sz w:val="22"/>
                <w:szCs w:val="22"/>
                <w:highlight w:val="cyan"/>
              </w:rPr>
              <w:t>(Note: More information</w:t>
            </w:r>
            <w:r w:rsidR="007202F0">
              <w:rPr>
                <w:rFonts w:asciiTheme="minorHAnsi" w:hAnsiTheme="minorHAnsi"/>
                <w:sz w:val="22"/>
                <w:szCs w:val="22"/>
                <w:highlight w:val="cyan"/>
              </w:rPr>
              <w:t xml:space="preserve"> and the criteria for success for</w:t>
            </w:r>
            <w:r w:rsidR="00A05DBB" w:rsidRPr="00A05DBB">
              <w:rPr>
                <w:rFonts w:asciiTheme="minorHAnsi" w:hAnsiTheme="minorHAnsi"/>
                <w:sz w:val="22"/>
                <w:szCs w:val="22"/>
                <w:highlight w:val="cyan"/>
              </w:rPr>
              <w:t xml:space="preserve"> clear directions/activity set-up </w:t>
            </w:r>
            <w:proofErr w:type="gramStart"/>
            <w:r w:rsidR="00A05DBB" w:rsidRPr="00A05DBB">
              <w:rPr>
                <w:rFonts w:asciiTheme="minorHAnsi" w:hAnsiTheme="minorHAnsi"/>
                <w:sz w:val="22"/>
                <w:szCs w:val="22"/>
                <w:highlight w:val="cyan"/>
              </w:rPr>
              <w:t>is</w:t>
            </w:r>
            <w:proofErr w:type="gramEnd"/>
            <w:r w:rsidR="00A05DBB" w:rsidRPr="00A05DBB">
              <w:rPr>
                <w:rFonts w:asciiTheme="minorHAnsi" w:hAnsiTheme="minorHAnsi"/>
                <w:sz w:val="22"/>
                <w:szCs w:val="22"/>
                <w:highlight w:val="cyan"/>
              </w:rPr>
              <w:t xml:space="preserve"> coming at ALT!)</w:t>
            </w:r>
          </w:p>
          <w:p w:rsidR="00197B18" w:rsidRDefault="0062395C" w:rsidP="00D87D5F">
            <w:pPr>
              <w:pStyle w:val="ListParagraph"/>
              <w:numPr>
                <w:ilvl w:val="0"/>
                <w:numId w:val="20"/>
              </w:numPr>
              <w:rPr>
                <w:rFonts w:asciiTheme="minorHAnsi" w:hAnsiTheme="minorHAnsi"/>
                <w:sz w:val="22"/>
                <w:szCs w:val="22"/>
              </w:rPr>
            </w:pPr>
            <w:r>
              <w:rPr>
                <w:rFonts w:asciiTheme="minorHAnsi" w:hAnsiTheme="minorHAnsi"/>
                <w:sz w:val="22"/>
                <w:szCs w:val="22"/>
              </w:rPr>
              <w:t xml:space="preserve"> T</w:t>
            </w:r>
            <w:r w:rsidR="00197B18">
              <w:rPr>
                <w:rFonts w:asciiTheme="minorHAnsi" w:hAnsiTheme="minorHAnsi"/>
                <w:sz w:val="22"/>
                <w:szCs w:val="22"/>
              </w:rPr>
              <w:t xml:space="preserve">eachers talk at their tables </w:t>
            </w:r>
            <w:r w:rsidR="00EC2F2E">
              <w:rPr>
                <w:rFonts w:asciiTheme="minorHAnsi" w:hAnsiTheme="minorHAnsi"/>
                <w:sz w:val="22"/>
                <w:szCs w:val="22"/>
              </w:rPr>
              <w:t xml:space="preserve">for about 4 minutes </w:t>
            </w:r>
            <w:r>
              <w:rPr>
                <w:rFonts w:asciiTheme="minorHAnsi" w:hAnsiTheme="minorHAnsi"/>
                <w:sz w:val="22"/>
                <w:szCs w:val="22"/>
              </w:rPr>
              <w:t xml:space="preserve">regarding </w:t>
            </w:r>
            <w:r w:rsidR="00FE0BCF">
              <w:rPr>
                <w:rFonts w:asciiTheme="minorHAnsi" w:hAnsiTheme="minorHAnsi"/>
                <w:sz w:val="22"/>
                <w:szCs w:val="22"/>
              </w:rPr>
              <w:t xml:space="preserve">additional </w:t>
            </w:r>
            <w:r w:rsidR="00197B18">
              <w:rPr>
                <w:rFonts w:asciiTheme="minorHAnsi" w:hAnsiTheme="minorHAnsi"/>
                <w:sz w:val="22"/>
                <w:szCs w:val="22"/>
              </w:rPr>
              <w:t>concrete ways to embody each of the mindsets: they can share their own examples, times they have seen other teachers bring mindsets to life, non-examples (to facilitate brainstorming around examples), or ideas they came up with while reflecting.</w:t>
            </w:r>
          </w:p>
          <w:p w:rsidR="00FE0BCF" w:rsidRDefault="00FE0BCF" w:rsidP="00D87D5F">
            <w:pPr>
              <w:pStyle w:val="ListParagraph"/>
              <w:numPr>
                <w:ilvl w:val="0"/>
                <w:numId w:val="20"/>
              </w:numPr>
              <w:rPr>
                <w:rFonts w:asciiTheme="minorHAnsi" w:hAnsiTheme="minorHAnsi"/>
                <w:sz w:val="22"/>
                <w:szCs w:val="22"/>
              </w:rPr>
            </w:pPr>
            <w:r w:rsidRPr="0062395C">
              <w:rPr>
                <w:rFonts w:asciiTheme="minorHAnsi" w:hAnsiTheme="minorHAnsi"/>
                <w:sz w:val="22"/>
                <w:szCs w:val="22"/>
              </w:rPr>
              <w:t>The outcome here is for teachers to add additional examples to each “mindset in action” category (there are blank spaces to do this.)</w:t>
            </w:r>
          </w:p>
          <w:p w:rsidR="0062395C" w:rsidRDefault="0062395C" w:rsidP="0062395C">
            <w:pPr>
              <w:rPr>
                <w:rFonts w:asciiTheme="minorHAnsi" w:hAnsiTheme="minorHAnsi"/>
                <w:sz w:val="22"/>
                <w:szCs w:val="22"/>
              </w:rPr>
            </w:pPr>
          </w:p>
          <w:p w:rsidR="0062395C" w:rsidRPr="0062395C" w:rsidRDefault="0062395C" w:rsidP="0062395C">
            <w:pPr>
              <w:pStyle w:val="ListParagraph"/>
              <w:numPr>
                <w:ilvl w:val="0"/>
                <w:numId w:val="19"/>
              </w:numPr>
              <w:rPr>
                <w:rFonts w:asciiTheme="minorHAnsi" w:hAnsiTheme="minorHAnsi"/>
                <w:i/>
                <w:sz w:val="22"/>
                <w:szCs w:val="22"/>
              </w:rPr>
            </w:pPr>
            <w:r w:rsidRPr="0062395C">
              <w:rPr>
                <w:rFonts w:asciiTheme="minorHAnsi" w:hAnsiTheme="minorHAnsi"/>
                <w:i/>
                <w:sz w:val="22"/>
                <w:szCs w:val="22"/>
              </w:rPr>
              <w:t>Engage in turn and talk</w:t>
            </w:r>
          </w:p>
          <w:p w:rsidR="005A2D83" w:rsidRPr="005A2D83" w:rsidRDefault="00197B18" w:rsidP="005A2D83">
            <w:pPr>
              <w:pStyle w:val="ListParagraph"/>
              <w:numPr>
                <w:ilvl w:val="0"/>
                <w:numId w:val="20"/>
              </w:numPr>
              <w:rPr>
                <w:rFonts w:asciiTheme="minorHAnsi" w:hAnsiTheme="minorHAnsi"/>
                <w:sz w:val="22"/>
                <w:szCs w:val="22"/>
              </w:rPr>
            </w:pPr>
            <w:r>
              <w:rPr>
                <w:rFonts w:asciiTheme="minorHAnsi" w:hAnsiTheme="minorHAnsi"/>
                <w:sz w:val="22"/>
                <w:szCs w:val="22"/>
              </w:rPr>
              <w:t xml:space="preserve">During this time, circulate to collect 1 – 3 </w:t>
            </w:r>
            <w:r w:rsidR="007E6E7B">
              <w:rPr>
                <w:rFonts w:asciiTheme="minorHAnsi" w:hAnsiTheme="minorHAnsi"/>
                <w:sz w:val="22"/>
                <w:szCs w:val="22"/>
              </w:rPr>
              <w:t>solid examples of ways teachers have/could embody this mindset</w:t>
            </w:r>
            <w:r>
              <w:rPr>
                <w:rFonts w:asciiTheme="minorHAnsi" w:hAnsiTheme="minorHAnsi"/>
                <w:sz w:val="22"/>
                <w:szCs w:val="22"/>
              </w:rPr>
              <w:t>.</w:t>
            </w:r>
            <w:r w:rsidR="005A2D83">
              <w:rPr>
                <w:rFonts w:asciiTheme="minorHAnsi" w:hAnsiTheme="minorHAnsi"/>
                <w:sz w:val="22"/>
                <w:szCs w:val="22"/>
              </w:rPr>
              <w:t xml:space="preserve"> </w:t>
            </w:r>
            <w:r w:rsidR="005A2D83" w:rsidRPr="005A2D83">
              <w:rPr>
                <w:rFonts w:asciiTheme="minorHAnsi" w:hAnsiTheme="minorHAnsi"/>
                <w:sz w:val="22"/>
                <w:szCs w:val="22"/>
              </w:rPr>
              <w:t>Listen for examples that meet the following criteria.</w:t>
            </w:r>
          </w:p>
          <w:p w:rsidR="005A2D83" w:rsidRDefault="0062395C" w:rsidP="005A2D83">
            <w:pPr>
              <w:pStyle w:val="ListParagraph"/>
              <w:numPr>
                <w:ilvl w:val="1"/>
                <w:numId w:val="20"/>
              </w:numPr>
              <w:rPr>
                <w:rFonts w:asciiTheme="minorHAnsi" w:hAnsiTheme="minorHAnsi"/>
                <w:sz w:val="22"/>
                <w:szCs w:val="22"/>
              </w:rPr>
            </w:pPr>
            <w:r>
              <w:rPr>
                <w:rFonts w:asciiTheme="minorHAnsi" w:hAnsiTheme="minorHAnsi"/>
                <w:sz w:val="22"/>
                <w:szCs w:val="22"/>
              </w:rPr>
              <w:lastRenderedPageBreak/>
              <w:t>Teacher names action.</w:t>
            </w:r>
          </w:p>
          <w:p w:rsidR="005A2D83" w:rsidRDefault="005A2D83" w:rsidP="005A2D83">
            <w:pPr>
              <w:pStyle w:val="ListParagraph"/>
              <w:numPr>
                <w:ilvl w:val="1"/>
                <w:numId w:val="20"/>
              </w:numPr>
              <w:rPr>
                <w:rFonts w:asciiTheme="minorHAnsi" w:hAnsiTheme="minorHAnsi"/>
                <w:sz w:val="22"/>
                <w:szCs w:val="22"/>
              </w:rPr>
            </w:pPr>
            <w:r>
              <w:rPr>
                <w:rFonts w:asciiTheme="minorHAnsi" w:hAnsiTheme="minorHAnsi"/>
                <w:sz w:val="22"/>
                <w:szCs w:val="22"/>
              </w:rPr>
              <w:t>Teacher names why that is example of embodying the mindset.</w:t>
            </w:r>
          </w:p>
          <w:p w:rsidR="005A2D83" w:rsidRPr="005A2D83" w:rsidRDefault="005A2D83" w:rsidP="005A2D83">
            <w:pPr>
              <w:pStyle w:val="ListParagraph"/>
              <w:numPr>
                <w:ilvl w:val="1"/>
                <w:numId w:val="20"/>
              </w:numPr>
              <w:rPr>
                <w:rFonts w:asciiTheme="minorHAnsi" w:hAnsiTheme="minorHAnsi"/>
                <w:sz w:val="22"/>
                <w:szCs w:val="22"/>
              </w:rPr>
            </w:pPr>
            <w:r>
              <w:rPr>
                <w:rFonts w:asciiTheme="minorHAnsi" w:hAnsiTheme="minorHAnsi"/>
                <w:sz w:val="22"/>
                <w:szCs w:val="22"/>
              </w:rPr>
              <w:t>Teacher actions are examples of actions we would want to see others’ replicate (e.g. not a specific example that was very contextual).</w:t>
            </w:r>
          </w:p>
          <w:p w:rsidR="00197B18" w:rsidRDefault="00197B18" w:rsidP="00197B18">
            <w:pPr>
              <w:rPr>
                <w:rFonts w:asciiTheme="minorHAnsi" w:hAnsiTheme="minorHAnsi"/>
                <w:sz w:val="22"/>
                <w:szCs w:val="22"/>
              </w:rPr>
            </w:pPr>
          </w:p>
          <w:p w:rsidR="00197B18" w:rsidRPr="00197B18" w:rsidRDefault="00197B18" w:rsidP="00D87D5F">
            <w:pPr>
              <w:pStyle w:val="ListParagraph"/>
              <w:numPr>
                <w:ilvl w:val="0"/>
                <w:numId w:val="19"/>
              </w:numPr>
              <w:rPr>
                <w:rFonts w:asciiTheme="minorHAnsi" w:hAnsiTheme="minorHAnsi"/>
                <w:i/>
                <w:sz w:val="22"/>
                <w:szCs w:val="22"/>
              </w:rPr>
            </w:pPr>
            <w:r w:rsidRPr="00197B18">
              <w:rPr>
                <w:rFonts w:asciiTheme="minorHAnsi" w:hAnsiTheme="minorHAnsi"/>
                <w:i/>
                <w:sz w:val="22"/>
                <w:szCs w:val="22"/>
              </w:rPr>
              <w:t>Share whole group</w:t>
            </w:r>
          </w:p>
          <w:p w:rsidR="00197B18" w:rsidRDefault="0062395C" w:rsidP="00D87D5F">
            <w:pPr>
              <w:pStyle w:val="ListParagraph"/>
              <w:numPr>
                <w:ilvl w:val="0"/>
                <w:numId w:val="22"/>
              </w:numPr>
              <w:rPr>
                <w:rFonts w:asciiTheme="minorHAnsi" w:hAnsiTheme="minorHAnsi"/>
                <w:sz w:val="22"/>
                <w:szCs w:val="22"/>
              </w:rPr>
            </w:pPr>
            <w:r>
              <w:rPr>
                <w:rFonts w:asciiTheme="minorHAnsi" w:hAnsiTheme="minorHAnsi"/>
                <w:sz w:val="22"/>
                <w:szCs w:val="22"/>
              </w:rPr>
              <w:t xml:space="preserve">Call everyone back together. Open the conversation by </w:t>
            </w:r>
            <w:r w:rsidR="007E6E7B">
              <w:rPr>
                <w:rFonts w:asciiTheme="minorHAnsi" w:hAnsiTheme="minorHAnsi"/>
                <w:sz w:val="22"/>
                <w:szCs w:val="22"/>
              </w:rPr>
              <w:t>having</w:t>
            </w:r>
            <w:r>
              <w:rPr>
                <w:rFonts w:asciiTheme="minorHAnsi" w:hAnsiTheme="minorHAnsi"/>
                <w:sz w:val="22"/>
                <w:szCs w:val="22"/>
              </w:rPr>
              <w:t xml:space="preserve"> someone share a strong example of mindset #1 in action</w:t>
            </w:r>
            <w:r w:rsidR="007E6E7B">
              <w:rPr>
                <w:rFonts w:asciiTheme="minorHAnsi" w:hAnsiTheme="minorHAnsi"/>
                <w:sz w:val="22"/>
                <w:szCs w:val="22"/>
              </w:rPr>
              <w:t xml:space="preserve"> (use the data you collected while circulating!)</w:t>
            </w:r>
            <w:r w:rsidR="00897D67">
              <w:rPr>
                <w:rFonts w:asciiTheme="minorHAnsi" w:hAnsiTheme="minorHAnsi"/>
                <w:sz w:val="22"/>
                <w:szCs w:val="22"/>
              </w:rPr>
              <w:t xml:space="preserve"> </w:t>
            </w:r>
          </w:p>
          <w:p w:rsidR="00197B18" w:rsidRDefault="00197B18" w:rsidP="00D87D5F">
            <w:pPr>
              <w:pStyle w:val="ListParagraph"/>
              <w:numPr>
                <w:ilvl w:val="0"/>
                <w:numId w:val="22"/>
              </w:numPr>
              <w:rPr>
                <w:rFonts w:asciiTheme="minorHAnsi" w:hAnsiTheme="minorHAnsi"/>
                <w:sz w:val="22"/>
                <w:szCs w:val="22"/>
              </w:rPr>
            </w:pPr>
            <w:r>
              <w:rPr>
                <w:rFonts w:asciiTheme="minorHAnsi" w:hAnsiTheme="minorHAnsi"/>
                <w:sz w:val="22"/>
                <w:szCs w:val="22"/>
              </w:rPr>
              <w:t>Optional action: Have a helper chart people’s share-outs.</w:t>
            </w:r>
          </w:p>
          <w:p w:rsidR="00EC2F2E" w:rsidRDefault="00197B18" w:rsidP="00D87D5F">
            <w:pPr>
              <w:pStyle w:val="ListParagraph"/>
              <w:numPr>
                <w:ilvl w:val="0"/>
                <w:numId w:val="22"/>
              </w:numPr>
              <w:rPr>
                <w:rFonts w:asciiTheme="minorHAnsi" w:hAnsiTheme="minorHAnsi"/>
                <w:sz w:val="22"/>
                <w:szCs w:val="22"/>
              </w:rPr>
            </w:pPr>
            <w:r>
              <w:rPr>
                <w:rFonts w:asciiTheme="minorHAnsi" w:hAnsiTheme="minorHAnsi"/>
                <w:sz w:val="22"/>
                <w:szCs w:val="22"/>
              </w:rPr>
              <w:t>Take a few more exa</w:t>
            </w:r>
            <w:r w:rsidR="00EC2F2E">
              <w:rPr>
                <w:rFonts w:asciiTheme="minorHAnsi" w:hAnsiTheme="minorHAnsi"/>
                <w:sz w:val="22"/>
                <w:szCs w:val="22"/>
              </w:rPr>
              <w:t>mples of each mindset in action for about 4 minutes</w:t>
            </w:r>
            <w:r w:rsidR="0062395C">
              <w:rPr>
                <w:rFonts w:asciiTheme="minorHAnsi" w:hAnsiTheme="minorHAnsi"/>
                <w:sz w:val="22"/>
                <w:szCs w:val="22"/>
              </w:rPr>
              <w:t>.</w:t>
            </w:r>
            <w:r w:rsidR="00897D67">
              <w:rPr>
                <w:rFonts w:asciiTheme="minorHAnsi" w:hAnsiTheme="minorHAnsi"/>
                <w:sz w:val="22"/>
                <w:szCs w:val="22"/>
              </w:rPr>
              <w:t xml:space="preserve"> Use BPQs (back pocket que</w:t>
            </w:r>
            <w:r w:rsidR="007202F0">
              <w:rPr>
                <w:rFonts w:asciiTheme="minorHAnsi" w:hAnsiTheme="minorHAnsi"/>
                <w:sz w:val="22"/>
                <w:szCs w:val="22"/>
              </w:rPr>
              <w:t xml:space="preserve">stions). </w:t>
            </w:r>
            <w:r w:rsidR="007202F0" w:rsidRPr="007202F0">
              <w:rPr>
                <w:rFonts w:asciiTheme="minorHAnsi" w:hAnsiTheme="minorHAnsi"/>
                <w:sz w:val="22"/>
                <w:szCs w:val="22"/>
                <w:highlight w:val="cyan"/>
              </w:rPr>
              <w:t>(Note: More information about BPQs is coming at ALT!)</w:t>
            </w:r>
          </w:p>
          <w:p w:rsidR="00897D67" w:rsidRDefault="00897D67" w:rsidP="00897D67">
            <w:pPr>
              <w:pStyle w:val="ListParagraph"/>
              <w:numPr>
                <w:ilvl w:val="0"/>
                <w:numId w:val="39"/>
              </w:numPr>
              <w:rPr>
                <w:rFonts w:asciiTheme="minorHAnsi" w:hAnsiTheme="minorHAnsi"/>
                <w:sz w:val="22"/>
                <w:szCs w:val="22"/>
              </w:rPr>
            </w:pPr>
            <w:r>
              <w:rPr>
                <w:rFonts w:asciiTheme="minorHAnsi" w:hAnsiTheme="minorHAnsi"/>
                <w:sz w:val="22"/>
                <w:szCs w:val="22"/>
              </w:rPr>
              <w:t>Why would that action be important?</w:t>
            </w:r>
          </w:p>
          <w:p w:rsidR="00897D67" w:rsidRDefault="00897D67" w:rsidP="00897D67">
            <w:pPr>
              <w:pStyle w:val="ListParagraph"/>
              <w:numPr>
                <w:ilvl w:val="0"/>
                <w:numId w:val="39"/>
              </w:numPr>
              <w:rPr>
                <w:rFonts w:asciiTheme="minorHAnsi" w:hAnsiTheme="minorHAnsi"/>
                <w:sz w:val="22"/>
                <w:szCs w:val="22"/>
              </w:rPr>
            </w:pPr>
            <w:r>
              <w:rPr>
                <w:rFonts w:asciiTheme="minorHAnsi" w:hAnsiTheme="minorHAnsi"/>
                <w:sz w:val="22"/>
                <w:szCs w:val="22"/>
              </w:rPr>
              <w:t>How does that action show that a teacher believes x mindset?</w:t>
            </w:r>
          </w:p>
          <w:p w:rsidR="00897D67" w:rsidRDefault="00897D67" w:rsidP="00897D67">
            <w:pPr>
              <w:pStyle w:val="ListParagraph"/>
              <w:numPr>
                <w:ilvl w:val="0"/>
                <w:numId w:val="39"/>
              </w:numPr>
              <w:rPr>
                <w:rFonts w:asciiTheme="minorHAnsi" w:hAnsiTheme="minorHAnsi"/>
                <w:sz w:val="22"/>
                <w:szCs w:val="22"/>
              </w:rPr>
            </w:pPr>
            <w:r>
              <w:rPr>
                <w:rFonts w:asciiTheme="minorHAnsi" w:hAnsiTheme="minorHAnsi"/>
                <w:sz w:val="22"/>
                <w:szCs w:val="22"/>
              </w:rPr>
              <w:t>Is that a replicable action in other contexts?</w:t>
            </w:r>
          </w:p>
          <w:p w:rsidR="00A10DE1" w:rsidRPr="007E6E7B" w:rsidRDefault="00197B18" w:rsidP="00A10DE1">
            <w:pPr>
              <w:pStyle w:val="ListParagraph"/>
              <w:numPr>
                <w:ilvl w:val="0"/>
                <w:numId w:val="22"/>
              </w:numPr>
              <w:rPr>
                <w:rFonts w:asciiTheme="minorHAnsi" w:hAnsiTheme="minorHAnsi"/>
                <w:sz w:val="22"/>
                <w:szCs w:val="22"/>
              </w:rPr>
            </w:pPr>
            <w:r>
              <w:rPr>
                <w:rFonts w:asciiTheme="minorHAnsi" w:hAnsiTheme="minorHAnsi"/>
                <w:sz w:val="22"/>
                <w:szCs w:val="22"/>
              </w:rPr>
              <w:t>Tell the group that you are going to keep these mi</w:t>
            </w:r>
            <w:r w:rsidR="007E6E7B">
              <w:rPr>
                <w:rFonts w:asciiTheme="minorHAnsi" w:hAnsiTheme="minorHAnsi"/>
                <w:sz w:val="22"/>
                <w:szCs w:val="22"/>
              </w:rPr>
              <w:t>ndsets front and center for all special services PD this year.</w:t>
            </w:r>
          </w:p>
        </w:tc>
      </w:tr>
      <w:tr w:rsidR="000E6230" w:rsidRPr="00E57B92" w:rsidTr="007202F0">
        <w:trPr>
          <w:trHeight w:val="1610"/>
        </w:trPr>
        <w:tc>
          <w:tcPr>
            <w:tcW w:w="1008" w:type="dxa"/>
          </w:tcPr>
          <w:p w:rsidR="000E6230" w:rsidRDefault="004F1469" w:rsidP="00EC2F2E">
            <w:pPr>
              <w:rPr>
                <w:rFonts w:asciiTheme="minorHAnsi" w:hAnsiTheme="minorHAnsi" w:cs="Arial"/>
                <w:sz w:val="22"/>
                <w:szCs w:val="22"/>
              </w:rPr>
            </w:pPr>
            <w:r>
              <w:rPr>
                <w:rFonts w:asciiTheme="minorHAnsi" w:hAnsiTheme="minorHAnsi" w:cs="Arial"/>
                <w:sz w:val="22"/>
                <w:szCs w:val="22"/>
              </w:rPr>
              <w:lastRenderedPageBreak/>
              <w:t>22</w:t>
            </w:r>
          </w:p>
          <w:p w:rsidR="00432221" w:rsidRDefault="005D2C87" w:rsidP="00EC2F2E">
            <w:pPr>
              <w:rPr>
                <w:rFonts w:asciiTheme="minorHAnsi" w:hAnsiTheme="minorHAnsi" w:cs="Arial"/>
                <w:sz w:val="22"/>
                <w:szCs w:val="22"/>
              </w:rPr>
            </w:pPr>
            <w:r>
              <w:rPr>
                <w:rFonts w:asciiTheme="minorHAnsi" w:hAnsiTheme="minorHAnsi" w:cs="Arial"/>
                <w:sz w:val="22"/>
                <w:szCs w:val="22"/>
              </w:rPr>
              <w:t>(Slides</w:t>
            </w:r>
          </w:p>
          <w:p w:rsidR="00432221" w:rsidRPr="00C65A28" w:rsidRDefault="00432221" w:rsidP="00EC2F2E">
            <w:pPr>
              <w:rPr>
                <w:rFonts w:asciiTheme="minorHAnsi" w:hAnsiTheme="minorHAnsi" w:cs="Arial"/>
                <w:sz w:val="22"/>
                <w:szCs w:val="22"/>
              </w:rPr>
            </w:pPr>
            <w:r>
              <w:rPr>
                <w:rFonts w:asciiTheme="minorHAnsi" w:hAnsiTheme="minorHAnsi" w:cs="Arial"/>
                <w:sz w:val="22"/>
                <w:szCs w:val="22"/>
              </w:rPr>
              <w:t>13</w:t>
            </w:r>
            <w:r w:rsidR="005D2C87">
              <w:rPr>
                <w:rFonts w:asciiTheme="minorHAnsi" w:hAnsiTheme="minorHAnsi" w:cs="Arial"/>
                <w:sz w:val="22"/>
                <w:szCs w:val="22"/>
              </w:rPr>
              <w:t xml:space="preserve"> – 16)</w:t>
            </w:r>
          </w:p>
        </w:tc>
        <w:tc>
          <w:tcPr>
            <w:tcW w:w="9180" w:type="dxa"/>
          </w:tcPr>
          <w:p w:rsidR="000E6230" w:rsidRDefault="000E6230" w:rsidP="000E6230">
            <w:r>
              <w:rPr>
                <w:rFonts w:asciiTheme="minorHAnsi" w:hAnsiTheme="minorHAnsi"/>
                <w:b/>
                <w:sz w:val="22"/>
                <w:szCs w:val="22"/>
              </w:rPr>
              <w:t>AA and KP #2</w:t>
            </w:r>
            <w:r w:rsidRPr="00FE7157">
              <w:rPr>
                <w:rFonts w:asciiTheme="minorHAnsi" w:hAnsiTheme="minorHAnsi"/>
                <w:sz w:val="22"/>
                <w:szCs w:val="22"/>
              </w:rPr>
              <w:t xml:space="preserve">: </w:t>
            </w:r>
            <w:r>
              <w:rPr>
                <w:rFonts w:asciiTheme="minorHAnsi" w:hAnsiTheme="minorHAnsi"/>
                <w:sz w:val="22"/>
                <w:szCs w:val="22"/>
              </w:rPr>
              <w:t>Tactical vs. Authentic Compliance</w:t>
            </w:r>
            <w:r>
              <w:t xml:space="preserve"> </w:t>
            </w:r>
          </w:p>
          <w:p w:rsidR="000E6230" w:rsidRDefault="000E6230" w:rsidP="000E6230">
            <w:pPr>
              <w:rPr>
                <w:rFonts w:asciiTheme="minorHAnsi" w:hAnsiTheme="minorHAnsi"/>
                <w:sz w:val="22"/>
                <w:szCs w:val="22"/>
              </w:rPr>
            </w:pPr>
          </w:p>
          <w:p w:rsidR="000E6230" w:rsidRPr="00FE7157" w:rsidRDefault="000E6230" w:rsidP="00D87D5F">
            <w:pPr>
              <w:pStyle w:val="ListParagraph"/>
              <w:numPr>
                <w:ilvl w:val="0"/>
                <w:numId w:val="23"/>
              </w:numPr>
              <w:rPr>
                <w:rFonts w:asciiTheme="minorHAnsi" w:hAnsiTheme="minorHAnsi"/>
                <w:i/>
                <w:sz w:val="22"/>
                <w:szCs w:val="22"/>
              </w:rPr>
            </w:pPr>
            <w:r w:rsidRPr="00FE7157">
              <w:rPr>
                <w:rFonts w:asciiTheme="minorHAnsi" w:hAnsiTheme="minorHAnsi"/>
                <w:i/>
                <w:sz w:val="22"/>
                <w:szCs w:val="22"/>
              </w:rPr>
              <w:t>Frame activity</w:t>
            </w:r>
          </w:p>
          <w:p w:rsidR="003B49D6" w:rsidRPr="003B49D6" w:rsidRDefault="000E6230" w:rsidP="00D87D5F">
            <w:pPr>
              <w:pStyle w:val="ListParagraph"/>
              <w:numPr>
                <w:ilvl w:val="0"/>
                <w:numId w:val="2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065C78">
              <w:rPr>
                <w:rFonts w:asciiTheme="minorHAnsi" w:hAnsiTheme="minorHAnsi" w:cstheme="minorHAnsi"/>
                <w:color w:val="000000" w:themeColor="text1"/>
                <w:sz w:val="22"/>
                <w:szCs w:val="22"/>
              </w:rPr>
              <w:t>Now that we have discussed the mindsets we need to embody to do special services well, let’s dive into what that looks like. Special education c</w:t>
            </w:r>
            <w:r w:rsidR="00065C78" w:rsidRPr="00FE7157">
              <w:rPr>
                <w:rFonts w:asciiTheme="minorHAnsi" w:hAnsiTheme="minorHAnsi" w:cstheme="minorHAnsi"/>
                <w:color w:val="000000" w:themeColor="text1"/>
                <w:sz w:val="22"/>
                <w:szCs w:val="22"/>
              </w:rPr>
              <w:t xml:space="preserve">ompliance is the set of </w:t>
            </w:r>
            <w:r w:rsidR="00065C78">
              <w:rPr>
                <w:rFonts w:asciiTheme="minorHAnsi" w:hAnsiTheme="minorHAnsi" w:cstheme="minorHAnsi"/>
                <w:color w:val="000000" w:themeColor="text1"/>
                <w:sz w:val="22"/>
                <w:szCs w:val="22"/>
              </w:rPr>
              <w:t>safeguards</w:t>
            </w:r>
            <w:r w:rsidR="00065C78" w:rsidRPr="00FE7157">
              <w:rPr>
                <w:rFonts w:asciiTheme="minorHAnsi" w:hAnsiTheme="minorHAnsi" w:cstheme="minorHAnsi"/>
                <w:color w:val="000000" w:themeColor="text1"/>
                <w:sz w:val="22"/>
                <w:szCs w:val="22"/>
              </w:rPr>
              <w:t xml:space="preserve"> that </w:t>
            </w:r>
            <w:r w:rsidR="00065C78">
              <w:rPr>
                <w:rFonts w:asciiTheme="minorHAnsi" w:hAnsiTheme="minorHAnsi" w:cstheme="minorHAnsi"/>
                <w:color w:val="000000" w:themeColor="text1"/>
                <w:sz w:val="22"/>
                <w:szCs w:val="22"/>
              </w:rPr>
              <w:t>are</w:t>
            </w:r>
            <w:r w:rsidR="00065C78" w:rsidRPr="00FE7157">
              <w:rPr>
                <w:rFonts w:asciiTheme="minorHAnsi" w:hAnsiTheme="minorHAnsi" w:cstheme="minorHAnsi"/>
                <w:color w:val="000000" w:themeColor="text1"/>
                <w:sz w:val="22"/>
                <w:szCs w:val="22"/>
              </w:rPr>
              <w:t xml:space="preserve"> put in place to ensure that schools serv</w:t>
            </w:r>
            <w:r w:rsidR="00065C78">
              <w:rPr>
                <w:rFonts w:asciiTheme="minorHAnsi" w:hAnsiTheme="minorHAnsi" w:cstheme="minorHAnsi"/>
                <w:color w:val="000000" w:themeColor="text1"/>
                <w:sz w:val="22"/>
                <w:szCs w:val="22"/>
              </w:rPr>
              <w:t xml:space="preserve">e students with disabilities. </w:t>
            </w:r>
            <w:r w:rsidR="003B49D6">
              <w:rPr>
                <w:rFonts w:asciiTheme="minorHAnsi" w:hAnsiTheme="minorHAnsi" w:cstheme="minorHAnsi"/>
                <w:color w:val="000000" w:themeColor="text1"/>
                <w:sz w:val="22"/>
                <w:szCs w:val="22"/>
              </w:rPr>
              <w:t>P</w:t>
            </w:r>
            <w:r w:rsidR="00065C78" w:rsidRPr="00065C78">
              <w:rPr>
                <w:rFonts w:asciiTheme="minorHAnsi" w:hAnsiTheme="minorHAnsi" w:cstheme="minorHAnsi"/>
                <w:color w:val="000000" w:themeColor="text1"/>
                <w:sz w:val="22"/>
                <w:szCs w:val="22"/>
              </w:rPr>
              <w:t xml:space="preserve">rocedural Safeguards are legal provisions that are designed to proactively plan for a student’s individual needs and then ensure </w:t>
            </w:r>
            <w:r w:rsidR="00065C78">
              <w:rPr>
                <w:rFonts w:asciiTheme="minorHAnsi" w:hAnsiTheme="minorHAnsi" w:cstheme="minorHAnsi"/>
                <w:color w:val="000000" w:themeColor="text1"/>
                <w:sz w:val="22"/>
                <w:szCs w:val="22"/>
              </w:rPr>
              <w:t>a</w:t>
            </w:r>
            <w:r w:rsidR="00065C78" w:rsidRPr="00065C78">
              <w:rPr>
                <w:rFonts w:asciiTheme="minorHAnsi" w:hAnsiTheme="minorHAnsi" w:cstheme="minorHAnsi"/>
                <w:color w:val="000000" w:themeColor="text1"/>
                <w:sz w:val="22"/>
                <w:szCs w:val="22"/>
              </w:rPr>
              <w:t xml:space="preserve"> student’s needs are being met throug</w:t>
            </w:r>
            <w:r w:rsidR="003B49D6">
              <w:rPr>
                <w:rFonts w:asciiTheme="minorHAnsi" w:hAnsiTheme="minorHAnsi" w:cstheme="minorHAnsi"/>
                <w:color w:val="000000" w:themeColor="text1"/>
                <w:sz w:val="22"/>
                <w:szCs w:val="22"/>
              </w:rPr>
              <w:t>h collaborative decision making.”</w:t>
            </w:r>
          </w:p>
          <w:p w:rsidR="00065C78" w:rsidRPr="00260C06" w:rsidRDefault="003B49D6" w:rsidP="00D87D5F">
            <w:pPr>
              <w:pStyle w:val="ListParagraph"/>
              <w:numPr>
                <w:ilvl w:val="0"/>
                <w:numId w:val="24"/>
              </w:numPr>
              <w:rPr>
                <w:rFonts w:asciiTheme="minorHAnsi" w:hAnsiTheme="minorHAnsi"/>
                <w:sz w:val="22"/>
                <w:szCs w:val="22"/>
              </w:rPr>
            </w:pPr>
            <w:r>
              <w:rPr>
                <w:rFonts w:asciiTheme="minorHAnsi" w:hAnsiTheme="minorHAnsi"/>
                <w:sz w:val="22"/>
                <w:szCs w:val="22"/>
              </w:rPr>
              <w:t>“</w:t>
            </w:r>
            <w:r w:rsidR="00065C78" w:rsidRPr="00260C06">
              <w:rPr>
                <w:rFonts w:asciiTheme="minorHAnsi" w:hAnsiTheme="minorHAnsi"/>
                <w:sz w:val="22"/>
                <w:szCs w:val="22"/>
              </w:rPr>
              <w:t>At their essence, quality special services are fundamentally proactive. When</w:t>
            </w:r>
            <w:r w:rsidR="00065C78" w:rsidRPr="00260C06">
              <w:rPr>
                <w:rFonts w:asciiTheme="minorHAnsi" w:hAnsiTheme="minorHAnsi"/>
                <w:b/>
                <w:sz w:val="22"/>
                <w:szCs w:val="22"/>
              </w:rPr>
              <w:t xml:space="preserve"> reactive</w:t>
            </w:r>
            <w:r w:rsidR="00065C78" w:rsidRPr="00260C06">
              <w:rPr>
                <w:rFonts w:asciiTheme="minorHAnsi" w:hAnsiTheme="minorHAnsi"/>
                <w:sz w:val="22"/>
                <w:szCs w:val="22"/>
              </w:rPr>
              <w:t>, often a school has w</w:t>
            </w:r>
            <w:r w:rsidR="00065C78">
              <w:rPr>
                <w:rFonts w:asciiTheme="minorHAnsi" w:hAnsiTheme="minorHAnsi"/>
                <w:sz w:val="22"/>
                <w:szCs w:val="22"/>
              </w:rPr>
              <w:t xml:space="preserve">aited way too long to intervene. For example, </w:t>
            </w:r>
            <w:r>
              <w:rPr>
                <w:rFonts w:asciiTheme="minorHAnsi" w:hAnsiTheme="minorHAnsi"/>
                <w:sz w:val="22"/>
                <w:szCs w:val="22"/>
              </w:rPr>
              <w:t>it is the law to hold a meeting—a manifestation determination review— to look more closely at a scholar’s needs after 10 days of suspension…but b</w:t>
            </w:r>
            <w:r w:rsidR="00065C78">
              <w:rPr>
                <w:rFonts w:asciiTheme="minorHAnsi" w:hAnsiTheme="minorHAnsi"/>
                <w:sz w:val="22"/>
                <w:szCs w:val="22"/>
              </w:rPr>
              <w:t>y</w:t>
            </w:r>
            <w:r w:rsidR="00065C78" w:rsidRPr="00260C06">
              <w:rPr>
                <w:rFonts w:asciiTheme="minorHAnsi" w:hAnsiTheme="minorHAnsi"/>
                <w:sz w:val="22"/>
                <w:szCs w:val="22"/>
              </w:rPr>
              <w:t xml:space="preserve"> the time you suspend a scholar 10 different times and </w:t>
            </w:r>
            <w:r>
              <w:rPr>
                <w:rFonts w:asciiTheme="minorHAnsi" w:hAnsiTheme="minorHAnsi"/>
                <w:sz w:val="22"/>
                <w:szCs w:val="22"/>
              </w:rPr>
              <w:t>hold that</w:t>
            </w:r>
            <w:r w:rsidR="00065C78" w:rsidRPr="00260C06">
              <w:rPr>
                <w:rFonts w:asciiTheme="minorHAnsi" w:hAnsiTheme="minorHAnsi"/>
                <w:sz w:val="22"/>
                <w:szCs w:val="22"/>
              </w:rPr>
              <w:t xml:space="preserve"> MDR because you realize you may be breaking the law, you have already failed that child in some way and have most likely damaged the relationship with </w:t>
            </w:r>
            <w:r w:rsidR="00065C78">
              <w:rPr>
                <w:rFonts w:asciiTheme="minorHAnsi" w:hAnsiTheme="minorHAnsi"/>
                <w:sz w:val="22"/>
                <w:szCs w:val="22"/>
              </w:rPr>
              <w:t>the family. </w:t>
            </w:r>
            <w:r w:rsidR="00065C78" w:rsidRPr="00260C06">
              <w:rPr>
                <w:rFonts w:asciiTheme="minorHAnsi" w:hAnsiTheme="minorHAnsi"/>
                <w:sz w:val="22"/>
                <w:szCs w:val="22"/>
              </w:rPr>
              <w:t xml:space="preserve">To serve that child the right way – to achieve </w:t>
            </w:r>
            <w:r w:rsidR="00065C78" w:rsidRPr="00260C06">
              <w:rPr>
                <w:rFonts w:asciiTheme="minorHAnsi" w:hAnsiTheme="minorHAnsi"/>
                <w:i/>
                <w:sz w:val="22"/>
                <w:szCs w:val="22"/>
              </w:rPr>
              <w:t xml:space="preserve">authentic </w:t>
            </w:r>
            <w:r w:rsidR="00065C78" w:rsidRPr="00260C06">
              <w:rPr>
                <w:rFonts w:asciiTheme="minorHAnsi" w:hAnsiTheme="minorHAnsi"/>
                <w:sz w:val="22"/>
                <w:szCs w:val="22"/>
              </w:rPr>
              <w:t xml:space="preserve">compliance –you have to have the structures and systems that enable a </w:t>
            </w:r>
            <w:r w:rsidR="00065C78" w:rsidRPr="00260C06">
              <w:rPr>
                <w:rFonts w:asciiTheme="minorHAnsi" w:hAnsiTheme="minorHAnsi"/>
                <w:b/>
                <w:sz w:val="22"/>
                <w:szCs w:val="22"/>
              </w:rPr>
              <w:t>proactive</w:t>
            </w:r>
            <w:r w:rsidR="00065C78">
              <w:rPr>
                <w:rFonts w:asciiTheme="minorHAnsi" w:hAnsiTheme="minorHAnsi"/>
                <w:sz w:val="22"/>
                <w:szCs w:val="22"/>
              </w:rPr>
              <w:t xml:space="preserve"> approach.”</w:t>
            </w:r>
          </w:p>
          <w:p w:rsidR="000E6230" w:rsidRPr="007202F0" w:rsidRDefault="004F1469" w:rsidP="00D87D5F">
            <w:pPr>
              <w:pStyle w:val="ListParagraph"/>
              <w:numPr>
                <w:ilvl w:val="0"/>
                <w:numId w:val="24"/>
              </w:numPr>
              <w:rPr>
                <w:rFonts w:asciiTheme="minorHAnsi" w:hAnsiTheme="minorHAnsi"/>
                <w:b/>
                <w:sz w:val="22"/>
                <w:szCs w:val="22"/>
              </w:rPr>
            </w:pPr>
            <w:r>
              <w:rPr>
                <w:rFonts w:asciiTheme="minorHAnsi" w:hAnsiTheme="minorHAnsi"/>
                <w:sz w:val="22"/>
                <w:szCs w:val="22"/>
              </w:rPr>
              <w:t>Make this</w:t>
            </w:r>
            <w:r w:rsidR="003B49D6" w:rsidRPr="004F1469">
              <w:rPr>
                <w:rFonts w:asciiTheme="minorHAnsi" w:hAnsiTheme="minorHAnsi"/>
                <w:sz w:val="22"/>
                <w:szCs w:val="22"/>
              </w:rPr>
              <w:t xml:space="preserve"> concrete </w:t>
            </w:r>
            <w:r>
              <w:rPr>
                <w:rFonts w:asciiTheme="minorHAnsi" w:hAnsiTheme="minorHAnsi"/>
                <w:sz w:val="22"/>
                <w:szCs w:val="22"/>
              </w:rPr>
              <w:t>for staff</w:t>
            </w:r>
            <w:r w:rsidR="003B49D6" w:rsidRPr="004F1469">
              <w:rPr>
                <w:rFonts w:asciiTheme="minorHAnsi" w:hAnsiTheme="minorHAnsi"/>
                <w:sz w:val="22"/>
                <w:szCs w:val="22"/>
              </w:rPr>
              <w:t xml:space="preserve"> by showing them the guardrails metaphor. </w:t>
            </w:r>
            <w:r w:rsidR="0081093C" w:rsidRPr="004F1469">
              <w:rPr>
                <w:rFonts w:asciiTheme="minorHAnsi" w:hAnsiTheme="minorHAnsi"/>
                <w:sz w:val="22"/>
                <w:szCs w:val="22"/>
              </w:rPr>
              <w:t xml:space="preserve">If the procedural safeguards are like guardrails that prevent the education of some scholars from careening off the road, then all the proactive measures implemented by a school that really gets </w:t>
            </w:r>
            <w:r w:rsidRPr="004F1469">
              <w:rPr>
                <w:rFonts w:asciiTheme="minorHAnsi" w:hAnsiTheme="minorHAnsi"/>
                <w:sz w:val="22"/>
                <w:szCs w:val="22"/>
              </w:rPr>
              <w:t xml:space="preserve">the </w:t>
            </w:r>
            <w:r w:rsidRPr="004F1469">
              <w:rPr>
                <w:rFonts w:asciiTheme="minorHAnsi" w:hAnsiTheme="minorHAnsi"/>
                <w:i/>
                <w:sz w:val="22"/>
                <w:szCs w:val="22"/>
              </w:rPr>
              <w:t>authentic</w:t>
            </w:r>
            <w:r w:rsidRPr="004F1469">
              <w:rPr>
                <w:rFonts w:asciiTheme="minorHAnsi" w:hAnsiTheme="minorHAnsi"/>
                <w:sz w:val="22"/>
                <w:szCs w:val="22"/>
              </w:rPr>
              <w:t xml:space="preserve"> piece of compliance are</w:t>
            </w:r>
            <w:r w:rsidR="0081093C" w:rsidRPr="004F1469">
              <w:rPr>
                <w:rFonts w:asciiTheme="minorHAnsi" w:hAnsiTheme="minorHAnsi"/>
                <w:sz w:val="22"/>
                <w:szCs w:val="22"/>
              </w:rPr>
              <w:t xml:space="preserve"> like anti-lock brakes, </w:t>
            </w:r>
            <w:r w:rsidRPr="004F1469">
              <w:rPr>
                <w:rFonts w:asciiTheme="minorHAnsi" w:hAnsiTheme="minorHAnsi"/>
                <w:sz w:val="22"/>
                <w:szCs w:val="22"/>
              </w:rPr>
              <w:t>power steering,</w:t>
            </w:r>
            <w:r w:rsidR="0081093C" w:rsidRPr="004F1469">
              <w:rPr>
                <w:rFonts w:asciiTheme="minorHAnsi" w:hAnsiTheme="minorHAnsi"/>
                <w:sz w:val="22"/>
                <w:szCs w:val="22"/>
              </w:rPr>
              <w:t xml:space="preserve"> crash warning devices, etc. – all </w:t>
            </w:r>
            <w:r>
              <w:rPr>
                <w:rFonts w:asciiTheme="minorHAnsi" w:hAnsiTheme="minorHAnsi"/>
                <w:sz w:val="22"/>
                <w:szCs w:val="22"/>
              </w:rPr>
              <w:t>devices which</w:t>
            </w:r>
            <w:r w:rsidR="0081093C" w:rsidRPr="004F1469">
              <w:rPr>
                <w:rFonts w:asciiTheme="minorHAnsi" w:hAnsiTheme="minorHAnsi"/>
                <w:sz w:val="22"/>
                <w:szCs w:val="22"/>
              </w:rPr>
              <w:t xml:space="preserve"> prevent you from ever hitting the guardrails in the first </w:t>
            </w:r>
            <w:proofErr w:type="gramStart"/>
            <w:r w:rsidR="0081093C" w:rsidRPr="004F1469">
              <w:rPr>
                <w:rFonts w:asciiTheme="minorHAnsi" w:hAnsiTheme="minorHAnsi"/>
                <w:sz w:val="22"/>
                <w:szCs w:val="22"/>
              </w:rPr>
              <w:t>place .</w:t>
            </w:r>
            <w:proofErr w:type="gramEnd"/>
          </w:p>
          <w:p w:rsidR="007202F0" w:rsidRDefault="007202F0" w:rsidP="007202F0">
            <w:pPr>
              <w:rPr>
                <w:rFonts w:asciiTheme="minorHAnsi" w:hAnsiTheme="minorHAnsi"/>
                <w:b/>
                <w:sz w:val="22"/>
                <w:szCs w:val="22"/>
              </w:rPr>
            </w:pPr>
          </w:p>
          <w:p w:rsidR="007202F0" w:rsidRPr="00260C06" w:rsidRDefault="007202F0" w:rsidP="007202F0">
            <w:pPr>
              <w:pStyle w:val="ListParagraph"/>
              <w:numPr>
                <w:ilvl w:val="0"/>
                <w:numId w:val="23"/>
              </w:numPr>
              <w:rPr>
                <w:rFonts w:asciiTheme="minorHAnsi" w:hAnsiTheme="minorHAnsi"/>
                <w:i/>
                <w:sz w:val="22"/>
                <w:szCs w:val="22"/>
              </w:rPr>
            </w:pPr>
            <w:r w:rsidRPr="00260C06">
              <w:rPr>
                <w:rFonts w:asciiTheme="minorHAnsi" w:hAnsiTheme="minorHAnsi"/>
                <w:i/>
                <w:sz w:val="22"/>
                <w:szCs w:val="22"/>
              </w:rPr>
              <w:t>Set up work time</w:t>
            </w:r>
          </w:p>
          <w:p w:rsidR="007202F0" w:rsidRDefault="007202F0" w:rsidP="007202F0">
            <w:pPr>
              <w:pStyle w:val="ListParagraph"/>
              <w:numPr>
                <w:ilvl w:val="0"/>
                <w:numId w:val="24"/>
              </w:numPr>
              <w:rPr>
                <w:rFonts w:asciiTheme="minorHAnsi" w:hAnsiTheme="minorHAnsi"/>
                <w:sz w:val="22"/>
                <w:szCs w:val="22"/>
              </w:rPr>
            </w:pPr>
            <w:r>
              <w:rPr>
                <w:rFonts w:asciiTheme="minorHAnsi" w:hAnsiTheme="minorHAnsi"/>
                <w:sz w:val="22"/>
                <w:szCs w:val="22"/>
              </w:rPr>
              <w:t>Teachers work in partners to review the various roles of general educators in the special education process.</w:t>
            </w:r>
          </w:p>
          <w:p w:rsidR="007202F0" w:rsidRDefault="007202F0" w:rsidP="007202F0">
            <w:pPr>
              <w:pStyle w:val="ListParagraph"/>
              <w:numPr>
                <w:ilvl w:val="0"/>
                <w:numId w:val="24"/>
              </w:numPr>
              <w:rPr>
                <w:rFonts w:asciiTheme="minorHAnsi" w:hAnsiTheme="minorHAnsi"/>
                <w:sz w:val="22"/>
                <w:szCs w:val="22"/>
              </w:rPr>
            </w:pPr>
            <w:r>
              <w:rPr>
                <w:rFonts w:asciiTheme="minorHAnsi" w:hAnsiTheme="minorHAnsi"/>
                <w:sz w:val="22"/>
                <w:szCs w:val="22"/>
              </w:rPr>
              <w:t>Each role has examples of tactical compliance (</w:t>
            </w:r>
            <w:proofErr w:type="spellStart"/>
            <w:r>
              <w:rPr>
                <w:rFonts w:asciiTheme="minorHAnsi" w:hAnsiTheme="minorHAnsi"/>
                <w:sz w:val="22"/>
                <w:szCs w:val="22"/>
              </w:rPr>
              <w:t>i.e</w:t>
            </w:r>
            <w:proofErr w:type="spellEnd"/>
            <w:r>
              <w:rPr>
                <w:rFonts w:asciiTheme="minorHAnsi" w:hAnsiTheme="minorHAnsi"/>
                <w:sz w:val="22"/>
                <w:szCs w:val="22"/>
              </w:rPr>
              <w:t>: tactical compliance for providing accommodations and modifications is writing them into lesson plans) vs. authentic compliance (</w:t>
            </w:r>
            <w:proofErr w:type="spellStart"/>
            <w:r>
              <w:rPr>
                <w:rFonts w:asciiTheme="minorHAnsi" w:hAnsiTheme="minorHAnsi"/>
                <w:sz w:val="22"/>
                <w:szCs w:val="22"/>
              </w:rPr>
              <w:t>i.e</w:t>
            </w:r>
            <w:proofErr w:type="spellEnd"/>
            <w:r>
              <w:rPr>
                <w:rFonts w:asciiTheme="minorHAnsi" w:hAnsiTheme="minorHAnsi"/>
                <w:sz w:val="22"/>
                <w:szCs w:val="22"/>
              </w:rPr>
              <w:t xml:space="preserve">: writing into lesson plan, regularly collecting data on their efficacy, asking for support from special educator/SSL if you need it, then trying something new if it isn’t </w:t>
            </w:r>
            <w:r>
              <w:rPr>
                <w:rFonts w:asciiTheme="minorHAnsi" w:hAnsiTheme="minorHAnsi"/>
                <w:sz w:val="22"/>
                <w:szCs w:val="22"/>
              </w:rPr>
              <w:lastRenderedPageBreak/>
              <w:t>working.)</w:t>
            </w:r>
          </w:p>
          <w:p w:rsidR="007202F0" w:rsidRDefault="007202F0" w:rsidP="007202F0">
            <w:pPr>
              <w:pStyle w:val="ListParagraph"/>
              <w:numPr>
                <w:ilvl w:val="0"/>
                <w:numId w:val="24"/>
              </w:numPr>
              <w:rPr>
                <w:rFonts w:asciiTheme="minorHAnsi" w:hAnsiTheme="minorHAnsi"/>
                <w:sz w:val="22"/>
                <w:szCs w:val="22"/>
              </w:rPr>
            </w:pPr>
            <w:r>
              <w:rPr>
                <w:rFonts w:asciiTheme="minorHAnsi" w:hAnsiTheme="minorHAnsi"/>
                <w:sz w:val="22"/>
                <w:szCs w:val="22"/>
              </w:rPr>
              <w:t>Teachers name what the implications are for tactical compliance vs. authentic compliance on both students and their families.</w:t>
            </w:r>
          </w:p>
          <w:p w:rsidR="007202F0" w:rsidRDefault="007202F0" w:rsidP="007202F0">
            <w:pPr>
              <w:rPr>
                <w:rFonts w:asciiTheme="minorHAnsi" w:hAnsiTheme="minorHAnsi"/>
                <w:sz w:val="22"/>
                <w:szCs w:val="22"/>
              </w:rPr>
            </w:pPr>
          </w:p>
          <w:p w:rsidR="007202F0" w:rsidRPr="00260C06" w:rsidRDefault="007202F0" w:rsidP="007202F0">
            <w:pPr>
              <w:pStyle w:val="ListParagraph"/>
              <w:numPr>
                <w:ilvl w:val="0"/>
                <w:numId w:val="23"/>
              </w:numPr>
              <w:rPr>
                <w:rFonts w:asciiTheme="minorHAnsi" w:hAnsiTheme="minorHAnsi"/>
                <w:i/>
                <w:sz w:val="22"/>
                <w:szCs w:val="22"/>
              </w:rPr>
            </w:pPr>
            <w:r w:rsidRPr="00260C06">
              <w:rPr>
                <w:rFonts w:asciiTheme="minorHAnsi" w:hAnsiTheme="minorHAnsi"/>
                <w:i/>
                <w:sz w:val="22"/>
                <w:szCs w:val="22"/>
              </w:rPr>
              <w:t>Work time</w:t>
            </w:r>
          </w:p>
          <w:p w:rsidR="007202F0" w:rsidRPr="00A05DBB" w:rsidRDefault="007202F0" w:rsidP="007202F0">
            <w:pPr>
              <w:pStyle w:val="ListParagraph"/>
              <w:numPr>
                <w:ilvl w:val="0"/>
                <w:numId w:val="26"/>
              </w:numPr>
              <w:rPr>
                <w:rFonts w:asciiTheme="minorHAnsi" w:hAnsiTheme="minorHAnsi"/>
                <w:sz w:val="22"/>
                <w:szCs w:val="22"/>
              </w:rPr>
            </w:pPr>
            <w:r w:rsidRPr="00A05DBB">
              <w:rPr>
                <w:rFonts w:asciiTheme="minorHAnsi" w:hAnsiTheme="minorHAnsi"/>
                <w:sz w:val="22"/>
                <w:szCs w:val="22"/>
              </w:rPr>
              <w:t>Teachers work in pairs for about 12 minutes on this activity.</w:t>
            </w:r>
          </w:p>
          <w:p w:rsidR="007202F0" w:rsidRPr="00A05DBB" w:rsidRDefault="007202F0" w:rsidP="007202F0">
            <w:pPr>
              <w:pStyle w:val="ListParagraph"/>
              <w:numPr>
                <w:ilvl w:val="0"/>
                <w:numId w:val="26"/>
              </w:numPr>
              <w:rPr>
                <w:rFonts w:asciiTheme="minorHAnsi" w:hAnsiTheme="minorHAnsi"/>
                <w:sz w:val="22"/>
                <w:szCs w:val="22"/>
              </w:rPr>
            </w:pPr>
            <w:r w:rsidRPr="00A05DBB">
              <w:rPr>
                <w:rFonts w:asciiTheme="minorHAnsi" w:hAnsiTheme="minorHAnsi"/>
                <w:sz w:val="22"/>
                <w:szCs w:val="22"/>
              </w:rPr>
              <w:t xml:space="preserve">Have a data tracking tool and use it to circulate while teachers work in pairs. </w:t>
            </w:r>
            <w:r w:rsidRPr="00A05DBB">
              <w:rPr>
                <w:rFonts w:asciiTheme="minorHAnsi" w:hAnsiTheme="minorHAnsi"/>
                <w:sz w:val="22"/>
                <w:szCs w:val="22"/>
                <w:highlight w:val="cyan"/>
              </w:rPr>
              <w:t>(Note: More information about this tracking tool and its use is coming at ALT!)</w:t>
            </w:r>
          </w:p>
          <w:p w:rsidR="007202F0" w:rsidRDefault="007202F0" w:rsidP="007202F0">
            <w:pPr>
              <w:rPr>
                <w:rFonts w:asciiTheme="minorHAnsi" w:hAnsiTheme="minorHAnsi"/>
                <w:sz w:val="22"/>
                <w:szCs w:val="22"/>
              </w:rPr>
            </w:pPr>
          </w:p>
          <w:p w:rsidR="007202F0" w:rsidRPr="00260C06" w:rsidRDefault="007202F0" w:rsidP="007202F0">
            <w:pPr>
              <w:pStyle w:val="ListParagraph"/>
              <w:numPr>
                <w:ilvl w:val="0"/>
                <w:numId w:val="23"/>
              </w:numPr>
              <w:rPr>
                <w:rFonts w:asciiTheme="minorHAnsi" w:hAnsiTheme="minorHAnsi"/>
                <w:i/>
                <w:sz w:val="22"/>
                <w:szCs w:val="22"/>
              </w:rPr>
            </w:pPr>
            <w:r w:rsidRPr="00260C06">
              <w:rPr>
                <w:rFonts w:asciiTheme="minorHAnsi" w:hAnsiTheme="minorHAnsi"/>
                <w:i/>
                <w:sz w:val="22"/>
                <w:szCs w:val="22"/>
              </w:rPr>
              <w:t>Share out</w:t>
            </w:r>
          </w:p>
          <w:p w:rsidR="007202F0" w:rsidRDefault="007202F0" w:rsidP="007202F0">
            <w:pPr>
              <w:pStyle w:val="ListParagraph"/>
              <w:numPr>
                <w:ilvl w:val="0"/>
                <w:numId w:val="27"/>
              </w:numPr>
              <w:rPr>
                <w:rFonts w:asciiTheme="minorHAnsi" w:hAnsiTheme="minorHAnsi"/>
                <w:sz w:val="22"/>
                <w:szCs w:val="22"/>
              </w:rPr>
            </w:pPr>
            <w:r>
              <w:rPr>
                <w:rFonts w:asciiTheme="minorHAnsi" w:hAnsiTheme="minorHAnsi"/>
                <w:sz w:val="22"/>
                <w:szCs w:val="22"/>
              </w:rPr>
              <w:t xml:space="preserve">Call staff back together to discuss their thinking and work. </w:t>
            </w:r>
          </w:p>
          <w:p w:rsidR="007202F0" w:rsidRDefault="007202F0" w:rsidP="007202F0">
            <w:pPr>
              <w:pStyle w:val="ListParagraph"/>
              <w:numPr>
                <w:ilvl w:val="0"/>
                <w:numId w:val="27"/>
              </w:numPr>
              <w:rPr>
                <w:rFonts w:asciiTheme="minorHAnsi" w:hAnsiTheme="minorHAnsi"/>
                <w:sz w:val="22"/>
                <w:szCs w:val="22"/>
              </w:rPr>
            </w:pPr>
            <w:r>
              <w:rPr>
                <w:rFonts w:asciiTheme="minorHAnsi" w:hAnsiTheme="minorHAnsi"/>
                <w:sz w:val="22"/>
                <w:szCs w:val="22"/>
              </w:rPr>
              <w:t>Open with a broad question: “Let’s dive in to the first role on your sheet, which is attending special education meetings. What is the im</w:t>
            </w:r>
            <w:r w:rsidR="00664B76">
              <w:rPr>
                <w:rFonts w:asciiTheme="minorHAnsi" w:hAnsiTheme="minorHAnsi"/>
                <w:sz w:val="22"/>
                <w:szCs w:val="22"/>
              </w:rPr>
              <w:t>plication</w:t>
            </w:r>
            <w:r>
              <w:rPr>
                <w:rFonts w:asciiTheme="minorHAnsi" w:hAnsiTheme="minorHAnsi"/>
                <w:sz w:val="22"/>
                <w:szCs w:val="22"/>
              </w:rPr>
              <w:t xml:space="preserve"> of the authentic compliance teacher’s actions on students</w:t>
            </w:r>
            <w:r w:rsidR="00664B76">
              <w:rPr>
                <w:rFonts w:asciiTheme="minorHAnsi" w:hAnsiTheme="minorHAnsi"/>
                <w:sz w:val="22"/>
                <w:szCs w:val="22"/>
              </w:rPr>
              <w:t xml:space="preserve"> and on families</w:t>
            </w:r>
            <w:r>
              <w:rPr>
                <w:rFonts w:asciiTheme="minorHAnsi" w:hAnsiTheme="minorHAnsi"/>
                <w:sz w:val="22"/>
                <w:szCs w:val="22"/>
              </w:rPr>
              <w:t>?”</w:t>
            </w:r>
          </w:p>
          <w:p w:rsidR="007202F0" w:rsidRDefault="007202F0" w:rsidP="007202F0">
            <w:pPr>
              <w:pStyle w:val="ListParagraph"/>
              <w:numPr>
                <w:ilvl w:val="0"/>
                <w:numId w:val="27"/>
              </w:numPr>
              <w:rPr>
                <w:rFonts w:asciiTheme="minorHAnsi" w:hAnsiTheme="minorHAnsi"/>
                <w:sz w:val="22"/>
                <w:szCs w:val="22"/>
              </w:rPr>
            </w:pPr>
            <w:r>
              <w:rPr>
                <w:rFonts w:asciiTheme="minorHAnsi" w:hAnsiTheme="minorHAnsi"/>
                <w:sz w:val="22"/>
                <w:szCs w:val="22"/>
              </w:rPr>
              <w:t>Continue discussion using BPQs as necessary:</w:t>
            </w:r>
          </w:p>
          <w:p w:rsidR="007202F0" w:rsidRDefault="007202F0" w:rsidP="007202F0">
            <w:pPr>
              <w:pStyle w:val="ListParagraph"/>
              <w:numPr>
                <w:ilvl w:val="0"/>
                <w:numId w:val="40"/>
              </w:numPr>
              <w:rPr>
                <w:rFonts w:asciiTheme="minorHAnsi" w:hAnsiTheme="minorHAnsi"/>
                <w:sz w:val="22"/>
                <w:szCs w:val="22"/>
              </w:rPr>
            </w:pPr>
            <w:r>
              <w:rPr>
                <w:rFonts w:asciiTheme="minorHAnsi" w:hAnsiTheme="minorHAnsi"/>
                <w:sz w:val="22"/>
                <w:szCs w:val="22"/>
              </w:rPr>
              <w:t>Why is that important?</w:t>
            </w:r>
          </w:p>
          <w:p w:rsidR="007202F0" w:rsidRDefault="00664B76" w:rsidP="007202F0">
            <w:pPr>
              <w:pStyle w:val="ListParagraph"/>
              <w:numPr>
                <w:ilvl w:val="0"/>
                <w:numId w:val="40"/>
              </w:numPr>
              <w:rPr>
                <w:rFonts w:asciiTheme="minorHAnsi" w:hAnsiTheme="minorHAnsi"/>
                <w:sz w:val="22"/>
                <w:szCs w:val="22"/>
              </w:rPr>
            </w:pPr>
            <w:r>
              <w:rPr>
                <w:rFonts w:asciiTheme="minorHAnsi" w:hAnsiTheme="minorHAnsi"/>
                <w:sz w:val="22"/>
                <w:szCs w:val="22"/>
              </w:rPr>
              <w:t>What does that mean for the scholar’s success at school?</w:t>
            </w:r>
            <w:bookmarkStart w:id="0" w:name="_GoBack"/>
            <w:bookmarkEnd w:id="0"/>
          </w:p>
          <w:p w:rsidR="007202F0" w:rsidRPr="007202F0" w:rsidRDefault="007202F0" w:rsidP="007202F0">
            <w:pPr>
              <w:rPr>
                <w:rFonts w:asciiTheme="minorHAnsi" w:hAnsiTheme="minorHAnsi"/>
                <w:b/>
                <w:sz w:val="22"/>
                <w:szCs w:val="22"/>
              </w:rPr>
            </w:pPr>
            <w:r>
              <w:rPr>
                <w:rFonts w:asciiTheme="minorHAnsi" w:hAnsiTheme="minorHAnsi"/>
                <w:sz w:val="22"/>
                <w:szCs w:val="22"/>
              </w:rPr>
              <w:t>Work through all 4 examples of authentic compliance in different teacher roles. If time is tight, deeply dive into 2 examples.</w:t>
            </w:r>
          </w:p>
        </w:tc>
      </w:tr>
      <w:tr w:rsidR="00F72FA9" w:rsidRPr="00E57B92" w:rsidTr="00963E3E">
        <w:trPr>
          <w:trHeight w:val="1187"/>
        </w:trPr>
        <w:tc>
          <w:tcPr>
            <w:tcW w:w="1008" w:type="dxa"/>
          </w:tcPr>
          <w:p w:rsidR="00F72FA9" w:rsidRDefault="004F1469" w:rsidP="00A10DE1">
            <w:pPr>
              <w:rPr>
                <w:rFonts w:asciiTheme="minorHAnsi" w:hAnsiTheme="minorHAnsi" w:cs="Arial"/>
                <w:sz w:val="22"/>
                <w:szCs w:val="22"/>
              </w:rPr>
            </w:pPr>
            <w:r>
              <w:rPr>
                <w:rFonts w:asciiTheme="minorHAnsi" w:hAnsiTheme="minorHAnsi" w:cs="Arial"/>
                <w:sz w:val="22"/>
                <w:szCs w:val="22"/>
              </w:rPr>
              <w:lastRenderedPageBreak/>
              <w:t>23</w:t>
            </w:r>
          </w:p>
          <w:p w:rsidR="00B93E53" w:rsidRDefault="00B93E53" w:rsidP="00A10DE1">
            <w:pPr>
              <w:rPr>
                <w:rFonts w:asciiTheme="minorHAnsi" w:hAnsiTheme="minorHAnsi" w:cs="Arial"/>
                <w:sz w:val="22"/>
                <w:szCs w:val="22"/>
              </w:rPr>
            </w:pPr>
            <w:r>
              <w:rPr>
                <w:rFonts w:asciiTheme="minorHAnsi" w:hAnsiTheme="minorHAnsi" w:cs="Arial"/>
                <w:sz w:val="22"/>
                <w:szCs w:val="22"/>
              </w:rPr>
              <w:t>(Slides 17 – 26)</w:t>
            </w:r>
          </w:p>
        </w:tc>
        <w:tc>
          <w:tcPr>
            <w:tcW w:w="9180" w:type="dxa"/>
          </w:tcPr>
          <w:p w:rsidR="00F72FA9" w:rsidRDefault="004F1469" w:rsidP="004F1469">
            <w:pPr>
              <w:rPr>
                <w:rFonts w:asciiTheme="minorHAnsi" w:hAnsiTheme="minorHAnsi"/>
                <w:b/>
                <w:sz w:val="22"/>
                <w:szCs w:val="22"/>
              </w:rPr>
            </w:pPr>
            <w:r w:rsidRPr="004F1469">
              <w:rPr>
                <w:rFonts w:asciiTheme="minorHAnsi" w:hAnsiTheme="minorHAnsi"/>
                <w:b/>
                <w:sz w:val="22"/>
                <w:szCs w:val="22"/>
              </w:rPr>
              <w:t xml:space="preserve">Model and KP #3: Special Education at </w:t>
            </w:r>
            <w:r w:rsidRPr="003A2FAD">
              <w:rPr>
                <w:rFonts w:asciiTheme="minorHAnsi" w:hAnsiTheme="minorHAnsi"/>
                <w:b/>
                <w:sz w:val="22"/>
                <w:szCs w:val="22"/>
                <w:highlight w:val="yellow"/>
              </w:rPr>
              <w:t>______</w:t>
            </w:r>
            <w:r w:rsidRPr="004F1469">
              <w:rPr>
                <w:rFonts w:asciiTheme="minorHAnsi" w:hAnsiTheme="minorHAnsi"/>
                <w:b/>
                <w:sz w:val="22"/>
                <w:szCs w:val="22"/>
              </w:rPr>
              <w:t xml:space="preserve"> School</w:t>
            </w:r>
          </w:p>
          <w:p w:rsidR="00B645AA" w:rsidRDefault="00B645AA" w:rsidP="004F1469">
            <w:pPr>
              <w:rPr>
                <w:rFonts w:asciiTheme="minorHAnsi" w:hAnsiTheme="minorHAnsi"/>
                <w:b/>
                <w:sz w:val="22"/>
                <w:szCs w:val="22"/>
              </w:rPr>
            </w:pPr>
          </w:p>
          <w:p w:rsidR="00B645AA" w:rsidRPr="00FE7157" w:rsidRDefault="00B645AA" w:rsidP="00D87D5F">
            <w:pPr>
              <w:pStyle w:val="ListParagraph"/>
              <w:numPr>
                <w:ilvl w:val="0"/>
                <w:numId w:val="33"/>
              </w:numPr>
              <w:rPr>
                <w:rFonts w:asciiTheme="minorHAnsi" w:hAnsiTheme="minorHAnsi"/>
                <w:i/>
                <w:sz w:val="22"/>
                <w:szCs w:val="22"/>
              </w:rPr>
            </w:pPr>
            <w:r w:rsidRPr="00FE7157">
              <w:rPr>
                <w:rFonts w:asciiTheme="minorHAnsi" w:hAnsiTheme="minorHAnsi"/>
                <w:i/>
                <w:sz w:val="22"/>
                <w:szCs w:val="22"/>
              </w:rPr>
              <w:t xml:space="preserve">Frame </w:t>
            </w:r>
            <w:r w:rsidR="00047CA6">
              <w:rPr>
                <w:rFonts w:asciiTheme="minorHAnsi" w:hAnsiTheme="minorHAnsi"/>
                <w:i/>
                <w:sz w:val="22"/>
                <w:szCs w:val="22"/>
              </w:rPr>
              <w:t>purpose of this portion of PD</w:t>
            </w:r>
          </w:p>
          <w:p w:rsidR="00B645AA" w:rsidRPr="00B645AA" w:rsidRDefault="00B645AA" w:rsidP="00D87D5F">
            <w:pPr>
              <w:pStyle w:val="ListParagraph"/>
              <w:numPr>
                <w:ilvl w:val="0"/>
                <w:numId w:val="34"/>
              </w:numPr>
              <w:rPr>
                <w:rFonts w:asciiTheme="minorHAnsi" w:hAnsiTheme="minorHAnsi"/>
                <w:color w:val="000000"/>
                <w:sz w:val="22"/>
                <w:szCs w:val="22"/>
              </w:rPr>
            </w:pPr>
            <w:r w:rsidRPr="00B645AA">
              <w:rPr>
                <w:rFonts w:asciiTheme="minorHAnsi" w:hAnsiTheme="minorHAnsi"/>
                <w:color w:val="000000"/>
                <w:sz w:val="22"/>
                <w:szCs w:val="22"/>
              </w:rPr>
              <w:t>“</w:t>
            </w:r>
            <w:r>
              <w:rPr>
                <w:rFonts w:asciiTheme="minorHAnsi" w:hAnsiTheme="minorHAnsi"/>
                <w:color w:val="000000"/>
                <w:sz w:val="22"/>
                <w:szCs w:val="22"/>
              </w:rPr>
              <w:t>We just talked</w:t>
            </w:r>
            <w:r w:rsidRPr="00B645AA">
              <w:rPr>
                <w:rFonts w:asciiTheme="minorHAnsi" w:hAnsiTheme="minorHAnsi"/>
                <w:color w:val="000000"/>
                <w:sz w:val="22"/>
                <w:szCs w:val="22"/>
              </w:rPr>
              <w:t xml:space="preserve"> about tactical </w:t>
            </w:r>
            <w:r>
              <w:rPr>
                <w:rFonts w:asciiTheme="minorHAnsi" w:hAnsiTheme="minorHAnsi"/>
                <w:color w:val="000000"/>
                <w:sz w:val="22"/>
                <w:szCs w:val="22"/>
              </w:rPr>
              <w:t xml:space="preserve">versus </w:t>
            </w:r>
            <w:r w:rsidRPr="00B645AA">
              <w:rPr>
                <w:rFonts w:asciiTheme="minorHAnsi" w:hAnsiTheme="minorHAnsi"/>
                <w:color w:val="000000"/>
                <w:sz w:val="22"/>
                <w:szCs w:val="22"/>
              </w:rPr>
              <w:t xml:space="preserve">authentic compliance </w:t>
            </w:r>
            <w:r>
              <w:rPr>
                <w:rFonts w:asciiTheme="minorHAnsi" w:hAnsiTheme="minorHAnsi"/>
                <w:color w:val="000000"/>
                <w:sz w:val="22"/>
                <w:szCs w:val="22"/>
              </w:rPr>
              <w:t>by looking at</w:t>
            </w:r>
            <w:r w:rsidRPr="00B645AA">
              <w:rPr>
                <w:rFonts w:asciiTheme="minorHAnsi" w:hAnsiTheme="minorHAnsi"/>
                <w:color w:val="000000"/>
                <w:sz w:val="22"/>
                <w:szCs w:val="22"/>
              </w:rPr>
              <w:t xml:space="preserve"> our responsibilities and </w:t>
            </w:r>
            <w:r>
              <w:rPr>
                <w:rFonts w:asciiTheme="minorHAnsi" w:hAnsiTheme="minorHAnsi"/>
                <w:color w:val="000000"/>
                <w:sz w:val="22"/>
                <w:szCs w:val="22"/>
              </w:rPr>
              <w:t xml:space="preserve">discussing </w:t>
            </w:r>
            <w:r w:rsidR="00047CA6">
              <w:rPr>
                <w:rFonts w:asciiTheme="minorHAnsi" w:hAnsiTheme="minorHAnsi"/>
                <w:color w:val="000000"/>
                <w:sz w:val="22"/>
                <w:szCs w:val="22"/>
              </w:rPr>
              <w:t>what it would look like to</w:t>
            </w:r>
            <w:r w:rsidRPr="00B645AA">
              <w:rPr>
                <w:rFonts w:asciiTheme="minorHAnsi" w:hAnsiTheme="minorHAnsi"/>
                <w:color w:val="000000"/>
                <w:sz w:val="22"/>
                <w:szCs w:val="22"/>
              </w:rPr>
              <w:t xml:space="preserve"> implement those authentically while embodying </w:t>
            </w:r>
            <w:r>
              <w:rPr>
                <w:rFonts w:asciiTheme="minorHAnsi" w:hAnsiTheme="minorHAnsi"/>
                <w:color w:val="000000"/>
                <w:sz w:val="22"/>
                <w:szCs w:val="22"/>
              </w:rPr>
              <w:t>our key</w:t>
            </w:r>
            <w:r w:rsidRPr="00B645AA">
              <w:rPr>
                <w:rFonts w:asciiTheme="minorHAnsi" w:hAnsiTheme="minorHAnsi"/>
                <w:color w:val="000000"/>
                <w:sz w:val="22"/>
                <w:szCs w:val="22"/>
              </w:rPr>
              <w:t xml:space="preserve"> mindsets. Now we are going to pivot to get super practical and answer the question: What does </w:t>
            </w:r>
            <w:r>
              <w:rPr>
                <w:rFonts w:asciiTheme="minorHAnsi" w:hAnsiTheme="minorHAnsi"/>
                <w:color w:val="000000"/>
                <w:sz w:val="22"/>
                <w:szCs w:val="22"/>
              </w:rPr>
              <w:t>authentic compliance</w:t>
            </w:r>
            <w:r w:rsidRPr="00B645AA">
              <w:rPr>
                <w:rFonts w:asciiTheme="minorHAnsi" w:hAnsiTheme="minorHAnsi"/>
                <w:color w:val="000000"/>
                <w:sz w:val="22"/>
                <w:szCs w:val="22"/>
              </w:rPr>
              <w:t xml:space="preserve"> look like </w:t>
            </w:r>
            <w:r w:rsidRPr="00B645AA">
              <w:rPr>
                <w:rFonts w:asciiTheme="minorHAnsi" w:hAnsiTheme="minorHAnsi"/>
                <w:color w:val="000000"/>
                <w:sz w:val="22"/>
                <w:szCs w:val="22"/>
                <w:u w:val="single"/>
              </w:rPr>
              <w:t>at our school</w:t>
            </w:r>
            <w:r w:rsidRPr="00B645AA">
              <w:rPr>
                <w:rFonts w:asciiTheme="minorHAnsi" w:hAnsiTheme="minorHAnsi"/>
                <w:color w:val="000000"/>
                <w:sz w:val="22"/>
                <w:szCs w:val="22"/>
              </w:rPr>
              <w:t>?”</w:t>
            </w:r>
          </w:p>
          <w:p w:rsidR="00B645AA" w:rsidRPr="00047CA6" w:rsidRDefault="00047CA6" w:rsidP="00D87D5F">
            <w:pPr>
              <w:pStyle w:val="ListParagraph"/>
              <w:numPr>
                <w:ilvl w:val="0"/>
                <w:numId w:val="25"/>
              </w:numPr>
              <w:rPr>
                <w:rFonts w:asciiTheme="minorHAnsi" w:hAnsiTheme="minorHAnsi"/>
                <w:b/>
                <w:sz w:val="22"/>
                <w:szCs w:val="22"/>
              </w:rPr>
            </w:pPr>
            <w:r>
              <w:rPr>
                <w:rFonts w:asciiTheme="minorHAnsi" w:hAnsiTheme="minorHAnsi"/>
                <w:sz w:val="22"/>
                <w:szCs w:val="22"/>
              </w:rPr>
              <w:t xml:space="preserve">Explain that the next part of this PD will be a lot of information downloading from you with a chance for teachers to synthesize together. </w:t>
            </w:r>
          </w:p>
          <w:p w:rsidR="00047CA6" w:rsidRDefault="00047CA6" w:rsidP="00D87D5F">
            <w:pPr>
              <w:pStyle w:val="ListParagraph"/>
              <w:numPr>
                <w:ilvl w:val="0"/>
                <w:numId w:val="25"/>
              </w:numPr>
              <w:rPr>
                <w:rFonts w:asciiTheme="minorHAnsi" w:hAnsiTheme="minorHAnsi"/>
                <w:b/>
                <w:sz w:val="22"/>
                <w:szCs w:val="22"/>
              </w:rPr>
            </w:pPr>
            <w:r w:rsidRPr="00047CA6">
              <w:rPr>
                <w:rFonts w:asciiTheme="minorHAnsi" w:hAnsiTheme="minorHAnsi"/>
                <w:b/>
                <w:sz w:val="22"/>
                <w:szCs w:val="22"/>
                <w:highlight w:val="yellow"/>
              </w:rPr>
              <w:t xml:space="preserve">Customization: </w:t>
            </w:r>
            <w:r w:rsidRPr="00047CA6">
              <w:rPr>
                <w:rFonts w:asciiTheme="minorHAnsi" w:hAnsiTheme="minorHAnsi"/>
                <w:sz w:val="22"/>
                <w:szCs w:val="22"/>
                <w:highlight w:val="yellow"/>
              </w:rPr>
              <w:t xml:space="preserve">Teachers will definitely have questions and taking a lot of them now will slow you down. </w:t>
            </w:r>
            <w:r>
              <w:rPr>
                <w:rFonts w:asciiTheme="minorHAnsi" w:hAnsiTheme="minorHAnsi"/>
                <w:sz w:val="22"/>
                <w:szCs w:val="22"/>
                <w:highlight w:val="yellow"/>
              </w:rPr>
              <w:t>Name for teachers that you have a lot to get through so you won’t be taking questions now, then c</w:t>
            </w:r>
            <w:r w:rsidRPr="00047CA6">
              <w:rPr>
                <w:rFonts w:asciiTheme="minorHAnsi" w:hAnsiTheme="minorHAnsi"/>
                <w:sz w:val="22"/>
                <w:szCs w:val="22"/>
                <w:highlight w:val="yellow"/>
              </w:rPr>
              <w:t xml:space="preserve">reate a way for </w:t>
            </w:r>
            <w:r>
              <w:rPr>
                <w:rFonts w:asciiTheme="minorHAnsi" w:hAnsiTheme="minorHAnsi"/>
                <w:sz w:val="22"/>
                <w:szCs w:val="22"/>
                <w:highlight w:val="yellow"/>
              </w:rPr>
              <w:t>staff to</w:t>
            </w:r>
            <w:r w:rsidRPr="00047CA6">
              <w:rPr>
                <w:rFonts w:asciiTheme="minorHAnsi" w:hAnsiTheme="minorHAnsi"/>
                <w:sz w:val="22"/>
                <w:szCs w:val="22"/>
                <w:highlight w:val="yellow"/>
              </w:rPr>
              <w:t xml:space="preserve"> share questions with you, either via a parking lot poster (ensure that they write their names on their questions so you can respond</w:t>
            </w:r>
            <w:r>
              <w:rPr>
                <w:rFonts w:asciiTheme="minorHAnsi" w:hAnsiTheme="minorHAnsi"/>
                <w:sz w:val="22"/>
                <w:szCs w:val="22"/>
                <w:highlight w:val="yellow"/>
              </w:rPr>
              <w:t xml:space="preserve"> later</w:t>
            </w:r>
            <w:r w:rsidRPr="00047CA6">
              <w:rPr>
                <w:rFonts w:asciiTheme="minorHAnsi" w:hAnsiTheme="minorHAnsi"/>
                <w:sz w:val="22"/>
                <w:szCs w:val="22"/>
                <w:highlight w:val="yellow"/>
              </w:rPr>
              <w:t>) or a question catcher in their guided notes.</w:t>
            </w:r>
            <w:r>
              <w:rPr>
                <w:rFonts w:asciiTheme="minorHAnsi" w:hAnsiTheme="minorHAnsi"/>
                <w:b/>
                <w:sz w:val="22"/>
                <w:szCs w:val="22"/>
              </w:rPr>
              <w:t xml:space="preserve"> </w:t>
            </w:r>
          </w:p>
          <w:p w:rsidR="00D10B44" w:rsidRDefault="00D10B44" w:rsidP="00047CA6">
            <w:pPr>
              <w:rPr>
                <w:rFonts w:asciiTheme="minorHAnsi" w:hAnsiTheme="minorHAnsi"/>
                <w:b/>
                <w:sz w:val="22"/>
                <w:szCs w:val="22"/>
              </w:rPr>
            </w:pPr>
          </w:p>
          <w:p w:rsidR="00202C68" w:rsidRDefault="00202C68" w:rsidP="00047CA6">
            <w:pPr>
              <w:rPr>
                <w:rFonts w:asciiTheme="minorHAnsi" w:hAnsiTheme="minorHAnsi"/>
                <w:b/>
                <w:sz w:val="22"/>
                <w:szCs w:val="22"/>
              </w:rPr>
            </w:pPr>
          </w:p>
          <w:p w:rsidR="00047CA6" w:rsidRPr="00047CA6" w:rsidRDefault="00047CA6" w:rsidP="00D87D5F">
            <w:pPr>
              <w:pStyle w:val="ListParagraph"/>
              <w:numPr>
                <w:ilvl w:val="0"/>
                <w:numId w:val="33"/>
              </w:numPr>
              <w:rPr>
                <w:rFonts w:asciiTheme="minorHAnsi" w:hAnsiTheme="minorHAnsi"/>
                <w:i/>
                <w:sz w:val="22"/>
                <w:szCs w:val="22"/>
              </w:rPr>
            </w:pPr>
            <w:r w:rsidRPr="00047CA6">
              <w:rPr>
                <w:rFonts w:asciiTheme="minorHAnsi" w:hAnsiTheme="minorHAnsi"/>
                <w:i/>
                <w:sz w:val="22"/>
                <w:szCs w:val="22"/>
              </w:rPr>
              <w:t xml:space="preserve">Share out information chronologically </w:t>
            </w:r>
          </w:p>
          <w:p w:rsidR="00B0514F" w:rsidRPr="00B0514F" w:rsidRDefault="00B0514F" w:rsidP="00D87D5F">
            <w:pPr>
              <w:pStyle w:val="ListParagraph"/>
              <w:numPr>
                <w:ilvl w:val="0"/>
                <w:numId w:val="35"/>
              </w:numPr>
              <w:rPr>
                <w:rFonts w:asciiTheme="minorHAnsi" w:hAnsiTheme="minorHAnsi"/>
                <w:sz w:val="22"/>
                <w:szCs w:val="22"/>
                <w:highlight w:val="yellow"/>
              </w:rPr>
            </w:pPr>
            <w:r w:rsidRPr="00202C68">
              <w:rPr>
                <w:rFonts w:asciiTheme="minorHAnsi" w:hAnsiTheme="minorHAnsi"/>
                <w:b/>
                <w:sz w:val="22"/>
                <w:szCs w:val="22"/>
                <w:highlight w:val="yellow"/>
              </w:rPr>
              <w:t>Customization:</w:t>
            </w:r>
            <w:r w:rsidRPr="00B0514F">
              <w:rPr>
                <w:rFonts w:asciiTheme="minorHAnsi" w:hAnsiTheme="minorHAnsi"/>
                <w:sz w:val="22"/>
                <w:szCs w:val="22"/>
                <w:highlight w:val="yellow"/>
              </w:rPr>
              <w:t xml:space="preserve"> This entire section is school-specific. Use your Special Services Playbook </w:t>
            </w:r>
            <w:r w:rsidR="003A2FAD">
              <w:rPr>
                <w:rFonts w:asciiTheme="minorHAnsi" w:hAnsiTheme="minorHAnsi"/>
                <w:sz w:val="22"/>
                <w:szCs w:val="22"/>
                <w:highlight w:val="yellow"/>
              </w:rPr>
              <w:t xml:space="preserve">and your Director of Special Services </w:t>
            </w:r>
            <w:r w:rsidRPr="00B0514F">
              <w:rPr>
                <w:rFonts w:asciiTheme="minorHAnsi" w:hAnsiTheme="minorHAnsi"/>
                <w:sz w:val="22"/>
                <w:szCs w:val="22"/>
                <w:highlight w:val="yellow"/>
              </w:rPr>
              <w:t xml:space="preserve">to fill in slides </w:t>
            </w:r>
            <w:r w:rsidR="00E265F9">
              <w:rPr>
                <w:rFonts w:asciiTheme="minorHAnsi" w:hAnsiTheme="minorHAnsi"/>
                <w:sz w:val="22"/>
                <w:szCs w:val="22"/>
                <w:highlight w:val="yellow"/>
              </w:rPr>
              <w:t>18 to 20, 22 – 23 and 25 – 26</w:t>
            </w:r>
            <w:r w:rsidRPr="00B0514F">
              <w:rPr>
                <w:rFonts w:asciiTheme="minorHAnsi" w:hAnsiTheme="minorHAnsi"/>
                <w:sz w:val="22"/>
                <w:szCs w:val="22"/>
                <w:highlight w:val="yellow"/>
              </w:rPr>
              <w:t xml:space="preserve"> with information that is relevant to your school. While you are reviewing special services at your school, staff should be filling in</w:t>
            </w:r>
            <w:r>
              <w:rPr>
                <w:rFonts w:asciiTheme="minorHAnsi" w:hAnsiTheme="minorHAnsi"/>
                <w:sz w:val="22"/>
                <w:szCs w:val="22"/>
                <w:highlight w:val="yellow"/>
              </w:rPr>
              <w:t xml:space="preserve"> page</w:t>
            </w:r>
            <w:r w:rsidR="00E265F9">
              <w:rPr>
                <w:rFonts w:asciiTheme="minorHAnsi" w:hAnsiTheme="minorHAnsi"/>
                <w:sz w:val="22"/>
                <w:szCs w:val="22"/>
                <w:highlight w:val="yellow"/>
              </w:rPr>
              <w:t xml:space="preserve"> 7</w:t>
            </w:r>
            <w:r>
              <w:rPr>
                <w:rFonts w:asciiTheme="minorHAnsi" w:hAnsiTheme="minorHAnsi"/>
                <w:sz w:val="22"/>
                <w:szCs w:val="22"/>
                <w:highlight w:val="yellow"/>
              </w:rPr>
              <w:t xml:space="preserve"> of their</w:t>
            </w:r>
            <w:r w:rsidRPr="00B0514F">
              <w:rPr>
                <w:rFonts w:asciiTheme="minorHAnsi" w:hAnsiTheme="minorHAnsi"/>
                <w:sz w:val="22"/>
                <w:szCs w:val="22"/>
                <w:highlight w:val="yellow"/>
              </w:rPr>
              <w:t xml:space="preserve"> guided notes, which include blank spaces for them to jot down important information that they want to </w:t>
            </w:r>
            <w:r>
              <w:rPr>
                <w:rFonts w:asciiTheme="minorHAnsi" w:hAnsiTheme="minorHAnsi"/>
                <w:sz w:val="22"/>
                <w:szCs w:val="22"/>
                <w:highlight w:val="yellow"/>
              </w:rPr>
              <w:t xml:space="preserve">remember. An optional additional step for you is to take this page of the guided notes and create cloze notes with information from </w:t>
            </w:r>
            <w:r w:rsidRPr="00B0514F">
              <w:rPr>
                <w:rFonts w:asciiTheme="minorHAnsi" w:hAnsiTheme="minorHAnsi"/>
                <w:i/>
                <w:sz w:val="22"/>
                <w:szCs w:val="22"/>
                <w:highlight w:val="yellow"/>
              </w:rPr>
              <w:t xml:space="preserve">your </w:t>
            </w:r>
            <w:r>
              <w:rPr>
                <w:rFonts w:asciiTheme="minorHAnsi" w:hAnsiTheme="minorHAnsi"/>
                <w:sz w:val="22"/>
                <w:szCs w:val="22"/>
                <w:highlight w:val="yellow"/>
              </w:rPr>
              <w:t xml:space="preserve">slides. For example, if you write that teachers have 10 days to submit </w:t>
            </w:r>
            <w:r w:rsidR="001631C7">
              <w:rPr>
                <w:rFonts w:asciiTheme="minorHAnsi" w:hAnsiTheme="minorHAnsi"/>
                <w:sz w:val="22"/>
                <w:szCs w:val="22"/>
                <w:highlight w:val="yellow"/>
              </w:rPr>
              <w:t>current levels of performance to you after you ask them, you might write, in the cloze notes, “After I receive a request for present levels of performance from my SSL, I know I have ____ days to submit them to ____.”)</w:t>
            </w:r>
            <w:r w:rsidRPr="00B0514F">
              <w:rPr>
                <w:rFonts w:asciiTheme="minorHAnsi" w:hAnsiTheme="minorHAnsi"/>
                <w:sz w:val="22"/>
                <w:szCs w:val="22"/>
                <w:highlight w:val="yellow"/>
              </w:rPr>
              <w:t xml:space="preserve"> </w:t>
            </w:r>
          </w:p>
          <w:p w:rsidR="00047CA6" w:rsidRDefault="00047CA6" w:rsidP="00D87D5F">
            <w:pPr>
              <w:pStyle w:val="ListParagraph"/>
              <w:numPr>
                <w:ilvl w:val="0"/>
                <w:numId w:val="35"/>
              </w:numPr>
              <w:rPr>
                <w:rFonts w:asciiTheme="minorHAnsi" w:hAnsiTheme="minorHAnsi"/>
                <w:sz w:val="22"/>
                <w:szCs w:val="22"/>
              </w:rPr>
            </w:pPr>
            <w:r>
              <w:rPr>
                <w:rFonts w:asciiTheme="minorHAnsi" w:hAnsiTheme="minorHAnsi"/>
                <w:sz w:val="22"/>
                <w:szCs w:val="22"/>
              </w:rPr>
              <w:t>Explain how RTI looks at your school</w:t>
            </w:r>
            <w:r w:rsidR="003A2FAD">
              <w:rPr>
                <w:rFonts w:asciiTheme="minorHAnsi" w:hAnsiTheme="minorHAnsi"/>
                <w:sz w:val="22"/>
                <w:szCs w:val="22"/>
              </w:rPr>
              <w:t xml:space="preserve">—including </w:t>
            </w:r>
            <w:r w:rsidR="00D3756E">
              <w:rPr>
                <w:rFonts w:asciiTheme="minorHAnsi" w:hAnsiTheme="minorHAnsi"/>
                <w:sz w:val="22"/>
                <w:szCs w:val="22"/>
              </w:rPr>
              <w:t xml:space="preserve">reading, math and </w:t>
            </w:r>
            <w:r w:rsidR="003A2FAD">
              <w:rPr>
                <w:rFonts w:asciiTheme="minorHAnsi" w:hAnsiTheme="minorHAnsi"/>
                <w:sz w:val="22"/>
                <w:szCs w:val="22"/>
              </w:rPr>
              <w:t>behavior RTI!—</w:t>
            </w:r>
            <w:r>
              <w:rPr>
                <w:rFonts w:asciiTheme="minorHAnsi" w:hAnsiTheme="minorHAnsi"/>
                <w:sz w:val="22"/>
                <w:szCs w:val="22"/>
              </w:rPr>
              <w:t xml:space="preserve">and the </w:t>
            </w:r>
            <w:r>
              <w:rPr>
                <w:rFonts w:asciiTheme="minorHAnsi" w:hAnsiTheme="minorHAnsi"/>
                <w:sz w:val="22"/>
                <w:szCs w:val="22"/>
              </w:rPr>
              <w:lastRenderedPageBreak/>
              <w:t>general educator’s role in this process</w:t>
            </w:r>
            <w:r w:rsidR="003A2FAD">
              <w:rPr>
                <w:rFonts w:asciiTheme="minorHAnsi" w:hAnsiTheme="minorHAnsi"/>
                <w:sz w:val="22"/>
                <w:szCs w:val="22"/>
              </w:rPr>
              <w:t>.</w:t>
            </w:r>
            <w:r w:rsidR="00D3756E">
              <w:rPr>
                <w:rFonts w:asciiTheme="minorHAnsi" w:hAnsiTheme="minorHAnsi"/>
                <w:sz w:val="22"/>
                <w:szCs w:val="22"/>
              </w:rPr>
              <w:t xml:space="preserve"> Note</w:t>
            </w:r>
            <w:proofErr w:type="gramStart"/>
            <w:r w:rsidR="00D3756E">
              <w:rPr>
                <w:rFonts w:asciiTheme="minorHAnsi" w:hAnsiTheme="minorHAnsi"/>
                <w:sz w:val="22"/>
                <w:szCs w:val="22"/>
              </w:rPr>
              <w:t>,</w:t>
            </w:r>
            <w:proofErr w:type="gramEnd"/>
            <w:r w:rsidR="00D3756E">
              <w:rPr>
                <w:rFonts w:asciiTheme="minorHAnsi" w:hAnsiTheme="minorHAnsi"/>
                <w:sz w:val="22"/>
                <w:szCs w:val="22"/>
              </w:rPr>
              <w:t xml:space="preserve"> this is a 20,000 feet overview, not an in-depth look at any system. You just need to give teachers the basics.</w:t>
            </w:r>
          </w:p>
          <w:p w:rsidR="00047CA6" w:rsidRDefault="00047CA6" w:rsidP="00D87D5F">
            <w:pPr>
              <w:pStyle w:val="ListParagraph"/>
              <w:numPr>
                <w:ilvl w:val="0"/>
                <w:numId w:val="35"/>
              </w:numPr>
              <w:rPr>
                <w:rFonts w:asciiTheme="minorHAnsi" w:hAnsiTheme="minorHAnsi"/>
                <w:sz w:val="22"/>
                <w:szCs w:val="22"/>
              </w:rPr>
            </w:pPr>
            <w:r>
              <w:rPr>
                <w:rFonts w:asciiTheme="minorHAnsi" w:hAnsiTheme="minorHAnsi"/>
                <w:sz w:val="22"/>
                <w:szCs w:val="22"/>
              </w:rPr>
              <w:t xml:space="preserve">Explain how to make a referral for special education, and what to do </w:t>
            </w:r>
            <w:r w:rsidR="003A2FAD">
              <w:rPr>
                <w:rFonts w:asciiTheme="minorHAnsi" w:hAnsiTheme="minorHAnsi"/>
                <w:sz w:val="22"/>
                <w:szCs w:val="22"/>
              </w:rPr>
              <w:t>if a parent asks for a referral.</w:t>
            </w:r>
            <w:r w:rsidR="00D3756E">
              <w:rPr>
                <w:rFonts w:asciiTheme="minorHAnsi" w:hAnsiTheme="minorHAnsi"/>
                <w:sz w:val="22"/>
                <w:szCs w:val="22"/>
              </w:rPr>
              <w:t xml:space="preserve">  Note</w:t>
            </w:r>
            <w:proofErr w:type="gramStart"/>
            <w:r w:rsidR="00D3756E">
              <w:rPr>
                <w:rFonts w:asciiTheme="minorHAnsi" w:hAnsiTheme="minorHAnsi"/>
                <w:sz w:val="22"/>
                <w:szCs w:val="22"/>
              </w:rPr>
              <w:t>,</w:t>
            </w:r>
            <w:proofErr w:type="gramEnd"/>
            <w:r w:rsidR="00D3756E">
              <w:rPr>
                <w:rFonts w:asciiTheme="minorHAnsi" w:hAnsiTheme="minorHAnsi"/>
                <w:sz w:val="22"/>
                <w:szCs w:val="22"/>
              </w:rPr>
              <w:t xml:space="preserve"> this is a 20,000 feet overview, not an in-depth look at any system. You just need to give teachers the basics.</w:t>
            </w:r>
          </w:p>
          <w:p w:rsidR="003A2FAD" w:rsidRDefault="005065D6" w:rsidP="00D87D5F">
            <w:pPr>
              <w:pStyle w:val="ListParagraph"/>
              <w:numPr>
                <w:ilvl w:val="0"/>
                <w:numId w:val="35"/>
              </w:numPr>
              <w:rPr>
                <w:rFonts w:asciiTheme="minorHAnsi" w:hAnsiTheme="minorHAnsi"/>
                <w:sz w:val="22"/>
                <w:szCs w:val="22"/>
              </w:rPr>
            </w:pPr>
            <w:r w:rsidRPr="005065D6">
              <w:rPr>
                <w:rFonts w:asciiTheme="minorHAnsi" w:hAnsiTheme="minorHAnsi"/>
                <w:i/>
                <w:sz w:val="22"/>
                <w:szCs w:val="22"/>
              </w:rPr>
              <w:t>PAUSE:</w:t>
            </w:r>
            <w:r>
              <w:rPr>
                <w:rFonts w:asciiTheme="minorHAnsi" w:hAnsiTheme="minorHAnsi"/>
                <w:sz w:val="22"/>
                <w:szCs w:val="22"/>
              </w:rPr>
              <w:t xml:space="preserve"> </w:t>
            </w:r>
            <w:r w:rsidR="003A2FAD">
              <w:rPr>
                <w:rFonts w:asciiTheme="minorHAnsi" w:hAnsiTheme="minorHAnsi"/>
                <w:sz w:val="22"/>
                <w:szCs w:val="22"/>
              </w:rPr>
              <w:t xml:space="preserve">Facilitate a stop and jot, then </w:t>
            </w:r>
            <w:r w:rsidR="00186E73">
              <w:rPr>
                <w:rFonts w:asciiTheme="minorHAnsi" w:hAnsiTheme="minorHAnsi"/>
                <w:sz w:val="22"/>
                <w:szCs w:val="22"/>
              </w:rPr>
              <w:t xml:space="preserve">partner </w:t>
            </w:r>
            <w:r w:rsidR="003A2FAD">
              <w:rPr>
                <w:rFonts w:asciiTheme="minorHAnsi" w:hAnsiTheme="minorHAnsi"/>
                <w:sz w:val="22"/>
                <w:szCs w:val="22"/>
              </w:rPr>
              <w:t>turn and talk: “</w:t>
            </w:r>
            <w:r w:rsidR="00186E73">
              <w:rPr>
                <w:rFonts w:asciiTheme="minorHAnsi" w:hAnsiTheme="minorHAnsi"/>
                <w:sz w:val="22"/>
                <w:szCs w:val="22"/>
              </w:rPr>
              <w:t>What is the connection between the RTI process and the referral process?”</w:t>
            </w:r>
          </w:p>
          <w:p w:rsidR="00047CA6" w:rsidRDefault="00047CA6" w:rsidP="00D87D5F">
            <w:pPr>
              <w:pStyle w:val="ListParagraph"/>
              <w:numPr>
                <w:ilvl w:val="0"/>
                <w:numId w:val="35"/>
              </w:numPr>
              <w:rPr>
                <w:rFonts w:asciiTheme="minorHAnsi" w:hAnsiTheme="minorHAnsi"/>
                <w:sz w:val="22"/>
                <w:szCs w:val="22"/>
              </w:rPr>
            </w:pPr>
            <w:r>
              <w:rPr>
                <w:rFonts w:asciiTheme="minorHAnsi" w:hAnsiTheme="minorHAnsi"/>
                <w:sz w:val="22"/>
                <w:szCs w:val="22"/>
              </w:rPr>
              <w:t>Explain the teacher’s role in the IEP process, including filling out input forms and attending meetings.</w:t>
            </w:r>
            <w:r w:rsidR="00D3756E">
              <w:rPr>
                <w:rFonts w:asciiTheme="minorHAnsi" w:hAnsiTheme="minorHAnsi"/>
                <w:sz w:val="22"/>
                <w:szCs w:val="22"/>
              </w:rPr>
              <w:t xml:space="preserve">  Note</w:t>
            </w:r>
            <w:proofErr w:type="gramStart"/>
            <w:r w:rsidR="00D3756E">
              <w:rPr>
                <w:rFonts w:asciiTheme="minorHAnsi" w:hAnsiTheme="minorHAnsi"/>
                <w:sz w:val="22"/>
                <w:szCs w:val="22"/>
              </w:rPr>
              <w:t>,</w:t>
            </w:r>
            <w:proofErr w:type="gramEnd"/>
            <w:r w:rsidR="00D3756E">
              <w:rPr>
                <w:rFonts w:asciiTheme="minorHAnsi" w:hAnsiTheme="minorHAnsi"/>
                <w:sz w:val="22"/>
                <w:szCs w:val="22"/>
              </w:rPr>
              <w:t xml:space="preserve"> this is a 20,000 feet overview, not an in-depth look at any system. You just need to give teachers the basics.</w:t>
            </w:r>
          </w:p>
          <w:p w:rsidR="00186E73" w:rsidRDefault="005065D6" w:rsidP="00D87D5F">
            <w:pPr>
              <w:pStyle w:val="ListParagraph"/>
              <w:numPr>
                <w:ilvl w:val="0"/>
                <w:numId w:val="35"/>
              </w:numPr>
              <w:rPr>
                <w:rFonts w:asciiTheme="minorHAnsi" w:hAnsiTheme="minorHAnsi"/>
                <w:sz w:val="22"/>
                <w:szCs w:val="22"/>
              </w:rPr>
            </w:pPr>
            <w:r w:rsidRPr="005065D6">
              <w:rPr>
                <w:rFonts w:asciiTheme="minorHAnsi" w:hAnsiTheme="minorHAnsi"/>
                <w:i/>
                <w:sz w:val="22"/>
                <w:szCs w:val="22"/>
              </w:rPr>
              <w:t>PAUSE:</w:t>
            </w:r>
            <w:r>
              <w:rPr>
                <w:rFonts w:asciiTheme="minorHAnsi" w:hAnsiTheme="minorHAnsi"/>
                <w:sz w:val="22"/>
                <w:szCs w:val="22"/>
              </w:rPr>
              <w:t xml:space="preserve"> </w:t>
            </w:r>
            <w:r w:rsidR="00186E73">
              <w:rPr>
                <w:rFonts w:asciiTheme="minorHAnsi" w:hAnsiTheme="minorHAnsi"/>
                <w:sz w:val="22"/>
                <w:szCs w:val="22"/>
              </w:rPr>
              <w:t>Facilitate a table turn and talk: “What is my role in the IEP process as a ____ teacher</w:t>
            </w:r>
            <w:r>
              <w:rPr>
                <w:rFonts w:asciiTheme="minorHAnsi" w:hAnsiTheme="minorHAnsi"/>
                <w:sz w:val="22"/>
                <w:szCs w:val="22"/>
              </w:rPr>
              <w:t>/dean/behavior specialist</w:t>
            </w:r>
            <w:r w:rsidR="00186E73">
              <w:rPr>
                <w:rFonts w:asciiTheme="minorHAnsi" w:hAnsiTheme="minorHAnsi"/>
                <w:sz w:val="22"/>
                <w:szCs w:val="22"/>
              </w:rPr>
              <w:t>?”</w:t>
            </w:r>
          </w:p>
          <w:p w:rsidR="00047CA6" w:rsidRPr="00047CA6" w:rsidRDefault="00047CA6" w:rsidP="00D87D5F">
            <w:pPr>
              <w:pStyle w:val="ListParagraph"/>
              <w:numPr>
                <w:ilvl w:val="0"/>
                <w:numId w:val="35"/>
              </w:numPr>
              <w:rPr>
                <w:rFonts w:asciiTheme="minorHAnsi" w:hAnsiTheme="minorHAnsi"/>
                <w:sz w:val="22"/>
                <w:szCs w:val="22"/>
              </w:rPr>
            </w:pPr>
            <w:r>
              <w:rPr>
                <w:rFonts w:asciiTheme="minorHAnsi" w:hAnsiTheme="minorHAnsi"/>
                <w:sz w:val="22"/>
                <w:szCs w:val="22"/>
              </w:rPr>
              <w:t>Explain that the final role of the general educator in the special education process is actually implementing an IEP, 504 plan, and/or BIP that comes out of the process – more information on that topic will be coming at our “Understanding and Using IEPs-at-a-Glance” PD later this week, and in our “Accommodations and Modifications” one in the fall.</w:t>
            </w:r>
          </w:p>
        </w:tc>
      </w:tr>
      <w:tr w:rsidR="004F1469" w:rsidRPr="00E57B92" w:rsidTr="00963E3E">
        <w:trPr>
          <w:trHeight w:val="1187"/>
        </w:trPr>
        <w:tc>
          <w:tcPr>
            <w:tcW w:w="1008" w:type="dxa"/>
          </w:tcPr>
          <w:p w:rsidR="004F1469" w:rsidRDefault="004F1469" w:rsidP="00A10DE1">
            <w:pPr>
              <w:rPr>
                <w:rFonts w:asciiTheme="minorHAnsi" w:hAnsiTheme="minorHAnsi" w:cs="Arial"/>
                <w:sz w:val="22"/>
                <w:szCs w:val="22"/>
              </w:rPr>
            </w:pPr>
            <w:r>
              <w:rPr>
                <w:rFonts w:asciiTheme="minorHAnsi" w:hAnsiTheme="minorHAnsi" w:cs="Arial"/>
                <w:sz w:val="22"/>
                <w:szCs w:val="22"/>
              </w:rPr>
              <w:lastRenderedPageBreak/>
              <w:t>5</w:t>
            </w:r>
          </w:p>
          <w:p w:rsidR="00CB0221" w:rsidRDefault="00CB0221" w:rsidP="00A10DE1">
            <w:pPr>
              <w:rPr>
                <w:rFonts w:asciiTheme="minorHAnsi" w:hAnsiTheme="minorHAnsi" w:cs="Arial"/>
                <w:sz w:val="22"/>
                <w:szCs w:val="22"/>
              </w:rPr>
            </w:pPr>
            <w:r>
              <w:rPr>
                <w:rFonts w:asciiTheme="minorHAnsi" w:hAnsiTheme="minorHAnsi" w:cs="Arial"/>
                <w:sz w:val="22"/>
                <w:szCs w:val="22"/>
              </w:rPr>
              <w:t>(Slide 27)</w:t>
            </w:r>
          </w:p>
        </w:tc>
        <w:tc>
          <w:tcPr>
            <w:tcW w:w="9180" w:type="dxa"/>
          </w:tcPr>
          <w:p w:rsidR="004F1469" w:rsidRPr="00C73E2A" w:rsidRDefault="004F1469" w:rsidP="004F1469">
            <w:pPr>
              <w:rPr>
                <w:rFonts w:asciiTheme="minorHAnsi" w:hAnsiTheme="minorHAnsi"/>
                <w:b/>
                <w:sz w:val="22"/>
                <w:szCs w:val="22"/>
              </w:rPr>
            </w:pPr>
            <w:r w:rsidRPr="00C73E2A">
              <w:rPr>
                <w:rFonts w:asciiTheme="minorHAnsi" w:hAnsiTheme="minorHAnsi"/>
                <w:b/>
                <w:sz w:val="22"/>
                <w:szCs w:val="22"/>
              </w:rPr>
              <w:t>Closing: Show What You Know!</w:t>
            </w:r>
          </w:p>
          <w:p w:rsidR="004F1469" w:rsidRDefault="004F1469" w:rsidP="004F1469">
            <w:pPr>
              <w:rPr>
                <w:rFonts w:asciiTheme="minorHAnsi" w:hAnsiTheme="minorHAnsi"/>
                <w:sz w:val="22"/>
                <w:szCs w:val="22"/>
              </w:rPr>
            </w:pPr>
          </w:p>
          <w:p w:rsidR="004F1469" w:rsidRPr="00C73E2A" w:rsidRDefault="004F1469" w:rsidP="00D87D5F">
            <w:pPr>
              <w:pStyle w:val="ListParagraph"/>
              <w:numPr>
                <w:ilvl w:val="0"/>
                <w:numId w:val="28"/>
              </w:numPr>
              <w:rPr>
                <w:rFonts w:asciiTheme="minorHAnsi" w:hAnsiTheme="minorHAnsi"/>
                <w:i/>
                <w:sz w:val="22"/>
                <w:szCs w:val="22"/>
              </w:rPr>
            </w:pPr>
            <w:r w:rsidRPr="00C73E2A">
              <w:rPr>
                <w:rFonts w:asciiTheme="minorHAnsi" w:hAnsiTheme="minorHAnsi"/>
                <w:i/>
                <w:sz w:val="22"/>
                <w:szCs w:val="22"/>
              </w:rPr>
              <w:t>Thank teachers</w:t>
            </w:r>
          </w:p>
          <w:p w:rsidR="004F1469" w:rsidRDefault="004F1469" w:rsidP="00D87D5F">
            <w:pPr>
              <w:pStyle w:val="ListParagraph"/>
              <w:numPr>
                <w:ilvl w:val="0"/>
                <w:numId w:val="29"/>
              </w:numPr>
              <w:rPr>
                <w:rFonts w:asciiTheme="minorHAnsi" w:hAnsiTheme="minorHAnsi"/>
                <w:sz w:val="22"/>
                <w:szCs w:val="22"/>
              </w:rPr>
            </w:pPr>
            <w:r>
              <w:rPr>
                <w:rFonts w:asciiTheme="minorHAnsi" w:hAnsiTheme="minorHAnsi"/>
                <w:sz w:val="22"/>
                <w:szCs w:val="22"/>
              </w:rPr>
              <w:t>Thank all staff for engaging with the first special services PD of a year.</w:t>
            </w:r>
          </w:p>
          <w:p w:rsidR="004F1469" w:rsidRPr="00CB0221" w:rsidRDefault="004F1469" w:rsidP="00D87D5F">
            <w:pPr>
              <w:pStyle w:val="ListParagraph"/>
              <w:numPr>
                <w:ilvl w:val="0"/>
                <w:numId w:val="29"/>
              </w:numPr>
              <w:rPr>
                <w:rFonts w:asciiTheme="minorHAnsi" w:hAnsiTheme="minorHAnsi"/>
                <w:sz w:val="22"/>
                <w:szCs w:val="22"/>
                <w:highlight w:val="yellow"/>
              </w:rPr>
            </w:pPr>
            <w:r w:rsidRPr="00CB0221">
              <w:rPr>
                <w:rFonts w:asciiTheme="minorHAnsi" w:hAnsiTheme="minorHAnsi"/>
                <w:b/>
                <w:sz w:val="22"/>
                <w:szCs w:val="22"/>
                <w:highlight w:val="yellow"/>
              </w:rPr>
              <w:t>Customization:</w:t>
            </w:r>
            <w:r w:rsidRPr="00CB0221">
              <w:rPr>
                <w:rFonts w:asciiTheme="minorHAnsi" w:hAnsiTheme="minorHAnsi"/>
                <w:sz w:val="22"/>
                <w:szCs w:val="22"/>
                <w:highlight w:val="yellow"/>
              </w:rPr>
              <w:t xml:space="preserve"> Shout out any teachers who really embodied special services mindsets, showed particular enthusiasm for the content, etc.</w:t>
            </w:r>
          </w:p>
          <w:p w:rsidR="004F1469" w:rsidRDefault="004F1469" w:rsidP="004F1469">
            <w:pPr>
              <w:pStyle w:val="ListParagraph"/>
              <w:rPr>
                <w:rFonts w:asciiTheme="minorHAnsi" w:hAnsiTheme="minorHAnsi"/>
                <w:sz w:val="22"/>
                <w:szCs w:val="22"/>
              </w:rPr>
            </w:pPr>
          </w:p>
          <w:p w:rsidR="004F1469" w:rsidRPr="00C73E2A" w:rsidRDefault="004F1469" w:rsidP="00D87D5F">
            <w:pPr>
              <w:pStyle w:val="ListParagraph"/>
              <w:numPr>
                <w:ilvl w:val="0"/>
                <w:numId w:val="28"/>
              </w:numPr>
              <w:rPr>
                <w:rFonts w:asciiTheme="minorHAnsi" w:hAnsiTheme="minorHAnsi"/>
                <w:i/>
                <w:sz w:val="22"/>
                <w:szCs w:val="22"/>
              </w:rPr>
            </w:pPr>
            <w:r w:rsidRPr="00C73E2A">
              <w:rPr>
                <w:rFonts w:asciiTheme="minorHAnsi" w:hAnsiTheme="minorHAnsi"/>
                <w:i/>
                <w:sz w:val="22"/>
                <w:szCs w:val="22"/>
              </w:rPr>
              <w:t>Quick quiz</w:t>
            </w:r>
          </w:p>
          <w:p w:rsidR="004F1469" w:rsidRPr="003A2FAD" w:rsidRDefault="004F1469" w:rsidP="003A2FAD">
            <w:pPr>
              <w:pStyle w:val="ListParagraph"/>
              <w:numPr>
                <w:ilvl w:val="0"/>
                <w:numId w:val="38"/>
              </w:numPr>
              <w:rPr>
                <w:rFonts w:asciiTheme="minorHAnsi" w:hAnsiTheme="minorHAnsi"/>
                <w:b/>
                <w:sz w:val="22"/>
                <w:szCs w:val="22"/>
              </w:rPr>
            </w:pPr>
            <w:r w:rsidRPr="003A2FAD">
              <w:rPr>
                <w:rFonts w:asciiTheme="minorHAnsi" w:hAnsiTheme="minorHAnsi"/>
                <w:sz w:val="22"/>
                <w:szCs w:val="22"/>
              </w:rPr>
              <w:t>Have teachers complete their “Quick Quiz” (true or false, make false statement true) on the final page of their packet, and turn it in as an exit ticket.</w:t>
            </w:r>
          </w:p>
        </w:tc>
      </w:tr>
    </w:tbl>
    <w:p w:rsidR="00652FC1" w:rsidRDefault="00652FC1">
      <w:pPr>
        <w:rPr>
          <w:rFonts w:asciiTheme="minorHAnsi" w:hAnsiTheme="minorHAnsi" w:cs="Arial"/>
          <w:sz w:val="22"/>
          <w:szCs w:val="22"/>
        </w:rPr>
      </w:pPr>
    </w:p>
    <w:p w:rsidR="004F1469" w:rsidRDefault="004F1469">
      <w:pPr>
        <w:rPr>
          <w:rFonts w:asciiTheme="minorHAnsi" w:hAnsiTheme="minorHAnsi" w:cs="Arial"/>
          <w:sz w:val="22"/>
          <w:szCs w:val="22"/>
        </w:rPr>
      </w:pPr>
    </w:p>
    <w:p w:rsidR="008720CB" w:rsidRDefault="008720CB">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D10B44" w:rsidRDefault="00D10B44">
      <w:pPr>
        <w:rPr>
          <w:rFonts w:asciiTheme="minorHAnsi" w:hAnsiTheme="minorHAnsi" w:cs="Arial"/>
          <w:sz w:val="22"/>
          <w:szCs w:val="22"/>
        </w:rPr>
      </w:pPr>
    </w:p>
    <w:p w:rsidR="008720CB" w:rsidRDefault="008720CB">
      <w:pPr>
        <w:rPr>
          <w:rFonts w:asciiTheme="minorHAnsi" w:hAnsiTheme="minorHAnsi" w:cs="Arial"/>
          <w:sz w:val="22"/>
          <w:szCs w:val="22"/>
        </w:rPr>
      </w:pPr>
    </w:p>
    <w:p w:rsidR="008720CB" w:rsidRDefault="008720CB">
      <w:pPr>
        <w:rPr>
          <w:rFonts w:asciiTheme="minorHAnsi" w:hAnsiTheme="minorHAnsi" w:cs="Arial"/>
          <w:sz w:val="22"/>
          <w:szCs w:val="22"/>
        </w:rPr>
      </w:pPr>
    </w:p>
    <w:p w:rsidR="004D4D3E" w:rsidRDefault="004D4D3E">
      <w:pPr>
        <w:rPr>
          <w:rFonts w:asciiTheme="minorHAnsi" w:hAnsiTheme="minorHAnsi" w:cs="Arial"/>
          <w:sz w:val="22"/>
          <w:szCs w:val="22"/>
        </w:rPr>
      </w:pPr>
    </w:p>
    <w:p w:rsidR="004D4D3E" w:rsidRDefault="004D4D3E">
      <w:pPr>
        <w:rPr>
          <w:rFonts w:asciiTheme="minorHAnsi" w:hAnsiTheme="minorHAnsi" w:cs="Arial"/>
          <w:sz w:val="22"/>
          <w:szCs w:val="22"/>
        </w:rPr>
      </w:pPr>
    </w:p>
    <w:p w:rsidR="004D4D3E" w:rsidRDefault="004D4D3E">
      <w:pPr>
        <w:rPr>
          <w:rFonts w:asciiTheme="minorHAnsi" w:hAnsiTheme="minorHAnsi" w:cs="Arial"/>
          <w:sz w:val="22"/>
          <w:szCs w:val="22"/>
        </w:rPr>
      </w:pPr>
    </w:p>
    <w:p w:rsidR="004D4D3E" w:rsidRDefault="004D4D3E">
      <w:pPr>
        <w:rPr>
          <w:rFonts w:asciiTheme="minorHAnsi" w:hAnsiTheme="minorHAnsi" w:cs="Arial"/>
          <w:sz w:val="22"/>
          <w:szCs w:val="22"/>
        </w:rPr>
      </w:pPr>
    </w:p>
    <w:p w:rsidR="004D4D3E" w:rsidRDefault="004D4D3E">
      <w:pPr>
        <w:rPr>
          <w:rFonts w:asciiTheme="minorHAnsi" w:hAnsiTheme="minorHAnsi" w:cs="Arial"/>
          <w:sz w:val="22"/>
          <w:szCs w:val="22"/>
        </w:rPr>
      </w:pPr>
    </w:p>
    <w:p w:rsidR="004D4D3E" w:rsidRDefault="004D4D3E">
      <w:pPr>
        <w:rPr>
          <w:rFonts w:asciiTheme="minorHAnsi" w:hAnsiTheme="minorHAnsi" w:cs="Arial"/>
          <w:sz w:val="22"/>
          <w:szCs w:val="22"/>
        </w:rPr>
      </w:pPr>
    </w:p>
    <w:p w:rsidR="00063651" w:rsidRDefault="00D87D5F" w:rsidP="00083C50">
      <w:pPr>
        <w:rPr>
          <w:rFonts w:asciiTheme="minorHAnsi" w:hAnsiTheme="minorHAnsi" w:cs="Arial"/>
          <w:sz w:val="22"/>
          <w:szCs w:val="22"/>
        </w:rPr>
      </w:pPr>
      <w:r w:rsidRPr="00B03235">
        <w:rPr>
          <w:rFonts w:cstheme="minorHAnsi"/>
        </w:rPr>
        <w:t xml:space="preserve"> </w:t>
      </w:r>
    </w:p>
    <w:sectPr w:rsidR="00063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CF6"/>
    <w:multiLevelType w:val="hybridMultilevel"/>
    <w:tmpl w:val="50AA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450A1"/>
    <w:multiLevelType w:val="hybridMultilevel"/>
    <w:tmpl w:val="ED8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77055"/>
    <w:multiLevelType w:val="hybridMultilevel"/>
    <w:tmpl w:val="FE28F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F0688"/>
    <w:multiLevelType w:val="hybridMultilevel"/>
    <w:tmpl w:val="869C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803302"/>
    <w:multiLevelType w:val="hybridMultilevel"/>
    <w:tmpl w:val="080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31DE4"/>
    <w:multiLevelType w:val="hybridMultilevel"/>
    <w:tmpl w:val="6A42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F2C34"/>
    <w:multiLevelType w:val="hybridMultilevel"/>
    <w:tmpl w:val="FE28F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70BC2"/>
    <w:multiLevelType w:val="hybridMultilevel"/>
    <w:tmpl w:val="BFF6C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20086"/>
    <w:multiLevelType w:val="hybridMultilevel"/>
    <w:tmpl w:val="80B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95A06"/>
    <w:multiLevelType w:val="hybridMultilevel"/>
    <w:tmpl w:val="D33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33916"/>
    <w:multiLevelType w:val="hybridMultilevel"/>
    <w:tmpl w:val="7812C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80C5E"/>
    <w:multiLevelType w:val="hybridMultilevel"/>
    <w:tmpl w:val="4296C2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CF3A32"/>
    <w:multiLevelType w:val="hybridMultilevel"/>
    <w:tmpl w:val="C20E0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13A54"/>
    <w:multiLevelType w:val="hybridMultilevel"/>
    <w:tmpl w:val="BC72FC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966AF7"/>
    <w:multiLevelType w:val="hybridMultilevel"/>
    <w:tmpl w:val="5596D82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38FE1822"/>
    <w:multiLevelType w:val="hybridMultilevel"/>
    <w:tmpl w:val="A60CB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96E7DB1"/>
    <w:multiLevelType w:val="hybridMultilevel"/>
    <w:tmpl w:val="AB36C4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0E31F4"/>
    <w:multiLevelType w:val="hybridMultilevel"/>
    <w:tmpl w:val="C26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A6015"/>
    <w:multiLevelType w:val="hybridMultilevel"/>
    <w:tmpl w:val="9D36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805C15"/>
    <w:multiLevelType w:val="hybridMultilevel"/>
    <w:tmpl w:val="AF04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E54C5"/>
    <w:multiLevelType w:val="hybridMultilevel"/>
    <w:tmpl w:val="8C66C8C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632FF"/>
    <w:multiLevelType w:val="hybridMultilevel"/>
    <w:tmpl w:val="C53A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4A1B03"/>
    <w:multiLevelType w:val="hybridMultilevel"/>
    <w:tmpl w:val="375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A7371F"/>
    <w:multiLevelType w:val="hybridMultilevel"/>
    <w:tmpl w:val="5286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F0123"/>
    <w:multiLevelType w:val="hybridMultilevel"/>
    <w:tmpl w:val="7136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32A33"/>
    <w:multiLevelType w:val="hybridMultilevel"/>
    <w:tmpl w:val="66F2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726022"/>
    <w:multiLevelType w:val="hybridMultilevel"/>
    <w:tmpl w:val="9B94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94E52"/>
    <w:multiLevelType w:val="hybridMultilevel"/>
    <w:tmpl w:val="7160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F4A4A"/>
    <w:multiLevelType w:val="hybridMultilevel"/>
    <w:tmpl w:val="6A96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206C6"/>
    <w:multiLevelType w:val="hybridMultilevel"/>
    <w:tmpl w:val="766A5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A377F"/>
    <w:multiLevelType w:val="hybridMultilevel"/>
    <w:tmpl w:val="0DAA6D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A78430E"/>
    <w:multiLevelType w:val="hybridMultilevel"/>
    <w:tmpl w:val="48B84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972E47"/>
    <w:multiLevelType w:val="hybridMultilevel"/>
    <w:tmpl w:val="85BAC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295A1B"/>
    <w:multiLevelType w:val="hybridMultilevel"/>
    <w:tmpl w:val="CC9E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583756"/>
    <w:multiLevelType w:val="hybridMultilevel"/>
    <w:tmpl w:val="FED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667C8F"/>
    <w:multiLevelType w:val="hybridMultilevel"/>
    <w:tmpl w:val="7D2E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A6C17"/>
    <w:multiLevelType w:val="hybridMultilevel"/>
    <w:tmpl w:val="FB905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CD0B2C"/>
    <w:multiLevelType w:val="hybridMultilevel"/>
    <w:tmpl w:val="A5F6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933F85"/>
    <w:multiLevelType w:val="hybridMultilevel"/>
    <w:tmpl w:val="EB90AB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0D1339"/>
    <w:multiLevelType w:val="hybridMultilevel"/>
    <w:tmpl w:val="6C2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5"/>
  </w:num>
  <w:num w:numId="4">
    <w:abstractNumId w:val="22"/>
  </w:num>
  <w:num w:numId="5">
    <w:abstractNumId w:val="17"/>
  </w:num>
  <w:num w:numId="6">
    <w:abstractNumId w:val="34"/>
  </w:num>
  <w:num w:numId="7">
    <w:abstractNumId w:val="4"/>
  </w:num>
  <w:num w:numId="8">
    <w:abstractNumId w:val="0"/>
  </w:num>
  <w:num w:numId="9">
    <w:abstractNumId w:val="10"/>
  </w:num>
  <w:num w:numId="10">
    <w:abstractNumId w:val="23"/>
  </w:num>
  <w:num w:numId="11">
    <w:abstractNumId w:val="39"/>
  </w:num>
  <w:num w:numId="12">
    <w:abstractNumId w:val="31"/>
  </w:num>
  <w:num w:numId="13">
    <w:abstractNumId w:val="20"/>
  </w:num>
  <w:num w:numId="14">
    <w:abstractNumId w:val="33"/>
  </w:num>
  <w:num w:numId="15">
    <w:abstractNumId w:val="40"/>
  </w:num>
  <w:num w:numId="16">
    <w:abstractNumId w:val="15"/>
  </w:num>
  <w:num w:numId="17">
    <w:abstractNumId w:val="29"/>
  </w:num>
  <w:num w:numId="18">
    <w:abstractNumId w:val="16"/>
  </w:num>
  <w:num w:numId="19">
    <w:abstractNumId w:val="12"/>
  </w:num>
  <w:num w:numId="20">
    <w:abstractNumId w:val="27"/>
  </w:num>
  <w:num w:numId="21">
    <w:abstractNumId w:val="30"/>
  </w:num>
  <w:num w:numId="22">
    <w:abstractNumId w:val="3"/>
  </w:num>
  <w:num w:numId="23">
    <w:abstractNumId w:val="6"/>
  </w:num>
  <w:num w:numId="24">
    <w:abstractNumId w:val="21"/>
  </w:num>
  <w:num w:numId="25">
    <w:abstractNumId w:val="28"/>
  </w:num>
  <w:num w:numId="26">
    <w:abstractNumId w:val="9"/>
  </w:num>
  <w:num w:numId="27">
    <w:abstractNumId w:val="24"/>
  </w:num>
  <w:num w:numId="28">
    <w:abstractNumId w:val="7"/>
  </w:num>
  <w:num w:numId="29">
    <w:abstractNumId w:val="1"/>
  </w:num>
  <w:num w:numId="30">
    <w:abstractNumId w:val="19"/>
  </w:num>
  <w:num w:numId="31">
    <w:abstractNumId w:val="36"/>
  </w:num>
  <w:num w:numId="32">
    <w:abstractNumId w:val="11"/>
  </w:num>
  <w:num w:numId="33">
    <w:abstractNumId w:val="2"/>
  </w:num>
  <w:num w:numId="34">
    <w:abstractNumId w:val="8"/>
  </w:num>
  <w:num w:numId="35">
    <w:abstractNumId w:val="26"/>
  </w:num>
  <w:num w:numId="36">
    <w:abstractNumId w:val="37"/>
  </w:num>
  <w:num w:numId="37">
    <w:abstractNumId w:val="18"/>
  </w:num>
  <w:num w:numId="38">
    <w:abstractNumId w:val="25"/>
  </w:num>
  <w:num w:numId="39">
    <w:abstractNumId w:val="13"/>
  </w:num>
  <w:num w:numId="40">
    <w:abstractNumId w:val="14"/>
  </w:num>
  <w:num w:numId="41">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E1"/>
    <w:rsid w:val="000123A1"/>
    <w:rsid w:val="00021549"/>
    <w:rsid w:val="00032281"/>
    <w:rsid w:val="00047CA6"/>
    <w:rsid w:val="00063651"/>
    <w:rsid w:val="00065C78"/>
    <w:rsid w:val="00083C50"/>
    <w:rsid w:val="000852A7"/>
    <w:rsid w:val="0009695A"/>
    <w:rsid w:val="000B4946"/>
    <w:rsid w:val="000B6113"/>
    <w:rsid w:val="000E6230"/>
    <w:rsid w:val="0011564B"/>
    <w:rsid w:val="00115800"/>
    <w:rsid w:val="001342F0"/>
    <w:rsid w:val="00135CF5"/>
    <w:rsid w:val="001631C7"/>
    <w:rsid w:val="00163659"/>
    <w:rsid w:val="00165966"/>
    <w:rsid w:val="00166920"/>
    <w:rsid w:val="00186E73"/>
    <w:rsid w:val="0019555B"/>
    <w:rsid w:val="00197B18"/>
    <w:rsid w:val="001A4862"/>
    <w:rsid w:val="001A5A49"/>
    <w:rsid w:val="001C1CC7"/>
    <w:rsid w:val="001C32BB"/>
    <w:rsid w:val="001D76E0"/>
    <w:rsid w:val="001F16A1"/>
    <w:rsid w:val="00202C68"/>
    <w:rsid w:val="00225D39"/>
    <w:rsid w:val="00240DEC"/>
    <w:rsid w:val="00241308"/>
    <w:rsid w:val="00255874"/>
    <w:rsid w:val="00260C06"/>
    <w:rsid w:val="002C62F6"/>
    <w:rsid w:val="002E75D4"/>
    <w:rsid w:val="002F6552"/>
    <w:rsid w:val="003108AF"/>
    <w:rsid w:val="00337069"/>
    <w:rsid w:val="00367896"/>
    <w:rsid w:val="003A2FAD"/>
    <w:rsid w:val="003A7AD3"/>
    <w:rsid w:val="003B49D6"/>
    <w:rsid w:val="003B5F5A"/>
    <w:rsid w:val="003C0A30"/>
    <w:rsid w:val="003E0FFE"/>
    <w:rsid w:val="00432221"/>
    <w:rsid w:val="00434C93"/>
    <w:rsid w:val="00442454"/>
    <w:rsid w:val="004561A5"/>
    <w:rsid w:val="004928A7"/>
    <w:rsid w:val="004B1571"/>
    <w:rsid w:val="004B755A"/>
    <w:rsid w:val="004D4D3E"/>
    <w:rsid w:val="004E1570"/>
    <w:rsid w:val="004E3D7E"/>
    <w:rsid w:val="004F1469"/>
    <w:rsid w:val="005050B7"/>
    <w:rsid w:val="005065D6"/>
    <w:rsid w:val="00526C6D"/>
    <w:rsid w:val="005568CA"/>
    <w:rsid w:val="005A2D83"/>
    <w:rsid w:val="005A3259"/>
    <w:rsid w:val="005B61B4"/>
    <w:rsid w:val="005C7212"/>
    <w:rsid w:val="005D2C87"/>
    <w:rsid w:val="005E5DD8"/>
    <w:rsid w:val="005E7628"/>
    <w:rsid w:val="006009D7"/>
    <w:rsid w:val="0062395C"/>
    <w:rsid w:val="00652FC1"/>
    <w:rsid w:val="006643EF"/>
    <w:rsid w:val="00664B76"/>
    <w:rsid w:val="00691109"/>
    <w:rsid w:val="006A3DBF"/>
    <w:rsid w:val="006A6C14"/>
    <w:rsid w:val="006D5B30"/>
    <w:rsid w:val="006D78CC"/>
    <w:rsid w:val="007121D8"/>
    <w:rsid w:val="00712AEA"/>
    <w:rsid w:val="007202F0"/>
    <w:rsid w:val="007661C7"/>
    <w:rsid w:val="007A14A3"/>
    <w:rsid w:val="007A71C3"/>
    <w:rsid w:val="007C2294"/>
    <w:rsid w:val="007C32B0"/>
    <w:rsid w:val="007E6E7B"/>
    <w:rsid w:val="0081093C"/>
    <w:rsid w:val="0082273B"/>
    <w:rsid w:val="00831098"/>
    <w:rsid w:val="00832558"/>
    <w:rsid w:val="00854D95"/>
    <w:rsid w:val="008720CB"/>
    <w:rsid w:val="008816ED"/>
    <w:rsid w:val="00892022"/>
    <w:rsid w:val="0089346A"/>
    <w:rsid w:val="00897D67"/>
    <w:rsid w:val="008B4334"/>
    <w:rsid w:val="008C44E8"/>
    <w:rsid w:val="008C6B39"/>
    <w:rsid w:val="008E3E1C"/>
    <w:rsid w:val="00920449"/>
    <w:rsid w:val="00936588"/>
    <w:rsid w:val="00963E3E"/>
    <w:rsid w:val="0098397A"/>
    <w:rsid w:val="009A2905"/>
    <w:rsid w:val="009A2AB1"/>
    <w:rsid w:val="00A05DBB"/>
    <w:rsid w:val="00A10DE1"/>
    <w:rsid w:val="00A1513F"/>
    <w:rsid w:val="00A4074A"/>
    <w:rsid w:val="00A414FC"/>
    <w:rsid w:val="00A47E24"/>
    <w:rsid w:val="00A57A1D"/>
    <w:rsid w:val="00A608FF"/>
    <w:rsid w:val="00A7032C"/>
    <w:rsid w:val="00A72FD9"/>
    <w:rsid w:val="00A9262A"/>
    <w:rsid w:val="00A9759F"/>
    <w:rsid w:val="00AF5844"/>
    <w:rsid w:val="00B0514F"/>
    <w:rsid w:val="00B05AD7"/>
    <w:rsid w:val="00B11B54"/>
    <w:rsid w:val="00B47F90"/>
    <w:rsid w:val="00B511D1"/>
    <w:rsid w:val="00B645AA"/>
    <w:rsid w:val="00B93E53"/>
    <w:rsid w:val="00B94AB9"/>
    <w:rsid w:val="00B97D08"/>
    <w:rsid w:val="00BA3C0A"/>
    <w:rsid w:val="00BD465B"/>
    <w:rsid w:val="00BD4BFF"/>
    <w:rsid w:val="00BF43CD"/>
    <w:rsid w:val="00C0276B"/>
    <w:rsid w:val="00C05DEF"/>
    <w:rsid w:val="00C119E4"/>
    <w:rsid w:val="00C63B10"/>
    <w:rsid w:val="00C65A28"/>
    <w:rsid w:val="00C674B0"/>
    <w:rsid w:val="00C7194C"/>
    <w:rsid w:val="00C73E2A"/>
    <w:rsid w:val="00C94573"/>
    <w:rsid w:val="00CA4DCB"/>
    <w:rsid w:val="00CA7DC0"/>
    <w:rsid w:val="00CB0221"/>
    <w:rsid w:val="00CD04EE"/>
    <w:rsid w:val="00D10B44"/>
    <w:rsid w:val="00D3756E"/>
    <w:rsid w:val="00D75ECD"/>
    <w:rsid w:val="00D87D5F"/>
    <w:rsid w:val="00DA4FCC"/>
    <w:rsid w:val="00DB1CDD"/>
    <w:rsid w:val="00DB41B4"/>
    <w:rsid w:val="00DB5EBB"/>
    <w:rsid w:val="00DB62B2"/>
    <w:rsid w:val="00E040FB"/>
    <w:rsid w:val="00E13A3B"/>
    <w:rsid w:val="00E20D7A"/>
    <w:rsid w:val="00E265F9"/>
    <w:rsid w:val="00E41CE3"/>
    <w:rsid w:val="00E53049"/>
    <w:rsid w:val="00E62A7D"/>
    <w:rsid w:val="00E667D4"/>
    <w:rsid w:val="00E66B0F"/>
    <w:rsid w:val="00E8588C"/>
    <w:rsid w:val="00E9139C"/>
    <w:rsid w:val="00E936B9"/>
    <w:rsid w:val="00E97242"/>
    <w:rsid w:val="00EA76F6"/>
    <w:rsid w:val="00EB32EF"/>
    <w:rsid w:val="00EC2F2E"/>
    <w:rsid w:val="00ED6577"/>
    <w:rsid w:val="00EE29DD"/>
    <w:rsid w:val="00EF2362"/>
    <w:rsid w:val="00EF2F15"/>
    <w:rsid w:val="00F04BC3"/>
    <w:rsid w:val="00F054FF"/>
    <w:rsid w:val="00F12521"/>
    <w:rsid w:val="00F61D9D"/>
    <w:rsid w:val="00F72FA9"/>
    <w:rsid w:val="00FD4149"/>
    <w:rsid w:val="00FE0BCF"/>
    <w:rsid w:val="00FE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DE1"/>
    <w:pPr>
      <w:ind w:left="720"/>
    </w:pPr>
    <w:rPr>
      <w:rFonts w:ascii="Garamond" w:hAnsi="Garamond"/>
    </w:rPr>
  </w:style>
  <w:style w:type="paragraph" w:styleId="CommentText">
    <w:name w:val="annotation text"/>
    <w:basedOn w:val="Normal"/>
    <w:link w:val="CommentTextChar"/>
    <w:uiPriority w:val="99"/>
    <w:semiHidden/>
    <w:unhideWhenUsed/>
    <w:rsid w:val="00A10DE1"/>
    <w:rPr>
      <w:sz w:val="20"/>
      <w:szCs w:val="20"/>
    </w:rPr>
  </w:style>
  <w:style w:type="character" w:customStyle="1" w:styleId="CommentTextChar">
    <w:name w:val="Comment Text Char"/>
    <w:basedOn w:val="DefaultParagraphFont"/>
    <w:link w:val="CommentText"/>
    <w:uiPriority w:val="99"/>
    <w:semiHidden/>
    <w:rsid w:val="00A10DE1"/>
    <w:rPr>
      <w:rFonts w:ascii="Times New Roman" w:eastAsia="Times New Roman" w:hAnsi="Times New Roman" w:cs="Times New Roman"/>
      <w:sz w:val="20"/>
      <w:szCs w:val="20"/>
    </w:rPr>
  </w:style>
  <w:style w:type="character" w:customStyle="1" w:styleId="ListParagraphChar">
    <w:name w:val="List Paragraph Char"/>
    <w:link w:val="ListParagraph"/>
    <w:uiPriority w:val="99"/>
    <w:locked/>
    <w:rsid w:val="00A10DE1"/>
    <w:rPr>
      <w:rFonts w:ascii="Garamond" w:eastAsia="Times New Roman" w:hAnsi="Garamond" w:cs="Times New Roman"/>
      <w:sz w:val="24"/>
      <w:szCs w:val="24"/>
    </w:rPr>
  </w:style>
  <w:style w:type="table" w:styleId="TableGrid">
    <w:name w:val="Table Grid"/>
    <w:basedOn w:val="TableNormal"/>
    <w:uiPriority w:val="59"/>
    <w:rsid w:val="008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76B"/>
    <w:rPr>
      <w:sz w:val="16"/>
      <w:szCs w:val="16"/>
    </w:rPr>
  </w:style>
  <w:style w:type="paragraph" w:styleId="CommentSubject">
    <w:name w:val="annotation subject"/>
    <w:basedOn w:val="CommentText"/>
    <w:next w:val="CommentText"/>
    <w:link w:val="CommentSubjectChar"/>
    <w:uiPriority w:val="99"/>
    <w:semiHidden/>
    <w:unhideWhenUsed/>
    <w:rsid w:val="00C0276B"/>
    <w:rPr>
      <w:b/>
      <w:bCs/>
    </w:rPr>
  </w:style>
  <w:style w:type="character" w:customStyle="1" w:styleId="CommentSubjectChar">
    <w:name w:val="Comment Subject Char"/>
    <w:basedOn w:val="CommentTextChar"/>
    <w:link w:val="CommentSubject"/>
    <w:uiPriority w:val="99"/>
    <w:semiHidden/>
    <w:rsid w:val="00C027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276B"/>
    <w:rPr>
      <w:rFonts w:ascii="Tahoma" w:hAnsi="Tahoma" w:cs="Tahoma"/>
      <w:sz w:val="16"/>
      <w:szCs w:val="16"/>
    </w:rPr>
  </w:style>
  <w:style w:type="character" w:customStyle="1" w:styleId="BalloonTextChar">
    <w:name w:val="Balloon Text Char"/>
    <w:basedOn w:val="DefaultParagraphFont"/>
    <w:link w:val="BalloonText"/>
    <w:uiPriority w:val="99"/>
    <w:semiHidden/>
    <w:rsid w:val="00C0276B"/>
    <w:rPr>
      <w:rFonts w:ascii="Tahoma" w:eastAsia="Times New Roman" w:hAnsi="Tahoma" w:cs="Tahoma"/>
      <w:sz w:val="16"/>
      <w:szCs w:val="16"/>
    </w:rPr>
  </w:style>
  <w:style w:type="paragraph" w:customStyle="1" w:styleId="MediumGrid21">
    <w:name w:val="Medium Grid 21"/>
    <w:uiPriority w:val="1"/>
    <w:qFormat/>
    <w:rsid w:val="0002154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A4FCC"/>
    <w:rPr>
      <w:color w:val="0000FF" w:themeColor="hyperlink"/>
      <w:u w:val="single"/>
    </w:rPr>
  </w:style>
  <w:style w:type="table" w:customStyle="1" w:styleId="TableGrid19">
    <w:name w:val="Table Grid19"/>
    <w:basedOn w:val="TableNormal"/>
    <w:next w:val="TableGrid"/>
    <w:uiPriority w:val="59"/>
    <w:rsid w:val="00A6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D3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4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D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DE1"/>
    <w:pPr>
      <w:ind w:left="720"/>
    </w:pPr>
    <w:rPr>
      <w:rFonts w:ascii="Garamond" w:hAnsi="Garamond"/>
    </w:rPr>
  </w:style>
  <w:style w:type="paragraph" w:styleId="CommentText">
    <w:name w:val="annotation text"/>
    <w:basedOn w:val="Normal"/>
    <w:link w:val="CommentTextChar"/>
    <w:uiPriority w:val="99"/>
    <w:semiHidden/>
    <w:unhideWhenUsed/>
    <w:rsid w:val="00A10DE1"/>
    <w:rPr>
      <w:sz w:val="20"/>
      <w:szCs w:val="20"/>
    </w:rPr>
  </w:style>
  <w:style w:type="character" w:customStyle="1" w:styleId="CommentTextChar">
    <w:name w:val="Comment Text Char"/>
    <w:basedOn w:val="DefaultParagraphFont"/>
    <w:link w:val="CommentText"/>
    <w:uiPriority w:val="99"/>
    <w:semiHidden/>
    <w:rsid w:val="00A10DE1"/>
    <w:rPr>
      <w:rFonts w:ascii="Times New Roman" w:eastAsia="Times New Roman" w:hAnsi="Times New Roman" w:cs="Times New Roman"/>
      <w:sz w:val="20"/>
      <w:szCs w:val="20"/>
    </w:rPr>
  </w:style>
  <w:style w:type="character" w:customStyle="1" w:styleId="ListParagraphChar">
    <w:name w:val="List Paragraph Char"/>
    <w:link w:val="ListParagraph"/>
    <w:uiPriority w:val="99"/>
    <w:locked/>
    <w:rsid w:val="00A10DE1"/>
    <w:rPr>
      <w:rFonts w:ascii="Garamond" w:eastAsia="Times New Roman" w:hAnsi="Garamond" w:cs="Times New Roman"/>
      <w:sz w:val="24"/>
      <w:szCs w:val="24"/>
    </w:rPr>
  </w:style>
  <w:style w:type="table" w:styleId="TableGrid">
    <w:name w:val="Table Grid"/>
    <w:basedOn w:val="TableNormal"/>
    <w:uiPriority w:val="59"/>
    <w:rsid w:val="0083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76B"/>
    <w:rPr>
      <w:sz w:val="16"/>
      <w:szCs w:val="16"/>
    </w:rPr>
  </w:style>
  <w:style w:type="paragraph" w:styleId="CommentSubject">
    <w:name w:val="annotation subject"/>
    <w:basedOn w:val="CommentText"/>
    <w:next w:val="CommentText"/>
    <w:link w:val="CommentSubjectChar"/>
    <w:uiPriority w:val="99"/>
    <w:semiHidden/>
    <w:unhideWhenUsed/>
    <w:rsid w:val="00C0276B"/>
    <w:rPr>
      <w:b/>
      <w:bCs/>
    </w:rPr>
  </w:style>
  <w:style w:type="character" w:customStyle="1" w:styleId="CommentSubjectChar">
    <w:name w:val="Comment Subject Char"/>
    <w:basedOn w:val="CommentTextChar"/>
    <w:link w:val="CommentSubject"/>
    <w:uiPriority w:val="99"/>
    <w:semiHidden/>
    <w:rsid w:val="00C027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276B"/>
    <w:rPr>
      <w:rFonts w:ascii="Tahoma" w:hAnsi="Tahoma" w:cs="Tahoma"/>
      <w:sz w:val="16"/>
      <w:szCs w:val="16"/>
    </w:rPr>
  </w:style>
  <w:style w:type="character" w:customStyle="1" w:styleId="BalloonTextChar">
    <w:name w:val="Balloon Text Char"/>
    <w:basedOn w:val="DefaultParagraphFont"/>
    <w:link w:val="BalloonText"/>
    <w:uiPriority w:val="99"/>
    <w:semiHidden/>
    <w:rsid w:val="00C0276B"/>
    <w:rPr>
      <w:rFonts w:ascii="Tahoma" w:eastAsia="Times New Roman" w:hAnsi="Tahoma" w:cs="Tahoma"/>
      <w:sz w:val="16"/>
      <w:szCs w:val="16"/>
    </w:rPr>
  </w:style>
  <w:style w:type="paragraph" w:customStyle="1" w:styleId="MediumGrid21">
    <w:name w:val="Medium Grid 21"/>
    <w:uiPriority w:val="1"/>
    <w:qFormat/>
    <w:rsid w:val="0002154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A4FCC"/>
    <w:rPr>
      <w:color w:val="0000FF" w:themeColor="hyperlink"/>
      <w:u w:val="single"/>
    </w:rPr>
  </w:style>
  <w:style w:type="table" w:customStyle="1" w:styleId="TableGrid19">
    <w:name w:val="Table Grid19"/>
    <w:basedOn w:val="TableNormal"/>
    <w:next w:val="TableGrid"/>
    <w:uiPriority w:val="59"/>
    <w:rsid w:val="00A6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4D3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D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 Id="rId14"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Charlotte Phillips</DisplayName>
        <AccountId>2769</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SFDVX333FYKN-46-1580</_dlc_DocId>
    <_dlc_DocIdUrl xmlns="0676cee9-fd60-4c1c-9e5b-5120ec0b3480">
      <Url>https://manyminds.achievementfirst.org/sites/NetworkSupport/Team SS/_layouts/15/DocIdRedir.aspx?ID=SFDVX333FYKN-46-1580</Url>
      <Description>SFDVX333FYKN-46-1580</Description>
    </_dlc_DocIdUrl>
  </documentManagement>
</p:properties>
</file>

<file path=customXml/itemProps1.xml><?xml version="1.0" encoding="utf-8"?>
<ds:datastoreItem xmlns:ds="http://schemas.openxmlformats.org/officeDocument/2006/customXml" ds:itemID="{95971BE9-E6C9-4C10-9153-56EA72FCC243}"/>
</file>

<file path=customXml/itemProps2.xml><?xml version="1.0" encoding="utf-8"?>
<ds:datastoreItem xmlns:ds="http://schemas.openxmlformats.org/officeDocument/2006/customXml" ds:itemID="{9672ECAD-7699-4B12-9D58-D6D3F2B27186}"/>
</file>

<file path=customXml/itemProps3.xml><?xml version="1.0" encoding="utf-8"?>
<ds:datastoreItem xmlns:ds="http://schemas.openxmlformats.org/officeDocument/2006/customXml" ds:itemID="{1A959A53-594C-4298-91A1-675145306738}"/>
</file>

<file path=customXml/itemProps4.xml><?xml version="1.0" encoding="utf-8"?>
<ds:datastoreItem xmlns:ds="http://schemas.openxmlformats.org/officeDocument/2006/customXml" ds:itemID="{E3B99126-3710-48B5-A2AA-CFB2D170B32A}"/>
</file>

<file path=customXml/itemProps5.xml><?xml version="1.0" encoding="utf-8"?>
<ds:datastoreItem xmlns:ds="http://schemas.openxmlformats.org/officeDocument/2006/customXml" ds:itemID="{7B79D17D-3D68-441A-A8AD-CE5EBD56C2DD}"/>
</file>

<file path=customXml/itemProps6.xml><?xml version="1.0" encoding="utf-8"?>
<ds:datastoreItem xmlns:ds="http://schemas.openxmlformats.org/officeDocument/2006/customXml" ds:itemID="{A7DCA65A-DA00-49BC-B9EC-2F54A164C145}"/>
</file>

<file path=customXml/itemProps7.xml><?xml version="1.0" encoding="utf-8"?>
<ds:datastoreItem xmlns:ds="http://schemas.openxmlformats.org/officeDocument/2006/customXml" ds:itemID="{C09F9766-3525-4C1A-B21E-DBFE0747DE49}"/>
</file>

<file path=docProps/app.xml><?xml version="1.0" encoding="utf-8"?>
<Properties xmlns="http://schemas.openxmlformats.org/officeDocument/2006/extended-properties" xmlns:vt="http://schemas.openxmlformats.org/officeDocument/2006/docPropsVTypes">
  <Template>Normal</Template>
  <TotalTime>997</TotalTime>
  <Pages>8</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86</cp:revision>
  <dcterms:created xsi:type="dcterms:W3CDTF">2016-04-23T17:54:00Z</dcterms:created>
  <dcterms:modified xsi:type="dcterms:W3CDTF">2016-06-01T19:41:00Z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59ffabbc-4209-4c47-be16-65e7e9a3f33b</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07/08/2017 23:01:03</vt:lpwstr>
  </property>
  <property fmtid="{D5CDD505-2E9C-101B-9397-08002B2CF9AE}" pid="12" name="_dlc_ItemStageId">
    <vt:lpwstr>1</vt:lpwstr>
  </property>
</Properties>
</file>