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5.xml" ContentType="application/vnd.openxmlformats-officedocument.customXmlProperties+xml"/>
  <Override PartName="/customXml/itemProps4.xml" ContentType="application/vnd.openxmlformats-officedocument.customXml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6.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6C5F1E" w:rsidRPr="002D7FDE" w:rsidRDefault="006C5F1E" w:rsidP="006C5F1E">
      <w:pPr>
        <w:spacing w:after="200" w:line="276" w:lineRule="auto"/>
        <w:jc w:val="center"/>
        <w:rPr>
          <w:noProof/>
          <w:sz w:val="18"/>
        </w:rPr>
      </w:pPr>
      <w:r w:rsidRPr="002D7FDE">
        <w:rPr>
          <w:noProof/>
          <w:sz w:val="18"/>
        </w:rPr>
        <w:drawing>
          <wp:anchor distT="0" distB="0" distL="114300" distR="114300" simplePos="0" relativeHeight="251661312" behindDoc="0" locked="0" layoutInCell="1" allowOverlap="1" wp14:anchorId="67E6CAFF" wp14:editId="1C0691A6">
            <wp:simplePos x="3543300" y="914400"/>
            <wp:positionH relativeFrom="margin">
              <wp:align>right</wp:align>
            </wp:positionH>
            <wp:positionV relativeFrom="margin">
              <wp:align>top</wp:align>
            </wp:positionV>
            <wp:extent cx="1073150" cy="1609725"/>
            <wp:effectExtent l="0" t="0" r="0" b="9525"/>
            <wp:wrapSquare wrapText="bothSides"/>
            <wp:docPr id="86" name="Picture 86" descr="http://cdni.condenast.co.uk/426x639/a_c/BeyonceKnowles_V_28Feb13_pr_bx_426x63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cdni.condenast.co.uk/426x639/a_c/BeyonceKnowles_V_28Feb13_pr_bx_426x639.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073150" cy="1609725"/>
                    </a:xfrm>
                    <a:prstGeom prst="rect">
                      <a:avLst/>
                    </a:prstGeom>
                    <a:noFill/>
                    <a:ln>
                      <a:noFill/>
                    </a:ln>
                  </pic:spPr>
                </pic:pic>
              </a:graphicData>
            </a:graphic>
            <wp14:sizeRelH relativeFrom="margin">
              <wp14:pctWidth>0</wp14:pctWidth>
            </wp14:sizeRelH>
            <wp14:sizeRelV relativeFrom="margin">
              <wp14:pctHeight>0</wp14:pctHeight>
            </wp14:sizeRelV>
          </wp:anchor>
        </w:drawing>
      </w:r>
      <w:proofErr w:type="spellStart"/>
      <w:r w:rsidRPr="002D7FDE">
        <w:rPr>
          <w:b/>
          <w:sz w:val="36"/>
          <w:szCs w:val="40"/>
          <w:u w:val="single"/>
        </w:rPr>
        <w:t>Beyonce’s</w:t>
      </w:r>
      <w:proofErr w:type="spellEnd"/>
      <w:r w:rsidRPr="002D7FDE">
        <w:rPr>
          <w:b/>
          <w:sz w:val="36"/>
          <w:szCs w:val="40"/>
          <w:u w:val="single"/>
        </w:rPr>
        <w:t xml:space="preserve"> Certified Calm </w:t>
      </w:r>
      <w:proofErr w:type="gramStart"/>
      <w:r w:rsidRPr="002D7FDE">
        <w:rPr>
          <w:b/>
          <w:sz w:val="36"/>
          <w:szCs w:val="40"/>
          <w:u w:val="single"/>
        </w:rPr>
        <w:t>Down</w:t>
      </w:r>
      <w:proofErr w:type="gramEnd"/>
      <w:r w:rsidRPr="002D7FDE">
        <w:rPr>
          <w:b/>
          <w:sz w:val="36"/>
          <w:szCs w:val="40"/>
          <w:u w:val="single"/>
        </w:rPr>
        <w:t xml:space="preserve"> Teacher Strategies</w:t>
      </w:r>
    </w:p>
    <w:p w:rsidR="006C5F1E" w:rsidRPr="002D7FDE" w:rsidRDefault="006C5F1E" w:rsidP="006C5F1E">
      <w:pPr>
        <w:spacing w:after="200" w:line="276" w:lineRule="auto"/>
        <w:rPr>
          <w:b/>
          <w:i/>
          <w:sz w:val="40"/>
          <w:szCs w:val="40"/>
          <w:u w:val="single"/>
        </w:rPr>
      </w:pPr>
      <w:r w:rsidRPr="002D7FDE">
        <w:rPr>
          <w:b/>
          <w:sz w:val="32"/>
          <w:szCs w:val="32"/>
        </w:rPr>
        <w:t>When a teacher corrects me, I will …</w:t>
      </w:r>
    </w:p>
    <w:p w:rsidR="006C5F1E" w:rsidRPr="002D7FDE" w:rsidRDefault="006C5F1E" w:rsidP="006C5F1E">
      <w:pPr>
        <w:spacing w:after="200" w:line="276" w:lineRule="auto"/>
        <w:rPr>
          <w:b/>
          <w:sz w:val="32"/>
          <w:szCs w:val="40"/>
        </w:rPr>
      </w:pPr>
    </w:p>
    <w:p w:rsidR="006C5F1E" w:rsidRPr="002D7FDE" w:rsidRDefault="006C5F1E" w:rsidP="006C5F1E">
      <w:pPr>
        <w:spacing w:after="200" w:line="276" w:lineRule="auto"/>
        <w:rPr>
          <w:b/>
          <w:sz w:val="32"/>
          <w:szCs w:val="40"/>
        </w:rPr>
      </w:pPr>
      <w:r w:rsidRPr="002D7FDE">
        <w:rPr>
          <w:b/>
          <w:sz w:val="32"/>
          <w:szCs w:val="40"/>
        </w:rPr>
        <w:t>STEP 1: Recognize how I’m feeling.</w:t>
      </w:r>
    </w:p>
    <w:p w:rsidR="006C5F1E" w:rsidRPr="002D7FDE" w:rsidRDefault="006C5F1E" w:rsidP="006C5F1E">
      <w:pPr>
        <w:spacing w:after="200" w:line="276" w:lineRule="auto"/>
        <w:rPr>
          <w:sz w:val="32"/>
          <w:szCs w:val="40"/>
        </w:rPr>
      </w:pPr>
      <w:r w:rsidRPr="002D7FDE">
        <w:rPr>
          <w:sz w:val="32"/>
          <w:szCs w:val="40"/>
        </w:rPr>
        <w:t>I will put my hand on my heart and tell myself in my brain, “I’m feeling frustrated.”</w:t>
      </w:r>
    </w:p>
    <w:p w:rsidR="006C5F1E" w:rsidRPr="002D7FDE" w:rsidRDefault="006C5F1E" w:rsidP="006C5F1E">
      <w:pPr>
        <w:spacing w:after="200" w:line="276" w:lineRule="auto"/>
        <w:ind w:left="1440"/>
        <w:rPr>
          <w:sz w:val="32"/>
          <w:szCs w:val="40"/>
        </w:rPr>
      </w:pPr>
    </w:p>
    <w:p w:rsidR="006C5F1E" w:rsidRPr="002D7FDE" w:rsidRDefault="006C5F1E" w:rsidP="006C5F1E">
      <w:pPr>
        <w:spacing w:after="200" w:line="276" w:lineRule="auto"/>
        <w:rPr>
          <w:b/>
          <w:sz w:val="32"/>
          <w:szCs w:val="40"/>
        </w:rPr>
      </w:pPr>
      <w:r w:rsidRPr="002D7FDE">
        <w:rPr>
          <w:b/>
          <w:noProof/>
          <w:sz w:val="18"/>
        </w:rPr>
        <w:drawing>
          <wp:anchor distT="0" distB="0" distL="114300" distR="114300" simplePos="0" relativeHeight="251659264" behindDoc="0" locked="0" layoutInCell="1" allowOverlap="1" wp14:anchorId="430E4E31" wp14:editId="16DA932E">
            <wp:simplePos x="0" y="0"/>
            <wp:positionH relativeFrom="column">
              <wp:posOffset>5239385</wp:posOffset>
            </wp:positionH>
            <wp:positionV relativeFrom="paragraph">
              <wp:posOffset>268605</wp:posOffset>
            </wp:positionV>
            <wp:extent cx="1339850" cy="1339850"/>
            <wp:effectExtent l="19050" t="19050" r="12700" b="12700"/>
            <wp:wrapNone/>
            <wp:docPr id="87" name="Picture 87" descr="http://handonheart.ie/wp-content/uploads/2010/07/Hand-On-Heart-Logo-on-its-ow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handonheart.ie/wp-content/uploads/2010/07/Hand-On-Heart-Logo-on-its-own.png"/>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339850" cy="1339850"/>
                    </a:xfrm>
                    <a:prstGeom prst="rect">
                      <a:avLst/>
                    </a:prstGeom>
                    <a:noFill/>
                    <a:ln>
                      <a:solidFill>
                        <a:sysClr val="windowText" lastClr="000000"/>
                      </a:solidFill>
                    </a:ln>
                  </pic:spPr>
                </pic:pic>
              </a:graphicData>
            </a:graphic>
            <wp14:sizeRelH relativeFrom="margin">
              <wp14:pctWidth>0</wp14:pctWidth>
            </wp14:sizeRelH>
            <wp14:sizeRelV relativeFrom="margin">
              <wp14:pctHeight>0</wp14:pctHeight>
            </wp14:sizeRelV>
          </wp:anchor>
        </w:drawing>
      </w:r>
      <w:r w:rsidRPr="002D7FDE">
        <w:rPr>
          <w:b/>
          <w:sz w:val="32"/>
          <w:szCs w:val="40"/>
        </w:rPr>
        <w:t>STEP 2: Take 5 silent RISING breaths.</w:t>
      </w:r>
    </w:p>
    <w:p w:rsidR="006C5F1E" w:rsidRPr="002D7FDE" w:rsidRDefault="006C5F1E" w:rsidP="006C5F1E">
      <w:pPr>
        <w:numPr>
          <w:ilvl w:val="0"/>
          <w:numId w:val="1"/>
        </w:numPr>
        <w:spacing w:after="200" w:line="276" w:lineRule="auto"/>
        <w:contextualSpacing/>
        <w:rPr>
          <w:sz w:val="32"/>
          <w:szCs w:val="40"/>
        </w:rPr>
      </w:pPr>
      <w:r w:rsidRPr="002D7FDE">
        <w:rPr>
          <w:sz w:val="32"/>
          <w:szCs w:val="40"/>
        </w:rPr>
        <w:t>Keep my hand on my heart.</w:t>
      </w:r>
      <w:r w:rsidRPr="002D7FDE">
        <w:rPr>
          <w:sz w:val="18"/>
        </w:rPr>
        <w:t xml:space="preserve"> </w:t>
      </w:r>
    </w:p>
    <w:p w:rsidR="006C5F1E" w:rsidRPr="002D7FDE" w:rsidRDefault="006C5F1E" w:rsidP="006C5F1E">
      <w:pPr>
        <w:numPr>
          <w:ilvl w:val="0"/>
          <w:numId w:val="1"/>
        </w:numPr>
        <w:spacing w:after="200" w:line="276" w:lineRule="auto"/>
        <w:contextualSpacing/>
        <w:rPr>
          <w:sz w:val="32"/>
          <w:szCs w:val="40"/>
        </w:rPr>
      </w:pPr>
      <w:r w:rsidRPr="002D7FDE">
        <w:rPr>
          <w:sz w:val="32"/>
          <w:szCs w:val="40"/>
        </w:rPr>
        <w:t>Breathe silently so that my chest rises.</w:t>
      </w:r>
    </w:p>
    <w:p w:rsidR="006C5F1E" w:rsidRPr="002D7FDE" w:rsidRDefault="006C5F1E" w:rsidP="006C5F1E">
      <w:pPr>
        <w:numPr>
          <w:ilvl w:val="0"/>
          <w:numId w:val="1"/>
        </w:numPr>
        <w:spacing w:after="200" w:line="276" w:lineRule="auto"/>
        <w:contextualSpacing/>
        <w:rPr>
          <w:sz w:val="32"/>
          <w:szCs w:val="40"/>
        </w:rPr>
      </w:pPr>
      <w:r w:rsidRPr="002D7FDE">
        <w:rPr>
          <w:sz w:val="32"/>
          <w:szCs w:val="40"/>
        </w:rPr>
        <w:t xml:space="preserve">Count from 5 to 1.  </w:t>
      </w:r>
    </w:p>
    <w:p w:rsidR="006C5F1E" w:rsidRPr="002D7FDE" w:rsidRDefault="006C5F1E" w:rsidP="006C5F1E">
      <w:pPr>
        <w:spacing w:after="200" w:line="276" w:lineRule="auto"/>
        <w:ind w:left="1440"/>
        <w:contextualSpacing/>
        <w:rPr>
          <w:sz w:val="32"/>
          <w:szCs w:val="40"/>
        </w:rPr>
      </w:pPr>
    </w:p>
    <w:p w:rsidR="006C5F1E" w:rsidRPr="002D7FDE" w:rsidRDefault="006C5F1E" w:rsidP="006C5F1E">
      <w:pPr>
        <w:spacing w:after="200" w:line="276" w:lineRule="auto"/>
        <w:rPr>
          <w:b/>
          <w:sz w:val="32"/>
          <w:szCs w:val="40"/>
        </w:rPr>
      </w:pPr>
      <w:r w:rsidRPr="002D7FDE">
        <w:rPr>
          <w:b/>
          <w:sz w:val="32"/>
          <w:szCs w:val="40"/>
        </w:rPr>
        <w:t>STEP 3: Make a choice to keep trying.</w:t>
      </w:r>
    </w:p>
    <w:p w:rsidR="006C5F1E" w:rsidRPr="002D7FDE" w:rsidRDefault="006C5F1E" w:rsidP="006C5F1E">
      <w:pPr>
        <w:numPr>
          <w:ilvl w:val="0"/>
          <w:numId w:val="2"/>
        </w:numPr>
        <w:spacing w:after="200" w:line="276" w:lineRule="auto"/>
        <w:contextualSpacing/>
        <w:rPr>
          <w:sz w:val="32"/>
          <w:szCs w:val="40"/>
        </w:rPr>
      </w:pPr>
      <w:r w:rsidRPr="002D7FDE">
        <w:rPr>
          <w:sz w:val="32"/>
          <w:szCs w:val="40"/>
        </w:rPr>
        <w:t>Consider my choices and the consequences.</w:t>
      </w:r>
    </w:p>
    <w:p w:rsidR="006C5F1E" w:rsidRPr="002D7FDE" w:rsidRDefault="006C5F1E" w:rsidP="006C5F1E">
      <w:pPr>
        <w:numPr>
          <w:ilvl w:val="0"/>
          <w:numId w:val="2"/>
        </w:numPr>
        <w:spacing w:after="200" w:line="276" w:lineRule="auto"/>
        <w:contextualSpacing/>
        <w:rPr>
          <w:sz w:val="32"/>
          <w:szCs w:val="40"/>
        </w:rPr>
      </w:pPr>
      <w:r w:rsidRPr="002D7FDE">
        <w:rPr>
          <w:sz w:val="32"/>
          <w:szCs w:val="40"/>
        </w:rPr>
        <w:t>Make the right choice.</w:t>
      </w:r>
    </w:p>
    <w:p w:rsidR="006C5F1E" w:rsidRPr="002D7FDE" w:rsidRDefault="006C5F1E" w:rsidP="006C5F1E">
      <w:pPr>
        <w:numPr>
          <w:ilvl w:val="0"/>
          <w:numId w:val="2"/>
        </w:numPr>
        <w:spacing w:after="200" w:line="276" w:lineRule="auto"/>
        <w:contextualSpacing/>
        <w:rPr>
          <w:sz w:val="32"/>
          <w:szCs w:val="40"/>
        </w:rPr>
      </w:pPr>
      <w:r w:rsidRPr="002D7FDE">
        <w:rPr>
          <w:sz w:val="32"/>
          <w:szCs w:val="40"/>
        </w:rPr>
        <w:t>Tell myself, “Keep trying.”</w:t>
      </w:r>
    </w:p>
    <w:p w:rsidR="006C5F1E" w:rsidRPr="002D7FDE" w:rsidRDefault="006C5F1E" w:rsidP="006C5F1E">
      <w:pPr>
        <w:spacing w:after="200" w:line="276" w:lineRule="auto"/>
        <w:ind w:left="2160"/>
        <w:contextualSpacing/>
        <w:rPr>
          <w:sz w:val="32"/>
          <w:szCs w:val="40"/>
        </w:rPr>
      </w:pPr>
    </w:p>
    <w:p w:rsidR="006C5F1E" w:rsidRPr="002D7FDE" w:rsidRDefault="006C5F1E" w:rsidP="006C5F1E">
      <w:pPr>
        <w:spacing w:after="200" w:line="276" w:lineRule="auto"/>
        <w:rPr>
          <w:b/>
          <w:sz w:val="32"/>
          <w:szCs w:val="40"/>
        </w:rPr>
      </w:pPr>
      <w:bookmarkStart w:id="0" w:name="_GoBack"/>
      <w:r w:rsidRPr="002D7FDE">
        <w:rPr>
          <w:b/>
          <w:noProof/>
          <w:sz w:val="18"/>
        </w:rPr>
        <w:drawing>
          <wp:anchor distT="0" distB="0" distL="114300" distR="114300" simplePos="0" relativeHeight="251660288" behindDoc="0" locked="0" layoutInCell="1" allowOverlap="1" wp14:anchorId="3A7ADDB8" wp14:editId="1698A414">
            <wp:simplePos x="0" y="0"/>
            <wp:positionH relativeFrom="margin">
              <wp:align>right</wp:align>
            </wp:positionH>
            <wp:positionV relativeFrom="paragraph">
              <wp:posOffset>437401</wp:posOffset>
            </wp:positionV>
            <wp:extent cx="2080260" cy="1525905"/>
            <wp:effectExtent l="0" t="0" r="0" b="0"/>
            <wp:wrapNone/>
            <wp:docPr id="88" name="Picture 88" descr="http://1.bp.blogspot.com/_nkd5P23d_CE/TRNUfbfquUI/AAAAAAAAAm8/LZI21sUwmps/s1600/14980-Vintage-Sign-Showing-A-Hand-Pointing-To-The-Word-Look-With-Eyes-In-The-Os-Clipart-Illustration.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1.bp.blogspot.com/_nkd5P23d_CE/TRNUfbfquUI/AAAAAAAAAm8/LZI21sUwmps/s1600/14980-Vintage-Sign-Showing-A-Hand-Pointing-To-The-Word-Look-With-Eyes-In-The-Os-Clipart-Illustration.jp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2080260" cy="1525905"/>
                    </a:xfrm>
                    <a:prstGeom prst="rect">
                      <a:avLst/>
                    </a:prstGeom>
                    <a:noFill/>
                    <a:ln>
                      <a:noFill/>
                    </a:ln>
                  </pic:spPr>
                </pic:pic>
              </a:graphicData>
            </a:graphic>
            <wp14:sizeRelH relativeFrom="margin">
              <wp14:pctWidth>0</wp14:pctWidth>
            </wp14:sizeRelH>
            <wp14:sizeRelV relativeFrom="margin">
              <wp14:pctHeight>0</wp14:pctHeight>
            </wp14:sizeRelV>
          </wp:anchor>
        </w:drawing>
      </w:r>
      <w:bookmarkEnd w:id="0"/>
      <w:r w:rsidRPr="002D7FDE">
        <w:rPr>
          <w:b/>
          <w:sz w:val="32"/>
          <w:szCs w:val="40"/>
        </w:rPr>
        <w:t>STEP 4: Focus my eyes on the teacher to figure out what I should be doing.</w:t>
      </w:r>
    </w:p>
    <w:p w:rsidR="006C5F1E" w:rsidRPr="002D7FDE" w:rsidRDefault="006C5F1E" w:rsidP="006C5F1E">
      <w:pPr>
        <w:spacing w:after="200" w:line="276" w:lineRule="auto"/>
        <w:ind w:left="720"/>
        <w:contextualSpacing/>
        <w:rPr>
          <w:sz w:val="32"/>
          <w:szCs w:val="40"/>
        </w:rPr>
      </w:pPr>
    </w:p>
    <w:p w:rsidR="006C5F1E" w:rsidRPr="002D7FDE" w:rsidRDefault="006C5F1E" w:rsidP="006C5F1E">
      <w:pPr>
        <w:spacing w:after="200" w:line="276" w:lineRule="auto"/>
        <w:rPr>
          <w:b/>
          <w:noProof/>
          <w:sz w:val="18"/>
        </w:rPr>
      </w:pPr>
      <w:r w:rsidRPr="002D7FDE">
        <w:rPr>
          <w:b/>
          <w:sz w:val="32"/>
          <w:szCs w:val="40"/>
        </w:rPr>
        <w:t>STEP 5: Start again!</w:t>
      </w:r>
      <w:r w:rsidRPr="002D7FDE">
        <w:rPr>
          <w:b/>
          <w:noProof/>
          <w:sz w:val="18"/>
        </w:rPr>
        <w:t xml:space="preserve"> </w:t>
      </w:r>
    </w:p>
    <w:p w:rsidR="006C5F1E" w:rsidRPr="002D7FDE" w:rsidRDefault="006C5F1E" w:rsidP="006C5F1E">
      <w:pPr>
        <w:tabs>
          <w:tab w:val="left" w:pos="3418"/>
        </w:tabs>
        <w:spacing w:after="200" w:line="276" w:lineRule="auto"/>
        <w:rPr>
          <w:sz w:val="18"/>
        </w:rPr>
      </w:pPr>
      <w:r w:rsidRPr="002D7FDE">
        <w:rPr>
          <w:sz w:val="18"/>
        </w:rPr>
        <w:tab/>
      </w:r>
    </w:p>
    <w:p w:rsidR="006C5F1E" w:rsidRPr="002D7FDE" w:rsidRDefault="006C5F1E" w:rsidP="006C5F1E">
      <w:r w:rsidRPr="002D7FDE">
        <w:br w:type="page"/>
      </w:r>
    </w:p>
    <w:p w:rsidR="005075BC" w:rsidRDefault="005075BC"/>
    <w:sectPr w:rsidR="005075BC">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C2026B2"/>
    <w:multiLevelType w:val="hybridMultilevel"/>
    <w:tmpl w:val="73B0937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4D452696"/>
    <w:multiLevelType w:val="hybridMultilevel"/>
    <w:tmpl w:val="2982D7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70"/>
  <w:doNotDisplayPageBoundaries/>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5F1E"/>
    <w:rsid w:val="005075BC"/>
    <w:rsid w:val="006C5F1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200F5F01-84B9-43A4-9DFD-2769715B6C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C5F1E"/>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openxmlformats.org/officeDocument/2006/relationships/customXml" Target="../customXml/item4.xml"/><Relationship Id="rId3" Type="http://schemas.openxmlformats.org/officeDocument/2006/relationships/settings" Target="settings.xml"/><Relationship Id="rId7" Type="http://schemas.openxmlformats.org/officeDocument/2006/relationships/image" Target="media/image3.jpeg"/><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customXml" Target="../customXml/item2.xml"/><Relationship Id="rId5" Type="http://schemas.openxmlformats.org/officeDocument/2006/relationships/image" Target="media/image1.jpeg"/><Relationship Id="rId15" Type="http://schemas.openxmlformats.org/officeDocument/2006/relationships/customXml" Target="../customXml/item6.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 Id="rId14" Type="http://schemas.openxmlformats.org/officeDocument/2006/relationships/customXml" Target="../customXml/item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mso-contentType ?>
<p:Policy xmlns:p="office.server.policy" id="" local="true">
  <p:Name>NS Document</p:Name>
  <p:Description>NS Documents that have not been modified in the last 12 months begin a disposition workflow. This workflow checks for out of date documents each week and logs an entry in the Expiration Tasks list. Site owners should check this list monthly to retain or delete out of date files. Files declared records will not trigger this process.</p:Description>
  <p:Statement/>
  <p:PolicyItems>
    <p:PolicyItem featureId="Microsoft.Office.RecordsManagement.PolicyFeatures.Expiration" staticId="0x010100F05A691F7F882644BE96F06D9D88F8E1|2088864059" UniqueId="84417131-af0c-4e69-9a7f-a82ab44080bb">
      <p:Name>Retention</p:Name>
      <p:Description>Automatic scheduling of content for processing, and performing a retention action on content that has reached its due date.</p:Description>
      <p:CustomData>
        <Schedules nextStageId="4" default="false">
          <Schedule type="Default">
            <stages>
              <data stageId="1">
                <formula id="Microsoft.Office.RecordsManagement.PolicyFeatures.Expiration.Formula.BuiltIn">
                  <number>12</number>
                  <property>Modified</property>
                  <propertyId>28cf69c5-fa48-462a-b5cd-27b6f9d2bd5f</propertyId>
                  <period>months</period>
                </formula>
                <action type="workflow" id="fa47fc78-4824-430a-9ede-864cb905d55c"/>
              </data>
              <data stageId="2" stageDeleted="true"/>
              <data stageId="3" recur="true" offset="12" unit="months" stageDeleted="true"/>
            </stages>
          </Schedule>
          <Schedule type="Record">
            <stages/>
          </Schedule>
        </Schedules>
      </p:CustomData>
    </p:PolicyItem>
  </p:PolicyItems>
</p:Policy>
</file>

<file path=customXml/item2.xml><?xml version="1.0" encoding="utf-8"?>
<?mso-contentType ?>
<customXsn xmlns="http://schemas.microsoft.com/office/2006/metadata/customXsn">
  <xsnLocation>https://manyminds.achievementfirst.org/sites/NetworkSupport/_cts/AF School Document/84ffe443963d2764customXsn.xsn</xsnLocation>
  <cached>True</cached>
  <openByDefault>True</openByDefault>
  <xsnScope>https://manyminds.achievementfirst.org/sites/NetworkSupport</xsnScope>
</customXsn>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Receiver>
    <Name>Microsoft.Office.RecordsManagement.PolicyFeatures.ExpirationEventReceiver</Name>
    <Synchronization>Synchronous</Synchronization>
    <Type>10001</Type>
    <SequenceNumber>101</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10002</Type>
    <SequenceNumber>102</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10004</Type>
    <SequenceNumber>103</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10006</Type>
    <SequenceNumber>104</SequenceNumber>
    <Url/>
    <Assembly>Microsoft.Office.Policy, Version=15.0.0.0, Culture=neutral, PublicKeyToken=71e9bce111e9429c</Assembly>
    <Class>Microsoft.Office.RecordsManagement.Internal.UpdateExpireDate</Class>
    <Data/>
    <Filter/>
  </Receiver>
  <Receiver>
    <Name>Microsoft.Office.RecordsManagement.PolicyFeatures.ExpirationEventReceiver</Name>
    <Synchronization>Synchronous</Synchronization>
    <Type>10009</Type>
    <SequenceNumber>105</SequenceNumber>
    <Url/>
    <Assembly>Microsoft.Office.Policy, Version=15.0.0.0, Culture=neutral, PublicKeyToken=71e9bce111e9429c</Assembly>
    <Class>Microsoft.Office.RecordsManagement.Internal.UpdateExpireDate</Class>
    <Data/>
    <Filter/>
  </Receiver>
</spe:Receivers>
</file>

<file path=customXml/item4.xml><?xml version="1.0" encoding="utf-8"?>
<ct:contentTypeSchema xmlns:ct="http://schemas.microsoft.com/office/2006/metadata/contentType" xmlns:ma="http://schemas.microsoft.com/office/2006/metadata/properties/metaAttributes" ct:_="" ma:_="" ma:contentTypeName="NS Document" ma:contentTypeID="0x010100F05A691F7F882644BE96F06D9D88F8E100799D1D68EF776544B1EC6F38F228A220" ma:contentTypeVersion="73" ma:contentTypeDescription="Default content type" ma:contentTypeScope="" ma:versionID="a1796938222630389a625cdbb494e263">
  <xsd:schema xmlns:xsd="http://www.w3.org/2001/XMLSchema" xmlns:xs="http://www.w3.org/2001/XMLSchema" xmlns:p="http://schemas.microsoft.com/office/2006/metadata/properties" xmlns:ns1="http://schemas.microsoft.com/sharepoint/v3" xmlns:ns2="0676cee9-fd60-4c1c-9e5b-5120ec0b3480" xmlns:ns4="http://schemas.microsoft.com/sharepoint.v3" targetNamespace="http://schemas.microsoft.com/office/2006/metadata/properties" ma:root="true" ma:fieldsID="bb6ed42684efdeb9cd297d76c1b84c1c" ns1:_="" ns2:_="" ns4:_="">
    <xsd:import namespace="http://schemas.microsoft.com/sharepoint/v3"/>
    <xsd:import namespace="0676cee9-fd60-4c1c-9e5b-5120ec0b3480"/>
    <xsd:import namespace="http://schemas.microsoft.com/sharepoint.v3"/>
    <xsd:element name="properties">
      <xsd:complexType>
        <xsd:sequence>
          <xsd:element name="documentManagement">
            <xsd:complexType>
              <xsd:all>
                <xsd:element ref="ns2:AF_x0020_Owner"/>
                <xsd:element ref="ns2:lf09a8a73540422dac4309c5f114ddb8" minOccurs="0"/>
                <xsd:element ref="ns2:TaxCatchAll" minOccurs="0"/>
                <xsd:element ref="ns2:TaxCatchAllLabel" minOccurs="0"/>
                <xsd:element ref="ns2:nfa767dced1144c9ba4888ceb93acca4" minOccurs="0"/>
                <xsd:element ref="ns2:gc69249d4b4e407483d3df6921806e1c" minOccurs="0"/>
                <xsd:element ref="ns2:b1d47f8b0c974735b0418508e9704e5b" minOccurs="0"/>
                <xsd:element ref="ns2:c6b051048b38471d8a88773837762ee7" minOccurs="0"/>
                <xsd:element ref="ns1:Audience" minOccurs="0"/>
                <xsd:element ref="ns2:_dlc_DocId" minOccurs="0"/>
                <xsd:element ref="ns2:_dlc_DocIdUrl" minOccurs="0"/>
                <xsd:element ref="ns2:_dlc_DocIdPersistId" minOccurs="0"/>
                <xsd:element ref="ns1:_dlc_Exempt" minOccurs="0"/>
                <xsd:element ref="ns1:_dlc_ExpireDateSaved" minOccurs="0"/>
                <xsd:element ref="ns1:_dlc_ExpireDate" minOccurs="0"/>
                <xsd:element ref="ns4:CategoryDescrip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udience" ma:index="21" nillable="true" ma:displayName="Target Audiences" ma:description="Enables audience targeting. Please leave blank unless trained on use." ma:internalName="Target_x0020_Audiences" ma:readOnly="false">
      <xsd:simpleType>
        <xsd:restriction base="dms:Unknown"/>
      </xsd:simpleType>
    </xsd:element>
    <xsd:element name="_dlc_Exempt" ma:index="25" nillable="true" ma:displayName="Exempt from Policy" ma:hidden="true" ma:internalName="_dlc_Exempt" ma:readOnly="true">
      <xsd:simpleType>
        <xsd:restriction base="dms:Unknown"/>
      </xsd:simpleType>
    </xsd:element>
    <xsd:element name="_dlc_ExpireDateSaved" ma:index="26" nillable="true" ma:displayName="Original Expiration Date" ma:hidden="true" ma:internalName="_dlc_ExpireDateSaved" ma:readOnly="true">
      <xsd:simpleType>
        <xsd:restriction base="dms:DateTime"/>
      </xsd:simpleType>
    </xsd:element>
    <xsd:element name="_dlc_ExpireDate" ma:index="27" nillable="true" ma:displayName="Expiration Date" ma:description="" ma:hidden="true" ma:indexed="true" ma:internalName="_dlc_ExpireDate" ma:readOnly="true">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0676cee9-fd60-4c1c-9e5b-5120ec0b3480" elementFormDefault="qualified">
    <xsd:import namespace="http://schemas.microsoft.com/office/2006/documentManagement/types"/>
    <xsd:import namespace="http://schemas.microsoft.com/office/infopath/2007/PartnerControls"/>
    <xsd:element name="AF_x0020_Owner" ma:index="2" ma:displayName="AF Owner" ma:description="Required. Enter an AF staff member who is responsible for this file." ma:list="UserInfo" ma:SharePointGroup="0" ma:internalName="AF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xsd:element name="AccountType" type="xsd:string" minOccurs="0"/>
                  </xsd:sequence>
                </xsd:complexType>
              </xsd:element>
            </xsd:sequence>
          </xsd:extension>
        </xsd:complexContent>
      </xsd:complexType>
    </xsd:element>
    <xsd:element name="lf09a8a73540422dac4309c5f114ddb8" ma:index="8" nillable="true" ma:taxonomy="true" ma:internalName="lf09a8a73540422dac4309c5f114ddb8" ma:taxonomyFieldName="School" ma:displayName="School" ma:default="" ma:fieldId="{5f09a8a7-3540-422d-ac43-09c5f114ddb8}" ma:sspId="bd9d8fb8-c9bd-40ec-97cf-4db0a887a67e" ma:termSetId="5f620a08-af59-4d5c-af25-52e0ef804eb8" ma:anchorId="00000000-0000-0000-0000-000000000000" ma:open="false" ma:isKeyword="false">
      <xsd:complexType>
        <xsd:sequence>
          <xsd:element ref="pc:Terms" minOccurs="0" maxOccurs="1"/>
        </xsd:sequence>
      </xsd:complexType>
    </xsd:element>
    <xsd:element name="TaxCatchAll" ma:index="9" nillable="true" ma:displayName="Taxonomy Catch All Column" ma:hidden="true" ma:list="{27163e22-da7c-42d4-8dd1-a8591f2057d4}" ma:internalName="TaxCatchAll" ma:showField="CatchAllData"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27163e22-da7c-42d4-8dd1-a8591f2057d4}" ma:internalName="TaxCatchAllLabel" ma:readOnly="true" ma:showField="CatchAllDataLabel" ma:web="0676cee9-fd60-4c1c-9e5b-5120ec0b3480">
      <xsd:complexType>
        <xsd:complexContent>
          <xsd:extension base="dms:MultiChoiceLookup">
            <xsd:sequence>
              <xsd:element name="Value" type="dms:Lookup" maxOccurs="unbounded" minOccurs="0" nillable="true"/>
            </xsd:sequence>
          </xsd:extension>
        </xsd:complexContent>
      </xsd:complexType>
    </xsd:element>
    <xsd:element name="nfa767dced1144c9ba4888ceb93acca4" ma:index="12" nillable="true" ma:taxonomy="true" ma:internalName="nfa767dced1144c9ba4888ceb93acca4" ma:taxonomyFieldName="Project" ma:displayName="Project" ma:default="" ma:fieldId="{7fa767dc-ed11-44c9-ba48-88ceb93acca4}" ma:sspId="bd9d8fb8-c9bd-40ec-97cf-4db0a887a67e" ma:termSetId="52802e36-000b-47df-bc93-1a97c1aa5b4c" ma:anchorId="00000000-0000-0000-0000-000000000000" ma:open="true" ma:isKeyword="false">
      <xsd:complexType>
        <xsd:sequence>
          <xsd:element ref="pc:Terms" minOccurs="0" maxOccurs="1"/>
        </xsd:sequence>
      </xsd:complexType>
    </xsd:element>
    <xsd:element name="gc69249d4b4e407483d3df6921806e1c" ma:index="14" nillable="true" ma:taxonomy="true" ma:internalName="gc69249d4b4e407483d3df6921806e1c" ma:taxonomyFieldName="Team" ma:displayName="Team" ma:default="" ma:fieldId="{0c69249d-4b4e-4074-83d3-df6921806e1c}" ma:sspId="bd9d8fb8-c9bd-40ec-97cf-4db0a887a67e" ma:termSetId="f1c1dc8c-d107-4986-9e86-6ad1124201f6" ma:anchorId="00000000-0000-0000-0000-000000000000" ma:open="false" ma:isKeyword="false">
      <xsd:complexType>
        <xsd:sequence>
          <xsd:element ref="pc:Terms" minOccurs="0" maxOccurs="1"/>
        </xsd:sequence>
      </xsd:complexType>
    </xsd:element>
    <xsd:element name="b1d47f8b0c974735b0418508e9704e5b" ma:index="16" nillable="true" ma:taxonomy="true" ma:internalName="b1d47f8b0c974735b0418508e9704e5b" ma:taxonomyFieldName="Geography" ma:displayName="Geography" ma:readOnly="false" ma:default="" ma:fieldId="{b1d47f8b-0c97-4735-b041-8508e9704e5b}" ma:taxonomyMulti="true" ma:sspId="bd9d8fb8-c9bd-40ec-97cf-4db0a887a67e" ma:termSetId="5bbf794a-96ea-4e29-99cc-43bbe4f4604b" ma:anchorId="00000000-0000-0000-0000-000000000000" ma:open="false" ma:isKeyword="false">
      <xsd:complexType>
        <xsd:sequence>
          <xsd:element ref="pc:Terms" minOccurs="0" maxOccurs="1"/>
        </xsd:sequence>
      </xsd:complexType>
    </xsd:element>
    <xsd:element name="c6b051048b38471d8a88773837762ee7" ma:index="18" nillable="true" ma:taxonomy="true" ma:internalName="c6b051048b38471d8a88773837762ee7" ma:taxonomyFieldName="School_x0020_Year" ma:displayName="School Year" ma:default="" ma:fieldId="{c6b05104-8b38-471d-8a88-773837762ee7}" ma:sspId="bd9d8fb8-c9bd-40ec-97cf-4db0a887a67e" ma:termSetId="2778c615-7e1f-449f-a8aa-4fcf61c53075" ma:anchorId="00000000-0000-0000-0000-000000000000" ma:open="false" ma:isKeyword="false">
      <xsd:complexType>
        <xsd:sequence>
          <xsd:element ref="pc:Terms" minOccurs="0" maxOccurs="1"/>
        </xsd:sequence>
      </xsd:complexType>
    </xsd:element>
    <xsd:element name="_dlc_DocId" ma:index="22" nillable="true" ma:displayName="Document ID Value" ma:description="The value of the document ID assigned to this item." ma:internalName="_dlc_DocId" ma:readOnly="true">
      <xsd:simpleType>
        <xsd:restriction base="dms:Text"/>
      </xsd:simpleType>
    </xsd:element>
    <xsd:element name="_dlc_DocIdUrl" ma:index="23"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4" nillable="true" ma:displayName="Persist ID" ma:description="Keep ID on add." ma:hidden="true" ma:internalName="_dlc_DocIdPersistId" ma:readOnly="tru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CategoryDescription" ma:index="29" nillable="true" ma:displayName="Description" ma:internalName="CategoryDescription">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0"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b1d47f8b0c974735b0418508e9704e5b xmlns="0676cee9-fd60-4c1c-9e5b-5120ec0b3480">
      <Terms xmlns="http://schemas.microsoft.com/office/infopath/2007/PartnerControls"/>
    </b1d47f8b0c974735b0418508e9704e5b>
    <AF_x0020_Owner xmlns="0676cee9-fd60-4c1c-9e5b-5120ec0b3480">
      <UserInfo>
        <DisplayName>Christina Braganza</DisplayName>
        <AccountId>424</AccountId>
        <AccountType/>
      </UserInfo>
    </AF_x0020_Owner>
    <gc69249d4b4e407483d3df6921806e1c xmlns="0676cee9-fd60-4c1c-9e5b-5120ec0b3480">
      <Terms xmlns="http://schemas.microsoft.com/office/infopath/2007/PartnerControls"/>
    </gc69249d4b4e407483d3df6921806e1c>
    <Audience xmlns="http://schemas.microsoft.com/sharepoint/v3" xsi:nil="true"/>
    <nfa767dced1144c9ba4888ceb93acca4 xmlns="0676cee9-fd60-4c1c-9e5b-5120ec0b3480">
      <Terms xmlns="http://schemas.microsoft.com/office/infopath/2007/PartnerControls">
        <TermInfo xmlns="http://schemas.microsoft.com/office/infopath/2007/PartnerControls">
          <TermName xmlns="http://schemas.microsoft.com/office/infopath/2007/PartnerControls">Behavior Intervention</TermName>
          <TermId xmlns="http://schemas.microsoft.com/office/infopath/2007/PartnerControls">33311e03-6079-46d7-b60d-07db47a56de6</TermId>
        </TermInfo>
      </Terms>
    </nfa767dced1144c9ba4888ceb93acca4>
    <c6b051048b38471d8a88773837762ee7 xmlns="0676cee9-fd60-4c1c-9e5b-5120ec0b3480">
      <Terms xmlns="http://schemas.microsoft.com/office/infopath/2007/PartnerControls"/>
    </c6b051048b38471d8a88773837762ee7>
    <CategoryDescription xmlns="http://schemas.microsoft.com/sharepoint.v3" xsi:nil="true"/>
    <lf09a8a73540422dac4309c5f114ddb8 xmlns="0676cee9-fd60-4c1c-9e5b-5120ec0b3480">
      <Terms xmlns="http://schemas.microsoft.com/office/infopath/2007/PartnerControls"/>
    </lf09a8a73540422dac4309c5f114ddb8>
    <TaxCatchAll xmlns="0676cee9-fd60-4c1c-9e5b-5120ec0b3480">
      <Value>446</Value>
    </TaxCatchAll>
    <_dlc_ExpireDateSaved xmlns="http://schemas.microsoft.com/sharepoint/v3" xsi:nil="true"/>
    <_dlc_ExpireDate xmlns="http://schemas.microsoft.com/sharepoint/v3" xsi:nil="true"/>
    <_dlc_DocId xmlns="0676cee9-fd60-4c1c-9e5b-5120ec0b3480">SFDVX333FYKN-46-1678</_dlc_DocId>
    <_dlc_DocIdUrl xmlns="0676cee9-fd60-4c1c-9e5b-5120ec0b3480">
      <Url>https://manyminds.achievementfirst.org/sites/NetworkSupport/Team SS/_layouts/15/DocIdRedir.aspx?ID=SFDVX333FYKN-46-1678</Url>
      <Description>SFDVX333FYKN-46-1678</Description>
    </_dlc_DocIdUrl>
  </documentManagement>
</p:properties>
</file>

<file path=customXml/itemProps1.xml><?xml version="1.0" encoding="utf-8"?>
<ds:datastoreItem xmlns:ds="http://schemas.openxmlformats.org/officeDocument/2006/customXml" ds:itemID="{DFD4CF95-AB42-49ED-A24B-CB9880A467CC}"/>
</file>

<file path=customXml/itemProps2.xml><?xml version="1.0" encoding="utf-8"?>
<ds:datastoreItem xmlns:ds="http://schemas.openxmlformats.org/officeDocument/2006/customXml" ds:itemID="{35E3ED5D-246F-4CD0-933E-6FBA179DD0BE}"/>
</file>

<file path=customXml/itemProps3.xml><?xml version="1.0" encoding="utf-8"?>
<ds:datastoreItem xmlns:ds="http://schemas.openxmlformats.org/officeDocument/2006/customXml" ds:itemID="{BDDC313C-FD11-4402-8913-0FE25FE85C03}"/>
</file>

<file path=customXml/itemProps4.xml><?xml version="1.0" encoding="utf-8"?>
<ds:datastoreItem xmlns:ds="http://schemas.openxmlformats.org/officeDocument/2006/customXml" ds:itemID="{FB4BF221-3B9C-483F-878B-584E9C69BA5A}"/>
</file>

<file path=customXml/itemProps5.xml><?xml version="1.0" encoding="utf-8"?>
<ds:datastoreItem xmlns:ds="http://schemas.openxmlformats.org/officeDocument/2006/customXml" ds:itemID="{13B645ED-232B-48E1-81AA-EE9D22374AA6}"/>
</file>

<file path=customXml/itemProps6.xml><?xml version="1.0" encoding="utf-8"?>
<ds:datastoreItem xmlns:ds="http://schemas.openxmlformats.org/officeDocument/2006/customXml" ds:itemID="{D97D1E90-D5C3-4627-B73E-90FD216D5B3A}"/>
</file>

<file path=docProps/app.xml><?xml version="1.0" encoding="utf-8"?>
<Properties xmlns="http://schemas.openxmlformats.org/officeDocument/2006/extended-properties" xmlns:vt="http://schemas.openxmlformats.org/officeDocument/2006/docPropsVTypes">
  <Template>Normal</Template>
  <TotalTime>1</TotalTime>
  <Pages>2</Pages>
  <Words>85</Words>
  <Characters>490</Characters>
  <Application>Microsoft Office Word</Application>
  <DocSecurity>0</DocSecurity>
  <Lines>4</Lines>
  <Paragraphs>1</Paragraphs>
  <ScaleCrop>false</ScaleCrop>
  <Company/>
  <LinksUpToDate>false</LinksUpToDate>
  <CharactersWithSpaces>574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Skill Sheet</dc:title>
  <dc:subject/>
  <dc:creator>Emily Siefken</dc:creator>
  <cp:keywords/>
  <dc:description/>
  <cp:lastModifiedBy>Emily Siefken</cp:lastModifiedBy>
  <cp:revision>1</cp:revision>
  <dcterms:created xsi:type="dcterms:W3CDTF">2016-12-05T20:36:00Z</dcterms:created>
  <dcterms:modified xsi:type="dcterms:W3CDTF">2016-12-05T20:37:00Z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0x010100F05A691F7F882644BE96F06D9D88F8E100799D1D68EF776544B1EC6F38F228A220</vt:lpwstr>
  </property>
  <property fmtid="{D5CDD505-2E9C-101B-9397-08002B2CF9AE}" pid="3" name="_dlc_policyId">
    <vt:lpwstr>0x010100F05A691F7F882644BE96F06D9D88F8E1|2088864059</vt:lpwstr>
  </property>
  <property fmtid="{D5CDD505-2E9C-101B-9397-08002B2CF9AE}" pid="4" name="ItemRetentionFormula">
    <vt:lpwstr/>
  </property>
  <property fmtid="{D5CDD505-2E9C-101B-9397-08002B2CF9AE}" pid="5" name="_dlc_DocIdItemGuid">
    <vt:lpwstr>be261a79-5619-4634-b794-f9e36d69fd2d</vt:lpwstr>
  </property>
  <property fmtid="{D5CDD505-2E9C-101B-9397-08002B2CF9AE}" pid="6" name="Project">
    <vt:lpwstr>446;#Behavior Intervention|33311e03-6079-46d7-b60d-07db47a56de6</vt:lpwstr>
  </property>
  <property fmtid="{D5CDD505-2E9C-101B-9397-08002B2CF9AE}" pid="7" name="Geography">
    <vt:lpwstr/>
  </property>
  <property fmtid="{D5CDD505-2E9C-101B-9397-08002B2CF9AE}" pid="8" name="School">
    <vt:lpwstr/>
  </property>
  <property fmtid="{D5CDD505-2E9C-101B-9397-08002B2CF9AE}" pid="9" name="Team">
    <vt:lpwstr/>
  </property>
  <property fmtid="{D5CDD505-2E9C-101B-9397-08002B2CF9AE}" pid="10" name="School Year">
    <vt:lpwstr/>
  </property>
  <property fmtid="{D5CDD505-2E9C-101B-9397-08002B2CF9AE}" pid="11" name="_dlc_LastRun">
    <vt:lpwstr>12/16/2017 23:00:54</vt:lpwstr>
  </property>
  <property fmtid="{D5CDD505-2E9C-101B-9397-08002B2CF9AE}" pid="12" name="_dlc_ItemStageId">
    <vt:lpwstr>1</vt:lpwstr>
  </property>
</Properties>
</file>