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8" w:type="dxa"/>
        <w:tblBorders>
          <w:insideH w:val="none" w:sz="0" w:space="0" w:color="auto"/>
          <w:insideV w:val="none" w:sz="0" w:space="0" w:color="auto"/>
        </w:tblBorders>
        <w:tblLook w:val="04A0" w:firstRow="1" w:lastRow="0" w:firstColumn="1" w:lastColumn="0" w:noHBand="0" w:noVBand="1"/>
      </w:tblPr>
      <w:tblGrid>
        <w:gridCol w:w="6408"/>
        <w:gridCol w:w="4050"/>
      </w:tblGrid>
      <w:tr w:rsidR="000D5EE8" w:rsidRPr="00745239" w:rsidTr="00AE5FA1">
        <w:trPr>
          <w:trHeight w:val="382"/>
        </w:trPr>
        <w:tc>
          <w:tcPr>
            <w:tcW w:w="10458" w:type="dxa"/>
            <w:gridSpan w:val="2"/>
            <w:vAlign w:val="center"/>
          </w:tcPr>
          <w:p w:rsidR="000D5EE8" w:rsidRPr="00745239" w:rsidRDefault="000D5EE8" w:rsidP="00745239">
            <w:pPr>
              <w:rPr>
                <w:rFonts w:asciiTheme="minorHAnsi" w:hAnsiTheme="minorHAnsi" w:cstheme="minorHAnsi"/>
                <w:b/>
                <w:sz w:val="20"/>
                <w:szCs w:val="20"/>
              </w:rPr>
            </w:pPr>
            <w:r w:rsidRPr="000D5EE8">
              <w:rPr>
                <w:rFonts w:asciiTheme="minorHAnsi" w:hAnsiTheme="minorHAnsi" w:cstheme="minorHAnsi"/>
                <w:b/>
                <w:sz w:val="32"/>
                <w:szCs w:val="20"/>
              </w:rPr>
              <w:t>Unit: II – College and Career Connections</w:t>
            </w:r>
          </w:p>
        </w:tc>
      </w:tr>
      <w:tr w:rsidR="00745239" w:rsidRPr="00745239" w:rsidTr="00745239">
        <w:trPr>
          <w:trHeight w:val="382"/>
        </w:trPr>
        <w:tc>
          <w:tcPr>
            <w:tcW w:w="6408" w:type="dxa"/>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 xml:space="preserve">Dates: </w:t>
            </w:r>
            <w:r w:rsidR="000D5EE8">
              <w:rPr>
                <w:rFonts w:asciiTheme="minorHAnsi" w:hAnsiTheme="minorHAnsi" w:cstheme="minorHAnsi"/>
                <w:sz w:val="20"/>
                <w:szCs w:val="20"/>
              </w:rPr>
              <w:t>October 28 – January 17</w:t>
            </w:r>
          </w:p>
        </w:tc>
        <w:tc>
          <w:tcPr>
            <w:tcW w:w="4050" w:type="dxa"/>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 xml:space="preserve">Assessment: </w:t>
            </w:r>
            <w:r w:rsidRPr="00745239">
              <w:rPr>
                <w:rFonts w:asciiTheme="minorHAnsi" w:hAnsiTheme="minorHAnsi" w:cstheme="minorHAnsi"/>
                <w:sz w:val="20"/>
                <w:szCs w:val="20"/>
              </w:rPr>
              <w:t>IA#2</w:t>
            </w:r>
          </w:p>
        </w:tc>
      </w:tr>
      <w:tr w:rsidR="00745239" w:rsidRPr="00745239" w:rsidTr="000D5EE8">
        <w:trPr>
          <w:trHeight w:val="747"/>
        </w:trPr>
        <w:tc>
          <w:tcPr>
            <w:tcW w:w="6408" w:type="dxa"/>
            <w:vAlign w:val="center"/>
          </w:tcPr>
          <w:p w:rsidR="00745239" w:rsidRPr="00813F81" w:rsidRDefault="00745239" w:rsidP="00745239">
            <w:pPr>
              <w:rPr>
                <w:rFonts w:asciiTheme="minorHAnsi" w:hAnsiTheme="minorHAnsi" w:cstheme="minorHAnsi"/>
                <w:sz w:val="20"/>
                <w:szCs w:val="20"/>
              </w:rPr>
            </w:pPr>
            <w:r w:rsidRPr="00745239">
              <w:rPr>
                <w:rFonts w:asciiTheme="minorHAnsi" w:hAnsiTheme="minorHAnsi" w:cstheme="minorHAnsi"/>
                <w:b/>
                <w:sz w:val="20"/>
                <w:szCs w:val="20"/>
              </w:rPr>
              <w:t xml:space="preserve">Topics: </w:t>
            </w:r>
            <w:r w:rsidR="000D5EE8">
              <w:rPr>
                <w:rFonts w:asciiTheme="minorHAnsi" w:hAnsiTheme="minorHAnsi" w:cstheme="minorHAnsi"/>
                <w:sz w:val="20"/>
                <w:szCs w:val="20"/>
              </w:rPr>
              <w:t>e</w:t>
            </w:r>
            <w:r w:rsidR="00813F81">
              <w:rPr>
                <w:rFonts w:asciiTheme="minorHAnsi" w:hAnsiTheme="minorHAnsi" w:cstheme="minorHAnsi"/>
                <w:sz w:val="20"/>
                <w:szCs w:val="20"/>
              </w:rPr>
              <w:t>mai</w:t>
            </w:r>
            <w:r w:rsidR="000D5EE8">
              <w:rPr>
                <w:rFonts w:asciiTheme="minorHAnsi" w:hAnsiTheme="minorHAnsi" w:cstheme="minorHAnsi"/>
                <w:sz w:val="20"/>
                <w:szCs w:val="20"/>
              </w:rPr>
              <w:t>l and cloud organization, academic h</w:t>
            </w:r>
            <w:r w:rsidR="00813F81">
              <w:rPr>
                <w:rFonts w:asciiTheme="minorHAnsi" w:hAnsiTheme="minorHAnsi" w:cstheme="minorHAnsi"/>
                <w:sz w:val="20"/>
                <w:szCs w:val="20"/>
              </w:rPr>
              <w:t>abits</w:t>
            </w:r>
            <w:r w:rsidR="000D5EE8">
              <w:rPr>
                <w:rFonts w:asciiTheme="minorHAnsi" w:hAnsiTheme="minorHAnsi" w:cstheme="minorHAnsi"/>
                <w:sz w:val="20"/>
                <w:szCs w:val="20"/>
              </w:rPr>
              <w:t>, building relationships via professional email,</w:t>
            </w:r>
            <w:r w:rsidR="00813F81">
              <w:rPr>
                <w:rFonts w:asciiTheme="minorHAnsi" w:hAnsiTheme="minorHAnsi" w:cstheme="minorHAnsi"/>
                <w:sz w:val="20"/>
                <w:szCs w:val="20"/>
              </w:rPr>
              <w:t xml:space="preserve"> reflection</w:t>
            </w:r>
            <w:r w:rsidR="009611A0">
              <w:rPr>
                <w:rFonts w:asciiTheme="minorHAnsi" w:hAnsiTheme="minorHAnsi" w:cstheme="minorHAnsi"/>
                <w:sz w:val="20"/>
                <w:szCs w:val="20"/>
              </w:rPr>
              <w:t>, writing a personal narrative, internet research, career and major profiles, goal-setting</w:t>
            </w:r>
          </w:p>
        </w:tc>
        <w:tc>
          <w:tcPr>
            <w:tcW w:w="4050" w:type="dxa"/>
            <w:vAlign w:val="center"/>
          </w:tcPr>
          <w:p w:rsidR="00745239" w:rsidRPr="00745239" w:rsidRDefault="00745239" w:rsidP="00D067B2">
            <w:pPr>
              <w:rPr>
                <w:rFonts w:asciiTheme="minorHAnsi" w:hAnsiTheme="minorHAnsi" w:cstheme="minorHAnsi"/>
                <w:b/>
                <w:sz w:val="20"/>
                <w:szCs w:val="20"/>
              </w:rPr>
            </w:pPr>
            <w:r w:rsidRPr="00745239">
              <w:rPr>
                <w:rFonts w:asciiTheme="minorHAnsi" w:hAnsiTheme="minorHAnsi" w:cstheme="minorHAnsi"/>
                <w:b/>
                <w:sz w:val="20"/>
                <w:szCs w:val="20"/>
              </w:rPr>
              <w:t xml:space="preserve">Length of unit: </w:t>
            </w:r>
            <w:r w:rsidR="00450378">
              <w:rPr>
                <w:rFonts w:asciiTheme="minorHAnsi" w:hAnsiTheme="minorHAnsi" w:cstheme="minorHAnsi"/>
                <w:sz w:val="20"/>
                <w:szCs w:val="20"/>
              </w:rPr>
              <w:t>16</w:t>
            </w:r>
            <w:r w:rsidRPr="00745239">
              <w:rPr>
                <w:rFonts w:asciiTheme="minorHAnsi" w:hAnsiTheme="minorHAnsi" w:cstheme="minorHAnsi"/>
                <w:sz w:val="20"/>
                <w:szCs w:val="20"/>
              </w:rPr>
              <w:t xml:space="preserve"> instructional days</w:t>
            </w:r>
            <w:r w:rsidRPr="00745239">
              <w:rPr>
                <w:rFonts w:asciiTheme="minorHAnsi" w:hAnsiTheme="minorHAnsi" w:cstheme="minorHAnsi"/>
                <w:b/>
                <w:sz w:val="20"/>
                <w:szCs w:val="20"/>
              </w:rPr>
              <w:t xml:space="preserve"> </w:t>
            </w:r>
            <w:bookmarkStart w:id="0" w:name="_GoBack"/>
            <w:bookmarkEnd w:id="0"/>
          </w:p>
        </w:tc>
      </w:tr>
    </w:tbl>
    <w:p w:rsidR="00745239" w:rsidRPr="00813F81" w:rsidRDefault="00745239" w:rsidP="00745239">
      <w:pPr>
        <w:rPr>
          <w:rFonts w:asciiTheme="minorHAnsi" w:hAnsiTheme="minorHAnsi" w:cstheme="minorHAnsi"/>
          <w:b/>
          <w:sz w:val="20"/>
          <w:szCs w:val="20"/>
        </w:rPr>
      </w:pPr>
    </w:p>
    <w:p w:rsidR="00EE4D0C" w:rsidRDefault="00745239" w:rsidP="00745239">
      <w:pPr>
        <w:rPr>
          <w:rFonts w:asciiTheme="minorHAnsi" w:hAnsiTheme="minorHAnsi" w:cstheme="minorHAnsi"/>
          <w:sz w:val="20"/>
          <w:szCs w:val="20"/>
        </w:rPr>
      </w:pPr>
      <w:r w:rsidRPr="00813F81">
        <w:rPr>
          <w:rFonts w:asciiTheme="minorHAnsi" w:hAnsiTheme="minorHAnsi" w:cstheme="minorHAnsi"/>
          <w:b/>
          <w:sz w:val="20"/>
          <w:szCs w:val="20"/>
        </w:rPr>
        <w:t>Short description</w:t>
      </w:r>
      <w:r w:rsidRPr="00813F81">
        <w:rPr>
          <w:rFonts w:asciiTheme="minorHAnsi" w:hAnsiTheme="minorHAnsi" w:cstheme="minorHAnsi"/>
          <w:sz w:val="20"/>
          <w:szCs w:val="20"/>
        </w:rPr>
        <w:t xml:space="preserve">: </w:t>
      </w:r>
    </w:p>
    <w:p w:rsidR="00EE4D0C" w:rsidRPr="00813F81" w:rsidRDefault="00EE4D0C" w:rsidP="00745239">
      <w:pPr>
        <w:rPr>
          <w:rFonts w:asciiTheme="minorHAnsi" w:hAnsiTheme="minorHAnsi" w:cstheme="minorHAnsi"/>
          <w:sz w:val="20"/>
          <w:szCs w:val="20"/>
        </w:rPr>
      </w:pPr>
    </w:p>
    <w:p w:rsidR="00B16029" w:rsidRPr="00813F81" w:rsidRDefault="00B16029" w:rsidP="00B16029">
      <w:pPr>
        <w:pStyle w:val="ListParagraph"/>
        <w:numPr>
          <w:ilvl w:val="0"/>
          <w:numId w:val="18"/>
        </w:numPr>
        <w:spacing w:after="200" w:line="276" w:lineRule="auto"/>
        <w:rPr>
          <w:rFonts w:asciiTheme="minorHAnsi" w:hAnsiTheme="minorHAnsi" w:cs="Arial"/>
          <w:sz w:val="20"/>
          <w:szCs w:val="20"/>
        </w:rPr>
      </w:pPr>
      <w:r w:rsidRPr="00813F81">
        <w:rPr>
          <w:rFonts w:asciiTheme="minorHAnsi" w:hAnsiTheme="minorHAnsi" w:cs="Arial"/>
          <w:i/>
          <w:sz w:val="20"/>
          <w:szCs w:val="20"/>
        </w:rPr>
        <w:t>Telling your story and building your brand through personal narrative:</w:t>
      </w:r>
      <w:r w:rsidRPr="00813F81">
        <w:rPr>
          <w:rFonts w:asciiTheme="minorHAnsi" w:hAnsiTheme="minorHAnsi" w:cs="Arial"/>
          <w:sz w:val="20"/>
          <w:szCs w:val="20"/>
        </w:rPr>
        <w:t xml:space="preserve"> Whereas the 9</w:t>
      </w:r>
      <w:r w:rsidRPr="00813F81">
        <w:rPr>
          <w:rFonts w:asciiTheme="minorHAnsi" w:hAnsiTheme="minorHAnsi" w:cs="Arial"/>
          <w:sz w:val="20"/>
          <w:szCs w:val="20"/>
          <w:vertAlign w:val="superscript"/>
        </w:rPr>
        <w:t>th</w:t>
      </w:r>
      <w:r w:rsidRPr="00813F81">
        <w:rPr>
          <w:rFonts w:asciiTheme="minorHAnsi" w:hAnsiTheme="minorHAnsi" w:cs="Arial"/>
          <w:sz w:val="20"/>
          <w:szCs w:val="20"/>
        </w:rPr>
        <w:t xml:space="preserve"> grade course focuses on the basics of how to calculate and understand GPA and transcript, the 10</w:t>
      </w:r>
      <w:r w:rsidRPr="00813F81">
        <w:rPr>
          <w:rFonts w:asciiTheme="minorHAnsi" w:hAnsiTheme="minorHAnsi" w:cs="Arial"/>
          <w:sz w:val="20"/>
          <w:szCs w:val="20"/>
          <w:vertAlign w:val="superscript"/>
        </w:rPr>
        <w:t>th</w:t>
      </w:r>
      <w:r w:rsidRPr="00813F81">
        <w:rPr>
          <w:rFonts w:asciiTheme="minorHAnsi" w:hAnsiTheme="minorHAnsi" w:cs="Arial"/>
          <w:sz w:val="20"/>
          <w:szCs w:val="20"/>
        </w:rPr>
        <w:t xml:space="preserve"> grade course hones in on personal narratives that affirm positive identity and function as a tool a student can leverage to market </w:t>
      </w:r>
      <w:proofErr w:type="gramStart"/>
      <w:r w:rsidRPr="00813F81">
        <w:rPr>
          <w:rFonts w:asciiTheme="minorHAnsi" w:hAnsiTheme="minorHAnsi" w:cs="Arial"/>
          <w:sz w:val="20"/>
          <w:szCs w:val="20"/>
        </w:rPr>
        <w:t>him/herself</w:t>
      </w:r>
      <w:proofErr w:type="gramEnd"/>
      <w:r w:rsidRPr="00813F81">
        <w:rPr>
          <w:rFonts w:asciiTheme="minorHAnsi" w:hAnsiTheme="minorHAnsi" w:cs="Arial"/>
          <w:sz w:val="20"/>
          <w:szCs w:val="20"/>
        </w:rPr>
        <w:t xml:space="preserve"> for a high-stakes opportunity.</w:t>
      </w:r>
    </w:p>
    <w:p w:rsidR="00745239" w:rsidRPr="00813F81" w:rsidRDefault="00B16029" w:rsidP="00813F81">
      <w:pPr>
        <w:pStyle w:val="ListParagraph"/>
        <w:numPr>
          <w:ilvl w:val="0"/>
          <w:numId w:val="18"/>
        </w:numPr>
        <w:spacing w:after="200" w:line="276" w:lineRule="auto"/>
        <w:rPr>
          <w:rFonts w:asciiTheme="minorHAnsi" w:hAnsiTheme="minorHAnsi" w:cs="Arial"/>
          <w:sz w:val="20"/>
          <w:szCs w:val="20"/>
        </w:rPr>
      </w:pPr>
      <w:r w:rsidRPr="00813F81">
        <w:rPr>
          <w:rFonts w:asciiTheme="minorHAnsi" w:hAnsiTheme="minorHAnsi" w:cs="Arial"/>
          <w:i/>
          <w:sz w:val="20"/>
          <w:szCs w:val="20"/>
        </w:rPr>
        <w:t>Career pathways:</w:t>
      </w:r>
      <w:r w:rsidRPr="00813F81">
        <w:rPr>
          <w:rFonts w:asciiTheme="minorHAnsi" w:hAnsiTheme="minorHAnsi" w:cs="Arial"/>
          <w:sz w:val="20"/>
          <w:szCs w:val="20"/>
        </w:rPr>
        <w:t xml:space="preserve"> Whereas the 9</w:t>
      </w:r>
      <w:r w:rsidRPr="00813F81">
        <w:rPr>
          <w:rFonts w:asciiTheme="minorHAnsi" w:hAnsiTheme="minorHAnsi" w:cs="Arial"/>
          <w:sz w:val="20"/>
          <w:szCs w:val="20"/>
          <w:vertAlign w:val="superscript"/>
        </w:rPr>
        <w:t>th</w:t>
      </w:r>
      <w:r w:rsidRPr="00813F81">
        <w:rPr>
          <w:rFonts w:asciiTheme="minorHAnsi" w:hAnsiTheme="minorHAnsi" w:cs="Arial"/>
          <w:sz w:val="20"/>
          <w:szCs w:val="20"/>
        </w:rPr>
        <w:t xml:space="preserve"> grade course prioritizes understanding the path to selective colleges and universities, the 10</w:t>
      </w:r>
      <w:r w:rsidRPr="00813F81">
        <w:rPr>
          <w:rFonts w:asciiTheme="minorHAnsi" w:hAnsiTheme="minorHAnsi" w:cs="Arial"/>
          <w:sz w:val="20"/>
          <w:szCs w:val="20"/>
          <w:vertAlign w:val="superscript"/>
        </w:rPr>
        <w:t>th</w:t>
      </w:r>
      <w:r w:rsidRPr="00813F81">
        <w:rPr>
          <w:rFonts w:asciiTheme="minorHAnsi" w:hAnsiTheme="minorHAnsi" w:cs="Arial"/>
          <w:sz w:val="20"/>
          <w:szCs w:val="20"/>
        </w:rPr>
        <w:t xml:space="preserve"> grade course aims to help students develop a clear picture of the job market, industries, careers, and the functions and roles they can access with a college degree. It further helps students develop a clear vision of the steps and opportunities they can pursue to secure opportunities in target industries/careers.</w:t>
      </w:r>
    </w:p>
    <w:p w:rsidR="00745239" w:rsidRPr="00745239" w:rsidRDefault="00745239" w:rsidP="00745239">
      <w:pPr>
        <w:rPr>
          <w:rFonts w:asciiTheme="minorHAnsi" w:hAnsiTheme="minorHAnsi" w:cstheme="minorHAnsi"/>
          <w:sz w:val="20"/>
          <w:szCs w:val="20"/>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5400"/>
      </w:tblGrid>
      <w:tr w:rsidR="00745239" w:rsidRPr="00745239" w:rsidTr="00745239">
        <w:trPr>
          <w:trHeight w:val="5842"/>
        </w:trPr>
        <w:tc>
          <w:tcPr>
            <w:tcW w:w="5238" w:type="dxa"/>
          </w:tcPr>
          <w:p w:rsidR="00745239" w:rsidRPr="00745239" w:rsidRDefault="00745239" w:rsidP="00745239">
            <w:pPr>
              <w:pStyle w:val="Heading2"/>
              <w:rPr>
                <w:rFonts w:asciiTheme="minorHAnsi" w:hAnsiTheme="minorHAnsi" w:cstheme="minorHAnsi"/>
                <w:b/>
                <w:sz w:val="20"/>
                <w:szCs w:val="20"/>
              </w:rPr>
            </w:pPr>
            <w:r w:rsidRPr="00745239">
              <w:rPr>
                <w:rFonts w:asciiTheme="minorHAnsi" w:hAnsiTheme="minorHAnsi" w:cstheme="minorHAnsi"/>
                <w:b/>
                <w:sz w:val="20"/>
                <w:szCs w:val="20"/>
              </w:rPr>
              <w:t xml:space="preserve">Enduring Understandings </w:t>
            </w:r>
            <w:r w:rsidRPr="00745239">
              <w:rPr>
                <w:rFonts w:asciiTheme="minorHAnsi" w:hAnsiTheme="minorHAnsi" w:cstheme="minorHAnsi"/>
                <w:b/>
                <w:sz w:val="20"/>
                <w:szCs w:val="20"/>
              </w:rPr>
              <w:br/>
            </w:r>
          </w:p>
          <w:p w:rsidR="00745239" w:rsidRDefault="00745239" w:rsidP="00745239">
            <w:pPr>
              <w:pStyle w:val="ListParagraph"/>
              <w:numPr>
                <w:ilvl w:val="0"/>
                <w:numId w:val="7"/>
              </w:numPr>
              <w:rPr>
                <w:rFonts w:asciiTheme="minorHAnsi" w:hAnsiTheme="minorHAnsi" w:cstheme="minorHAnsi"/>
                <w:sz w:val="20"/>
                <w:szCs w:val="20"/>
              </w:rPr>
            </w:pPr>
            <w:r w:rsidRPr="00745239">
              <w:rPr>
                <w:rFonts w:asciiTheme="minorHAnsi" w:hAnsiTheme="minorHAnsi" w:cstheme="minorHAnsi"/>
                <w:sz w:val="20"/>
                <w:szCs w:val="20"/>
              </w:rPr>
              <w:t xml:space="preserve">My cumulative GPA is something that is affected by my everyday actions and decisions in school. </w:t>
            </w:r>
          </w:p>
          <w:p w:rsidR="00B16029" w:rsidRPr="00745239" w:rsidRDefault="00B16029" w:rsidP="00745239">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Writing a compelling personal narrative</w:t>
            </w:r>
            <w:r w:rsidR="00A15A3C">
              <w:rPr>
                <w:rFonts w:asciiTheme="minorHAnsi" w:hAnsiTheme="minorHAnsi" w:cstheme="minorHAnsi"/>
                <w:sz w:val="20"/>
                <w:szCs w:val="20"/>
              </w:rPr>
              <w:t xml:space="preserve"> that uses authentic voice, strong writing, and a unique perspective</w:t>
            </w:r>
            <w:r>
              <w:rPr>
                <w:rFonts w:asciiTheme="minorHAnsi" w:hAnsiTheme="minorHAnsi" w:cstheme="minorHAnsi"/>
                <w:sz w:val="20"/>
                <w:szCs w:val="20"/>
              </w:rPr>
              <w:t xml:space="preserve"> is one way that I can </w:t>
            </w:r>
            <w:r w:rsidR="00A15A3C">
              <w:rPr>
                <w:rFonts w:asciiTheme="minorHAnsi" w:hAnsiTheme="minorHAnsi" w:cstheme="minorHAnsi"/>
                <w:sz w:val="20"/>
                <w:szCs w:val="20"/>
              </w:rPr>
              <w:t>show colleges what type of story I am likely to write on their campus</w:t>
            </w:r>
            <w:r w:rsidR="00813F81">
              <w:rPr>
                <w:rFonts w:asciiTheme="minorHAnsi" w:hAnsiTheme="minorHAnsi" w:cstheme="minorHAnsi"/>
                <w:sz w:val="20"/>
                <w:szCs w:val="20"/>
              </w:rPr>
              <w:t xml:space="preserve">. </w:t>
            </w:r>
          </w:p>
          <w:p w:rsidR="00745239" w:rsidRDefault="00745239" w:rsidP="00B16029">
            <w:pPr>
              <w:pStyle w:val="ListParagraph"/>
              <w:numPr>
                <w:ilvl w:val="0"/>
                <w:numId w:val="7"/>
              </w:numPr>
              <w:rPr>
                <w:rFonts w:asciiTheme="minorHAnsi" w:hAnsiTheme="minorHAnsi" w:cstheme="minorHAnsi"/>
                <w:sz w:val="20"/>
                <w:szCs w:val="20"/>
              </w:rPr>
            </w:pPr>
            <w:r w:rsidRPr="00745239">
              <w:rPr>
                <w:rFonts w:asciiTheme="minorHAnsi" w:hAnsiTheme="minorHAnsi" w:cstheme="minorHAnsi"/>
                <w:sz w:val="20"/>
                <w:szCs w:val="20"/>
              </w:rPr>
              <w:t xml:space="preserve">Building a high school resume is an ongoing investment that only pays off if one begins making that investment early, often and purposefully. My resume is a reflection of my choices and tells colleges the </w:t>
            </w:r>
            <w:r w:rsidR="00EB6B88">
              <w:rPr>
                <w:rFonts w:asciiTheme="minorHAnsi" w:hAnsiTheme="minorHAnsi" w:cstheme="minorHAnsi"/>
                <w:sz w:val="20"/>
                <w:szCs w:val="20"/>
              </w:rPr>
              <w:t>person I will bring to</w:t>
            </w:r>
            <w:r w:rsidRPr="00745239">
              <w:rPr>
                <w:rFonts w:asciiTheme="minorHAnsi" w:hAnsiTheme="minorHAnsi" w:cstheme="minorHAnsi"/>
                <w:sz w:val="20"/>
                <w:szCs w:val="20"/>
              </w:rPr>
              <w:t xml:space="preserve"> their campus. </w:t>
            </w:r>
          </w:p>
          <w:p w:rsidR="00B16029" w:rsidRDefault="00B16029" w:rsidP="00EF6D3F">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Keeping my files and emails organized will make my life less stressful </w:t>
            </w:r>
            <w:r w:rsidR="00EF6D3F">
              <w:rPr>
                <w:rFonts w:asciiTheme="minorHAnsi" w:hAnsiTheme="minorHAnsi" w:cstheme="minorHAnsi"/>
                <w:sz w:val="20"/>
                <w:szCs w:val="20"/>
              </w:rPr>
              <w:t>and free up more time for the things I love</w:t>
            </w:r>
            <w:r>
              <w:rPr>
                <w:rFonts w:asciiTheme="minorHAnsi" w:hAnsiTheme="minorHAnsi" w:cstheme="minorHAnsi"/>
                <w:sz w:val="20"/>
                <w:szCs w:val="20"/>
              </w:rPr>
              <w:t xml:space="preserve">. </w:t>
            </w:r>
          </w:p>
          <w:p w:rsidR="00A15A3C" w:rsidRDefault="00A15A3C" w:rsidP="00A15A3C">
            <w:pPr>
              <w:pStyle w:val="ListParagraph"/>
              <w:numPr>
                <w:ilvl w:val="0"/>
                <w:numId w:val="7"/>
              </w:numPr>
              <w:rPr>
                <w:rFonts w:asciiTheme="minorHAnsi" w:hAnsiTheme="minorHAnsi" w:cstheme="minorHAnsi"/>
                <w:sz w:val="20"/>
                <w:szCs w:val="20"/>
              </w:rPr>
            </w:pPr>
            <w:r w:rsidRPr="00745239">
              <w:rPr>
                <w:rFonts w:asciiTheme="minorHAnsi" w:hAnsiTheme="minorHAnsi" w:cstheme="minorHAnsi"/>
                <w:sz w:val="20"/>
                <w:szCs w:val="20"/>
              </w:rPr>
              <w:t>Employing key professional email conventions and appropriate tone will enable me to successfully advocate for and obtain important opportunities including grade changes, help on assignments, advice and guidance, and recommendations and references.</w:t>
            </w:r>
          </w:p>
          <w:p w:rsidR="00A15A3C" w:rsidRPr="00B16029" w:rsidRDefault="00A15A3C" w:rsidP="00A15A3C">
            <w:pPr>
              <w:pStyle w:val="ListParagraph"/>
              <w:rPr>
                <w:rFonts w:asciiTheme="minorHAnsi" w:hAnsiTheme="minorHAnsi" w:cstheme="minorHAnsi"/>
                <w:sz w:val="20"/>
                <w:szCs w:val="20"/>
              </w:rPr>
            </w:pPr>
          </w:p>
        </w:tc>
        <w:tc>
          <w:tcPr>
            <w:tcW w:w="5400" w:type="dxa"/>
          </w:tcPr>
          <w:p w:rsidR="00745239" w:rsidRPr="00745239" w:rsidRDefault="00745239" w:rsidP="00745239">
            <w:pPr>
              <w:pStyle w:val="Heading2"/>
              <w:rPr>
                <w:rFonts w:asciiTheme="minorHAnsi" w:hAnsiTheme="minorHAnsi" w:cstheme="minorHAnsi"/>
                <w:b/>
                <w:sz w:val="20"/>
                <w:szCs w:val="20"/>
              </w:rPr>
            </w:pPr>
            <w:r w:rsidRPr="00745239">
              <w:rPr>
                <w:rFonts w:asciiTheme="minorHAnsi" w:hAnsiTheme="minorHAnsi" w:cstheme="minorHAnsi"/>
                <w:b/>
                <w:sz w:val="20"/>
                <w:szCs w:val="20"/>
              </w:rPr>
              <w:t>Essential Questions</w:t>
            </w:r>
          </w:p>
          <w:p w:rsidR="00745239" w:rsidRPr="00745239" w:rsidRDefault="00745239" w:rsidP="00745239">
            <w:pPr>
              <w:rPr>
                <w:rFonts w:asciiTheme="minorHAnsi" w:hAnsiTheme="minorHAnsi" w:cstheme="minorHAnsi"/>
                <w:sz w:val="20"/>
                <w:szCs w:val="20"/>
              </w:rPr>
            </w:pPr>
          </w:p>
          <w:p w:rsidR="00745239" w:rsidRDefault="00745239" w:rsidP="00745239">
            <w:pPr>
              <w:pStyle w:val="ListParagraph"/>
              <w:numPr>
                <w:ilvl w:val="0"/>
                <w:numId w:val="8"/>
              </w:numPr>
              <w:rPr>
                <w:rFonts w:asciiTheme="minorHAnsi" w:hAnsiTheme="minorHAnsi" w:cstheme="minorHAnsi"/>
                <w:sz w:val="20"/>
                <w:szCs w:val="20"/>
              </w:rPr>
            </w:pPr>
            <w:r w:rsidRPr="00745239">
              <w:rPr>
                <w:rFonts w:asciiTheme="minorHAnsi" w:hAnsiTheme="minorHAnsi" w:cstheme="minorHAnsi"/>
                <w:sz w:val="20"/>
                <w:szCs w:val="20"/>
              </w:rPr>
              <w:t xml:space="preserve">How is my cumulative GPA affecting my “best </w:t>
            </w:r>
            <w:r w:rsidR="00EB6B88">
              <w:rPr>
                <w:rFonts w:asciiTheme="minorHAnsi" w:hAnsiTheme="minorHAnsi" w:cstheme="minorHAnsi"/>
                <w:sz w:val="20"/>
                <w:szCs w:val="20"/>
              </w:rPr>
              <w:t>fit</w:t>
            </w:r>
            <w:r w:rsidRPr="00745239">
              <w:rPr>
                <w:rFonts w:asciiTheme="minorHAnsi" w:hAnsiTheme="minorHAnsi" w:cstheme="minorHAnsi"/>
                <w:sz w:val="20"/>
                <w:szCs w:val="20"/>
              </w:rPr>
              <w:t>” summer options, and by extension, my college options?</w:t>
            </w:r>
          </w:p>
          <w:p w:rsidR="000D5EE8" w:rsidRDefault="000D5EE8" w:rsidP="00745239">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 xml:space="preserve">To what extent should </w:t>
            </w:r>
            <w:r w:rsidR="00EF6D3F">
              <w:rPr>
                <w:rFonts w:asciiTheme="minorHAnsi" w:hAnsiTheme="minorHAnsi" w:cstheme="minorHAnsi"/>
                <w:sz w:val="20"/>
                <w:szCs w:val="20"/>
              </w:rPr>
              <w:t>I</w:t>
            </w:r>
            <w:r>
              <w:rPr>
                <w:rFonts w:asciiTheme="minorHAnsi" w:hAnsiTheme="minorHAnsi" w:cstheme="minorHAnsi"/>
                <w:sz w:val="20"/>
                <w:szCs w:val="20"/>
              </w:rPr>
              <w:t xml:space="preserve"> consider lifetime potential earnings when choosing a major or career path?</w:t>
            </w:r>
          </w:p>
          <w:p w:rsidR="00EF6D3F" w:rsidRDefault="00EF6D3F" w:rsidP="00745239">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How do college majors and graduate degrees link to different career fields and either grant or limit access to different career profiles within those fields?</w:t>
            </w:r>
          </w:p>
          <w:p w:rsidR="00813F81" w:rsidRDefault="00813F81" w:rsidP="00813F81">
            <w:pPr>
              <w:pStyle w:val="ListParagraph"/>
              <w:numPr>
                <w:ilvl w:val="0"/>
                <w:numId w:val="8"/>
              </w:numPr>
              <w:rPr>
                <w:rFonts w:asciiTheme="minorHAnsi" w:hAnsiTheme="minorHAnsi" w:cstheme="minorHAnsi"/>
                <w:sz w:val="20"/>
                <w:szCs w:val="20"/>
              </w:rPr>
            </w:pPr>
            <w:r w:rsidRPr="00745239">
              <w:rPr>
                <w:rFonts w:asciiTheme="minorHAnsi" w:hAnsiTheme="minorHAnsi" w:cstheme="minorHAnsi"/>
                <w:sz w:val="20"/>
                <w:szCs w:val="20"/>
              </w:rPr>
              <w:t>What does a personal statement add to a scholar’s application package?</w:t>
            </w:r>
            <w:r w:rsidR="00A15A3C">
              <w:rPr>
                <w:rFonts w:asciiTheme="minorHAnsi" w:hAnsiTheme="minorHAnsi" w:cstheme="minorHAnsi"/>
                <w:sz w:val="20"/>
                <w:szCs w:val="20"/>
              </w:rPr>
              <w:t xml:space="preserve"> Why do colleges look for strong writing, authentic voice, and a unique perspective in personal statements?</w:t>
            </w:r>
          </w:p>
          <w:p w:rsidR="00A15A3C" w:rsidRDefault="00A15A3C" w:rsidP="00813F81">
            <w:pPr>
              <w:pStyle w:val="ListParagraph"/>
              <w:numPr>
                <w:ilvl w:val="0"/>
                <w:numId w:val="8"/>
              </w:numPr>
              <w:rPr>
                <w:rFonts w:asciiTheme="minorHAnsi" w:hAnsiTheme="minorHAnsi" w:cstheme="minorHAnsi"/>
                <w:sz w:val="20"/>
                <w:szCs w:val="20"/>
              </w:rPr>
            </w:pPr>
            <w:r>
              <w:rPr>
                <w:rFonts w:asciiTheme="minorHAnsi" w:hAnsiTheme="minorHAnsi" w:cstheme="minorHAnsi"/>
                <w:sz w:val="20"/>
                <w:szCs w:val="20"/>
              </w:rPr>
              <w:t>How does my personal narrative create an effective bridge from my past to my future in college and beyond?</w:t>
            </w:r>
          </w:p>
          <w:p w:rsidR="00813F81" w:rsidRPr="00813F81" w:rsidRDefault="00813F81" w:rsidP="00813F81">
            <w:pPr>
              <w:pStyle w:val="ListParagraph"/>
              <w:numPr>
                <w:ilvl w:val="0"/>
                <w:numId w:val="8"/>
              </w:numPr>
              <w:rPr>
                <w:rFonts w:asciiTheme="minorHAnsi" w:hAnsiTheme="minorHAnsi" w:cstheme="minorHAnsi"/>
                <w:sz w:val="20"/>
                <w:szCs w:val="20"/>
              </w:rPr>
            </w:pPr>
            <w:r w:rsidRPr="00745239">
              <w:rPr>
                <w:rFonts w:asciiTheme="minorHAnsi" w:hAnsiTheme="minorHAnsi" w:cstheme="minorHAnsi"/>
                <w:sz w:val="20"/>
                <w:szCs w:val="20"/>
              </w:rPr>
              <w:t xml:space="preserve">How can I independently use the </w:t>
            </w:r>
            <w:r w:rsidR="00A15A3C">
              <w:rPr>
                <w:rFonts w:asciiTheme="minorHAnsi" w:hAnsiTheme="minorHAnsi" w:cstheme="minorHAnsi"/>
                <w:sz w:val="20"/>
                <w:szCs w:val="20"/>
              </w:rPr>
              <w:t>Story-To-College Moments Method</w:t>
            </w:r>
            <w:r w:rsidRPr="00745239">
              <w:rPr>
                <w:rFonts w:asciiTheme="minorHAnsi" w:hAnsiTheme="minorHAnsi" w:cstheme="minorHAnsi"/>
                <w:sz w:val="20"/>
                <w:szCs w:val="20"/>
              </w:rPr>
              <w:t xml:space="preserve"> to improve my writing or seek help in a productive, pro-active manner?</w:t>
            </w:r>
          </w:p>
          <w:p w:rsidR="00745239" w:rsidRPr="00745239" w:rsidRDefault="00745239" w:rsidP="00745239">
            <w:pPr>
              <w:pStyle w:val="ListParagraph"/>
              <w:numPr>
                <w:ilvl w:val="0"/>
                <w:numId w:val="8"/>
              </w:numPr>
              <w:rPr>
                <w:rFonts w:asciiTheme="minorHAnsi" w:hAnsiTheme="minorHAnsi" w:cstheme="minorHAnsi"/>
                <w:sz w:val="20"/>
                <w:szCs w:val="20"/>
              </w:rPr>
            </w:pPr>
            <w:r w:rsidRPr="00745239">
              <w:rPr>
                <w:rFonts w:asciiTheme="minorHAnsi" w:hAnsiTheme="minorHAnsi" w:cstheme="minorHAnsi"/>
                <w:sz w:val="20"/>
                <w:szCs w:val="20"/>
              </w:rPr>
              <w:t>What are the appropriate structures of a professional e-mail request of someone in a leadership position?</w:t>
            </w:r>
          </w:p>
          <w:p w:rsidR="00745239" w:rsidRPr="00745239" w:rsidRDefault="00745239" w:rsidP="00745239">
            <w:pPr>
              <w:pStyle w:val="ListParagraph"/>
              <w:rPr>
                <w:rFonts w:asciiTheme="minorHAnsi" w:hAnsiTheme="minorHAnsi" w:cstheme="minorHAnsi"/>
                <w:sz w:val="20"/>
                <w:szCs w:val="20"/>
              </w:rPr>
            </w:pPr>
          </w:p>
        </w:tc>
      </w:tr>
    </w:tbl>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sectPr w:rsidR="00745239" w:rsidRPr="00745239" w:rsidSect="00745239">
          <w:pgSz w:w="12240" w:h="15840"/>
          <w:pgMar w:top="720" w:right="720" w:bottom="720" w:left="720" w:header="720" w:footer="720" w:gutter="0"/>
          <w:cols w:space="720"/>
          <w:docGrid w:linePitch="326"/>
        </w:sectPr>
      </w:pPr>
    </w:p>
    <w:p w:rsidR="00745239" w:rsidRPr="00745239" w:rsidRDefault="002C0B79" w:rsidP="00745239">
      <w:pPr>
        <w:rPr>
          <w:rFonts w:asciiTheme="minorHAnsi" w:hAnsiTheme="minorHAnsi" w:cstheme="minorHAnsi"/>
          <w:b/>
          <w:sz w:val="20"/>
          <w:szCs w:val="20"/>
        </w:rPr>
      </w:pPr>
      <w:r>
        <w:rPr>
          <w:rFonts w:asciiTheme="minorHAnsi" w:hAnsiTheme="minorHAnsi" w:cstheme="minorHAnsi"/>
          <w:b/>
          <w:sz w:val="20"/>
          <w:szCs w:val="20"/>
        </w:rPr>
        <w:lastRenderedPageBreak/>
        <w:t>Assessment Matrix for Unit II:</w:t>
      </w:r>
    </w:p>
    <w:p w:rsidR="00745239" w:rsidRPr="00745239" w:rsidRDefault="00745239" w:rsidP="00745239">
      <w:pPr>
        <w:rPr>
          <w:rFonts w:asciiTheme="minorHAnsi" w:hAnsiTheme="minorHAnsi" w:cstheme="minorHAnsi"/>
          <w:b/>
          <w:sz w:val="20"/>
          <w:szCs w:val="20"/>
        </w:rPr>
      </w:pPr>
    </w:p>
    <w:tbl>
      <w:tblPr>
        <w:tblStyle w:val="TableGrid"/>
        <w:tblW w:w="14616" w:type="dxa"/>
        <w:tblLook w:val="00A0" w:firstRow="1" w:lastRow="0" w:firstColumn="1" w:lastColumn="0" w:noHBand="0" w:noVBand="0"/>
      </w:tblPr>
      <w:tblGrid>
        <w:gridCol w:w="2628"/>
        <w:gridCol w:w="3330"/>
        <w:gridCol w:w="3240"/>
        <w:gridCol w:w="5418"/>
      </w:tblGrid>
      <w:tr w:rsidR="00450378" w:rsidRPr="00745239" w:rsidTr="00813F81">
        <w:trPr>
          <w:trHeight w:val="241"/>
        </w:trPr>
        <w:tc>
          <w:tcPr>
            <w:tcW w:w="2628" w:type="dxa"/>
            <w:shd w:val="clear" w:color="auto" w:fill="FFC000"/>
          </w:tcPr>
          <w:p w:rsidR="00450378" w:rsidRPr="00745239" w:rsidRDefault="002C0B79" w:rsidP="00450378">
            <w:pPr>
              <w:jc w:val="center"/>
              <w:rPr>
                <w:rFonts w:asciiTheme="minorHAnsi" w:hAnsiTheme="minorHAnsi" w:cstheme="minorHAnsi"/>
                <w:b/>
                <w:sz w:val="20"/>
                <w:szCs w:val="20"/>
              </w:rPr>
            </w:pPr>
            <w:r>
              <w:rPr>
                <w:rFonts w:asciiTheme="minorHAnsi" w:hAnsiTheme="minorHAnsi" w:cstheme="minorHAnsi"/>
                <w:b/>
                <w:sz w:val="20"/>
                <w:szCs w:val="20"/>
              </w:rPr>
              <w:t>Homework Grades</w:t>
            </w:r>
          </w:p>
        </w:tc>
        <w:tc>
          <w:tcPr>
            <w:tcW w:w="3330" w:type="dxa"/>
            <w:shd w:val="clear" w:color="auto" w:fill="FFC000"/>
          </w:tcPr>
          <w:p w:rsidR="00450378" w:rsidRPr="00745239" w:rsidRDefault="002C0B79" w:rsidP="00450378">
            <w:pPr>
              <w:jc w:val="center"/>
              <w:rPr>
                <w:rFonts w:asciiTheme="minorHAnsi" w:hAnsiTheme="minorHAnsi" w:cstheme="minorHAnsi"/>
                <w:b/>
                <w:sz w:val="20"/>
                <w:szCs w:val="20"/>
              </w:rPr>
            </w:pPr>
            <w:r>
              <w:rPr>
                <w:rFonts w:asciiTheme="minorHAnsi" w:hAnsiTheme="minorHAnsi" w:cstheme="minorHAnsi"/>
                <w:b/>
                <w:sz w:val="20"/>
                <w:szCs w:val="20"/>
              </w:rPr>
              <w:t>Classwork Grades</w:t>
            </w:r>
          </w:p>
        </w:tc>
        <w:tc>
          <w:tcPr>
            <w:tcW w:w="3240" w:type="dxa"/>
            <w:shd w:val="clear" w:color="auto" w:fill="FFC000"/>
            <w:vAlign w:val="center"/>
          </w:tcPr>
          <w:p w:rsidR="00450378" w:rsidRPr="00745239" w:rsidRDefault="00813F81" w:rsidP="00450378">
            <w:pPr>
              <w:jc w:val="center"/>
              <w:rPr>
                <w:rFonts w:asciiTheme="minorHAnsi" w:hAnsiTheme="minorHAnsi" w:cstheme="minorHAnsi"/>
                <w:b/>
                <w:sz w:val="20"/>
                <w:szCs w:val="20"/>
              </w:rPr>
            </w:pPr>
            <w:r>
              <w:rPr>
                <w:rFonts w:asciiTheme="minorHAnsi" w:hAnsiTheme="minorHAnsi" w:cstheme="minorHAnsi"/>
                <w:b/>
                <w:sz w:val="20"/>
                <w:szCs w:val="20"/>
              </w:rPr>
              <w:t>Formative Assessments</w:t>
            </w:r>
          </w:p>
        </w:tc>
        <w:tc>
          <w:tcPr>
            <w:tcW w:w="5418" w:type="dxa"/>
            <w:shd w:val="clear" w:color="auto" w:fill="FFC000"/>
            <w:vAlign w:val="center"/>
          </w:tcPr>
          <w:p w:rsidR="00450378" w:rsidRPr="00745239" w:rsidRDefault="00450378" w:rsidP="00450378">
            <w:pPr>
              <w:jc w:val="center"/>
              <w:rPr>
                <w:rFonts w:asciiTheme="minorHAnsi" w:hAnsiTheme="minorHAnsi" w:cstheme="minorHAnsi"/>
                <w:b/>
                <w:sz w:val="20"/>
                <w:szCs w:val="20"/>
              </w:rPr>
            </w:pPr>
            <w:r w:rsidRPr="00745239">
              <w:rPr>
                <w:rFonts w:asciiTheme="minorHAnsi" w:hAnsiTheme="minorHAnsi" w:cstheme="minorHAnsi"/>
                <w:b/>
                <w:sz w:val="20"/>
                <w:szCs w:val="20"/>
              </w:rPr>
              <w:t>Summative</w:t>
            </w:r>
          </w:p>
        </w:tc>
      </w:tr>
      <w:tr w:rsidR="00450378" w:rsidRPr="00745239" w:rsidTr="00813F81">
        <w:trPr>
          <w:trHeight w:val="241"/>
        </w:trPr>
        <w:tc>
          <w:tcPr>
            <w:tcW w:w="2628" w:type="dxa"/>
          </w:tcPr>
          <w:p w:rsidR="00450378" w:rsidRPr="00745239" w:rsidRDefault="00450378" w:rsidP="00450378">
            <w:pPr>
              <w:jc w:val="center"/>
              <w:rPr>
                <w:rFonts w:asciiTheme="minorHAnsi" w:hAnsiTheme="minorHAnsi" w:cstheme="minorHAnsi"/>
                <w:sz w:val="20"/>
                <w:szCs w:val="20"/>
              </w:rPr>
            </w:pPr>
            <w:r>
              <w:rPr>
                <w:rFonts w:asciiTheme="minorHAnsi" w:hAnsiTheme="minorHAnsi" w:cstheme="minorHAnsi"/>
                <w:sz w:val="20"/>
                <w:szCs w:val="20"/>
              </w:rPr>
              <w:t>Homework</w:t>
            </w:r>
          </w:p>
        </w:tc>
        <w:tc>
          <w:tcPr>
            <w:tcW w:w="3330" w:type="dxa"/>
          </w:tcPr>
          <w:p w:rsidR="00450378" w:rsidRPr="00745239" w:rsidRDefault="002C0B79" w:rsidP="00450378">
            <w:pPr>
              <w:jc w:val="center"/>
              <w:rPr>
                <w:rFonts w:asciiTheme="minorHAnsi" w:hAnsiTheme="minorHAnsi" w:cstheme="minorHAnsi"/>
                <w:sz w:val="20"/>
                <w:szCs w:val="20"/>
              </w:rPr>
            </w:pPr>
            <w:r>
              <w:rPr>
                <w:rFonts w:asciiTheme="minorHAnsi" w:hAnsiTheme="minorHAnsi" w:cstheme="minorHAnsi"/>
                <w:sz w:val="20"/>
                <w:szCs w:val="20"/>
              </w:rPr>
              <w:t>Classwork</w:t>
            </w:r>
          </w:p>
        </w:tc>
        <w:tc>
          <w:tcPr>
            <w:tcW w:w="3240" w:type="dxa"/>
            <w:vAlign w:val="center"/>
          </w:tcPr>
          <w:p w:rsidR="00450378" w:rsidRPr="00745239" w:rsidRDefault="00450378" w:rsidP="00450378">
            <w:pPr>
              <w:jc w:val="center"/>
              <w:rPr>
                <w:rFonts w:asciiTheme="minorHAnsi" w:hAnsiTheme="minorHAnsi" w:cstheme="minorHAnsi"/>
                <w:sz w:val="20"/>
                <w:szCs w:val="20"/>
              </w:rPr>
            </w:pPr>
            <w:r w:rsidRPr="00745239">
              <w:rPr>
                <w:rFonts w:asciiTheme="minorHAnsi" w:hAnsiTheme="minorHAnsi" w:cstheme="minorHAnsi"/>
                <w:sz w:val="20"/>
                <w:szCs w:val="20"/>
              </w:rPr>
              <w:t xml:space="preserve">Formative Tasks </w:t>
            </w:r>
          </w:p>
        </w:tc>
        <w:tc>
          <w:tcPr>
            <w:tcW w:w="5418" w:type="dxa"/>
            <w:vAlign w:val="center"/>
          </w:tcPr>
          <w:p w:rsidR="00450378" w:rsidRPr="00745239" w:rsidRDefault="00450378" w:rsidP="00450378">
            <w:pPr>
              <w:jc w:val="center"/>
              <w:rPr>
                <w:rFonts w:asciiTheme="minorHAnsi" w:hAnsiTheme="minorHAnsi" w:cstheme="minorHAnsi"/>
                <w:sz w:val="20"/>
                <w:szCs w:val="20"/>
              </w:rPr>
            </w:pPr>
            <w:r w:rsidRPr="00745239">
              <w:rPr>
                <w:rFonts w:asciiTheme="minorHAnsi" w:hAnsiTheme="minorHAnsi" w:cstheme="minorHAnsi"/>
                <w:sz w:val="20"/>
                <w:szCs w:val="20"/>
              </w:rPr>
              <w:t xml:space="preserve">Summative Tasks </w:t>
            </w:r>
          </w:p>
        </w:tc>
      </w:tr>
      <w:tr w:rsidR="00450378" w:rsidRPr="00745239" w:rsidTr="00813F81">
        <w:trPr>
          <w:trHeight w:val="1274"/>
        </w:trPr>
        <w:tc>
          <w:tcPr>
            <w:tcW w:w="2628" w:type="dxa"/>
          </w:tcPr>
          <w:p w:rsidR="00450378" w:rsidRDefault="002C0B79" w:rsidP="0045037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Email Habits</w:t>
            </w:r>
          </w:p>
          <w:p w:rsidR="002C0B79" w:rsidRDefault="00790EE3" w:rsidP="0045037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Vocab Bible Checks</w:t>
            </w:r>
          </w:p>
          <w:p w:rsidR="002C0B79" w:rsidRDefault="00CA60BA" w:rsidP="0045037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Seminar Prep</w:t>
            </w:r>
          </w:p>
          <w:p w:rsidR="00CA60BA" w:rsidRPr="00745239" w:rsidRDefault="00CA60BA" w:rsidP="0045037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Story HW</w:t>
            </w:r>
          </w:p>
        </w:tc>
        <w:tc>
          <w:tcPr>
            <w:tcW w:w="3330" w:type="dxa"/>
          </w:tcPr>
          <w:p w:rsidR="00450378" w:rsidRDefault="00450378" w:rsidP="00813F8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Participation, including active use of target SAT Vocabulary</w:t>
            </w:r>
          </w:p>
          <w:p w:rsidR="002C0B79" w:rsidRPr="00745239" w:rsidRDefault="002C0B79" w:rsidP="00813F8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Hitting targets during independent work time</w:t>
            </w:r>
          </w:p>
        </w:tc>
        <w:tc>
          <w:tcPr>
            <w:tcW w:w="3240" w:type="dxa"/>
          </w:tcPr>
          <w:p w:rsidR="00450378" w:rsidRPr="00745239" w:rsidRDefault="00450378" w:rsidP="00450378">
            <w:pPr>
              <w:pStyle w:val="ListParagraph"/>
              <w:numPr>
                <w:ilvl w:val="0"/>
                <w:numId w:val="1"/>
              </w:numPr>
              <w:rPr>
                <w:rFonts w:asciiTheme="minorHAnsi" w:hAnsiTheme="minorHAnsi" w:cstheme="minorHAnsi"/>
                <w:sz w:val="20"/>
                <w:szCs w:val="20"/>
              </w:rPr>
            </w:pPr>
            <w:r w:rsidRPr="00745239">
              <w:rPr>
                <w:rFonts w:asciiTheme="minorHAnsi" w:hAnsiTheme="minorHAnsi" w:cstheme="minorHAnsi"/>
                <w:sz w:val="20"/>
                <w:szCs w:val="20"/>
              </w:rPr>
              <w:t xml:space="preserve">Weekly vocabulary quizzes </w:t>
            </w:r>
          </w:p>
          <w:p w:rsidR="00450378" w:rsidRPr="00813F81" w:rsidRDefault="00813F81" w:rsidP="00813F8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Daily exit tickets</w:t>
            </w:r>
          </w:p>
        </w:tc>
        <w:tc>
          <w:tcPr>
            <w:tcW w:w="5418" w:type="dxa"/>
          </w:tcPr>
          <w:p w:rsidR="00A64277" w:rsidRDefault="00A64277" w:rsidP="0045037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SMART Goals</w:t>
            </w:r>
          </w:p>
          <w:p w:rsidR="00450378" w:rsidRPr="00745239" w:rsidRDefault="00450378" w:rsidP="00450378">
            <w:pPr>
              <w:pStyle w:val="ListParagraph"/>
              <w:numPr>
                <w:ilvl w:val="0"/>
                <w:numId w:val="1"/>
              </w:numPr>
              <w:rPr>
                <w:rFonts w:asciiTheme="minorHAnsi" w:hAnsiTheme="minorHAnsi" w:cstheme="minorHAnsi"/>
                <w:sz w:val="20"/>
                <w:szCs w:val="20"/>
              </w:rPr>
            </w:pPr>
            <w:r w:rsidRPr="00745239">
              <w:rPr>
                <w:rFonts w:asciiTheme="minorHAnsi" w:hAnsiTheme="minorHAnsi" w:cstheme="minorHAnsi"/>
                <w:sz w:val="20"/>
                <w:szCs w:val="20"/>
              </w:rPr>
              <w:t>IA #2 SAT sentence completion section</w:t>
            </w:r>
          </w:p>
          <w:p w:rsidR="00450378" w:rsidRPr="00745239" w:rsidRDefault="00450378" w:rsidP="00450378">
            <w:pPr>
              <w:pStyle w:val="ListParagraph"/>
              <w:numPr>
                <w:ilvl w:val="0"/>
                <w:numId w:val="1"/>
              </w:numPr>
              <w:rPr>
                <w:rFonts w:asciiTheme="minorHAnsi" w:hAnsiTheme="minorHAnsi" w:cstheme="minorHAnsi"/>
                <w:sz w:val="20"/>
                <w:szCs w:val="20"/>
              </w:rPr>
            </w:pPr>
            <w:r w:rsidRPr="00745239">
              <w:rPr>
                <w:rFonts w:asciiTheme="minorHAnsi" w:hAnsiTheme="minorHAnsi" w:cstheme="minorHAnsi"/>
                <w:sz w:val="20"/>
                <w:szCs w:val="20"/>
              </w:rPr>
              <w:t>IA#2 CRS skills/systems/habits section</w:t>
            </w:r>
          </w:p>
          <w:p w:rsidR="00450378" w:rsidRDefault="00450378" w:rsidP="00450378">
            <w:pPr>
              <w:pStyle w:val="ListParagraph"/>
              <w:numPr>
                <w:ilvl w:val="0"/>
                <w:numId w:val="1"/>
              </w:numPr>
              <w:rPr>
                <w:rFonts w:asciiTheme="minorHAnsi" w:hAnsiTheme="minorHAnsi" w:cstheme="minorHAnsi"/>
                <w:sz w:val="20"/>
                <w:szCs w:val="20"/>
              </w:rPr>
            </w:pPr>
            <w:r w:rsidRPr="00745239">
              <w:rPr>
                <w:rFonts w:asciiTheme="minorHAnsi" w:hAnsiTheme="minorHAnsi" w:cstheme="minorHAnsi"/>
                <w:sz w:val="20"/>
                <w:szCs w:val="20"/>
              </w:rPr>
              <w:t>IA#2 Personal Statement PBA</w:t>
            </w:r>
          </w:p>
          <w:p w:rsidR="00813F81" w:rsidRPr="00450378" w:rsidRDefault="00813F81" w:rsidP="00EB6B88">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 xml:space="preserve">Career </w:t>
            </w:r>
            <w:r w:rsidR="00EB6B88">
              <w:rPr>
                <w:rFonts w:asciiTheme="minorHAnsi" w:hAnsiTheme="minorHAnsi" w:cstheme="minorHAnsi"/>
                <w:sz w:val="20"/>
                <w:szCs w:val="20"/>
              </w:rPr>
              <w:t>&amp; Major Exploration Project</w:t>
            </w:r>
          </w:p>
        </w:tc>
      </w:tr>
    </w:tbl>
    <w:p w:rsidR="00745239" w:rsidRPr="00745239" w:rsidRDefault="00745239" w:rsidP="00745239">
      <w:pPr>
        <w:rPr>
          <w:rFonts w:asciiTheme="minorHAnsi" w:hAnsiTheme="minorHAnsi" w:cstheme="minorHAnsi"/>
          <w:b/>
          <w:sz w:val="20"/>
          <w:szCs w:val="20"/>
        </w:rPr>
      </w:pPr>
    </w:p>
    <w:p w:rsidR="00745239" w:rsidRDefault="002C0B79" w:rsidP="00745239">
      <w:pPr>
        <w:rPr>
          <w:rFonts w:asciiTheme="minorHAnsi" w:hAnsiTheme="minorHAnsi" w:cstheme="minorHAnsi"/>
          <w:b/>
          <w:sz w:val="20"/>
          <w:szCs w:val="20"/>
        </w:rPr>
      </w:pPr>
      <w:r>
        <w:rPr>
          <w:rFonts w:asciiTheme="minorHAnsi" w:hAnsiTheme="minorHAnsi" w:cstheme="minorHAnsi"/>
          <w:b/>
          <w:sz w:val="20"/>
          <w:szCs w:val="20"/>
        </w:rPr>
        <w:t>Unit 2 Standards:</w:t>
      </w:r>
    </w:p>
    <w:p w:rsidR="002C0B79" w:rsidRPr="00745239" w:rsidRDefault="002C0B79" w:rsidP="00745239">
      <w:pPr>
        <w:rPr>
          <w:rFonts w:asciiTheme="minorHAnsi" w:hAnsiTheme="minorHAnsi" w:cstheme="minorHAnsi"/>
          <w:b/>
          <w:sz w:val="20"/>
          <w:szCs w:val="20"/>
        </w:rPr>
      </w:pPr>
    </w:p>
    <w:tbl>
      <w:tblPr>
        <w:tblStyle w:val="TableGrid"/>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748"/>
        <w:gridCol w:w="2430"/>
        <w:gridCol w:w="2250"/>
        <w:gridCol w:w="1188"/>
      </w:tblGrid>
      <w:tr w:rsidR="00745239" w:rsidRPr="00745239" w:rsidTr="00745239">
        <w:trPr>
          <w:trHeight w:val="250"/>
        </w:trPr>
        <w:tc>
          <w:tcPr>
            <w:tcW w:w="8748" w:type="dxa"/>
            <w:vAlign w:val="center"/>
          </w:tcPr>
          <w:p w:rsidR="00745239" w:rsidRPr="00745239" w:rsidRDefault="00745239" w:rsidP="00745239">
            <w:pPr>
              <w:jc w:val="center"/>
              <w:rPr>
                <w:rFonts w:asciiTheme="minorHAnsi" w:hAnsiTheme="minorHAnsi" w:cs="Arial"/>
                <w:b/>
                <w:i/>
                <w:color w:val="0070C0"/>
                <w:sz w:val="20"/>
                <w:szCs w:val="20"/>
              </w:rPr>
            </w:pPr>
            <w:r w:rsidRPr="00745239">
              <w:rPr>
                <w:rFonts w:asciiTheme="minorHAnsi" w:hAnsiTheme="minorHAnsi" w:cs="Arial"/>
                <w:b/>
                <w:i/>
                <w:color w:val="0070C0"/>
                <w:sz w:val="20"/>
                <w:szCs w:val="20"/>
              </w:rPr>
              <w:t>CRS-10 Power Strands &amp; Standards</w:t>
            </w:r>
          </w:p>
        </w:tc>
        <w:tc>
          <w:tcPr>
            <w:tcW w:w="2430" w:type="dxa"/>
            <w:vAlign w:val="center"/>
          </w:tcPr>
          <w:p w:rsidR="00745239" w:rsidRPr="00745239" w:rsidRDefault="00745239" w:rsidP="00745239">
            <w:pPr>
              <w:jc w:val="center"/>
              <w:rPr>
                <w:rFonts w:asciiTheme="minorHAnsi" w:hAnsiTheme="minorHAnsi" w:cs="Arial"/>
                <w:b/>
                <w:i/>
                <w:color w:val="0070C0"/>
                <w:sz w:val="20"/>
                <w:szCs w:val="20"/>
              </w:rPr>
            </w:pPr>
            <w:r w:rsidRPr="00745239">
              <w:rPr>
                <w:rFonts w:asciiTheme="minorHAnsi" w:hAnsiTheme="minorHAnsi" w:cs="Arial"/>
                <w:b/>
                <w:i/>
                <w:color w:val="0070C0"/>
                <w:sz w:val="20"/>
                <w:szCs w:val="20"/>
              </w:rPr>
              <w:t>IA book</w:t>
            </w:r>
          </w:p>
        </w:tc>
        <w:tc>
          <w:tcPr>
            <w:tcW w:w="2250" w:type="dxa"/>
            <w:vAlign w:val="center"/>
          </w:tcPr>
          <w:p w:rsidR="00745239" w:rsidRPr="00745239" w:rsidRDefault="00745239" w:rsidP="00745239">
            <w:pPr>
              <w:jc w:val="center"/>
              <w:rPr>
                <w:rFonts w:asciiTheme="minorHAnsi" w:hAnsiTheme="minorHAnsi" w:cs="Arial"/>
                <w:b/>
                <w:i/>
                <w:color w:val="0070C0"/>
                <w:sz w:val="20"/>
                <w:szCs w:val="20"/>
              </w:rPr>
            </w:pPr>
            <w:r w:rsidRPr="00745239">
              <w:rPr>
                <w:rFonts w:asciiTheme="minorHAnsi" w:hAnsiTheme="minorHAnsi" w:cs="Arial"/>
                <w:b/>
                <w:i/>
                <w:color w:val="0070C0"/>
                <w:sz w:val="20"/>
                <w:szCs w:val="20"/>
              </w:rPr>
              <w:t>Assessment format</w:t>
            </w:r>
          </w:p>
        </w:tc>
        <w:tc>
          <w:tcPr>
            <w:tcW w:w="1188" w:type="dxa"/>
            <w:vAlign w:val="center"/>
          </w:tcPr>
          <w:p w:rsidR="00745239" w:rsidRPr="00745239" w:rsidRDefault="00745239" w:rsidP="00745239">
            <w:pPr>
              <w:jc w:val="center"/>
              <w:rPr>
                <w:rFonts w:asciiTheme="minorHAnsi" w:hAnsiTheme="minorHAnsi" w:cs="Arial"/>
                <w:b/>
                <w:i/>
                <w:color w:val="0070C0"/>
                <w:sz w:val="20"/>
                <w:szCs w:val="20"/>
              </w:rPr>
            </w:pPr>
            <w:r w:rsidRPr="00745239">
              <w:rPr>
                <w:rFonts w:asciiTheme="minorHAnsi" w:hAnsiTheme="minorHAnsi" w:cs="Arial"/>
                <w:b/>
                <w:i/>
                <w:color w:val="0070C0"/>
                <w:sz w:val="20"/>
                <w:szCs w:val="20"/>
              </w:rPr>
              <w:t>Timing guidance</w:t>
            </w:r>
          </w:p>
        </w:tc>
      </w:tr>
      <w:tr w:rsidR="00745239" w:rsidRPr="00745239" w:rsidTr="00745239">
        <w:trPr>
          <w:trHeight w:val="266"/>
        </w:trPr>
        <w:tc>
          <w:tcPr>
            <w:tcW w:w="13428" w:type="dxa"/>
            <w:gridSpan w:val="3"/>
            <w:shd w:val="clear" w:color="auto" w:fill="00B050"/>
            <w:vAlign w:val="center"/>
          </w:tcPr>
          <w:p w:rsidR="00745239" w:rsidRPr="00745239" w:rsidRDefault="00745239" w:rsidP="00745239">
            <w:pPr>
              <w:rPr>
                <w:rFonts w:asciiTheme="minorHAnsi" w:hAnsiTheme="minorHAnsi" w:cs="Arial"/>
                <w:b/>
                <w:i/>
                <w:color w:val="FFFFFF" w:themeColor="background1"/>
                <w:sz w:val="20"/>
                <w:szCs w:val="20"/>
              </w:rPr>
            </w:pPr>
            <w:r w:rsidRPr="00745239">
              <w:rPr>
                <w:rFonts w:asciiTheme="minorHAnsi" w:hAnsiTheme="minorHAnsi" w:cs="Arial"/>
                <w:b/>
                <w:i/>
                <w:color w:val="FFFFFF" w:themeColor="background1"/>
                <w:sz w:val="20"/>
                <w:szCs w:val="20"/>
              </w:rPr>
              <w:t>A</w:t>
            </w:r>
            <w:r w:rsidRPr="00745239">
              <w:rPr>
                <w:rFonts w:asciiTheme="minorHAnsi" w:hAnsiTheme="minorHAnsi" w:cs="Arial"/>
                <w:b/>
                <w:color w:val="FFFFFF" w:themeColor="background1"/>
                <w:sz w:val="20"/>
                <w:szCs w:val="20"/>
              </w:rPr>
              <w:t xml:space="preserve"> Academic reflection</w:t>
            </w:r>
          </w:p>
        </w:tc>
        <w:tc>
          <w:tcPr>
            <w:tcW w:w="1188" w:type="dxa"/>
            <w:shd w:val="clear" w:color="auto" w:fill="00B050"/>
            <w:vAlign w:val="center"/>
          </w:tcPr>
          <w:p w:rsidR="00745239" w:rsidRPr="00745239" w:rsidRDefault="00745239" w:rsidP="00745239">
            <w:pPr>
              <w:jc w:val="center"/>
              <w:rPr>
                <w:rFonts w:asciiTheme="minorHAnsi" w:hAnsiTheme="minorHAnsi" w:cs="Arial"/>
                <w:b/>
                <w:i/>
                <w:color w:val="FFFFFF" w:themeColor="background1"/>
                <w:sz w:val="20"/>
                <w:szCs w:val="20"/>
              </w:rPr>
            </w:pP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3"/>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compare goal QI GPA with actual QI GPA, identifying academic habits and actions that account for differences and areas for improvement of habits.</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Sophomore goals reflection PBA (book III)</w:t>
            </w:r>
          </w:p>
        </w:tc>
        <w:tc>
          <w:tcPr>
            <w:tcW w:w="225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See goal-setting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1</w:t>
            </w: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3"/>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impute the QII and sophomore year GPAs needed to achieve their rolling QII cumulative and end-of-year cumulative GPA targets.</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Sophomore goals reflection PBA (book III)</w:t>
            </w:r>
          </w:p>
        </w:tc>
        <w:tc>
          <w:tcPr>
            <w:tcW w:w="225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See goal-setting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1</w:t>
            </w: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3"/>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set 2 SMART goals and methods of measurement for hitting their QII GPA targets.</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Sophomore goals reflection PBA (book III)</w:t>
            </w:r>
          </w:p>
        </w:tc>
        <w:tc>
          <w:tcPr>
            <w:tcW w:w="225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See goal-setting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1</w:t>
            </w:r>
          </w:p>
        </w:tc>
      </w:tr>
      <w:tr w:rsidR="00745239" w:rsidRPr="00745239" w:rsidTr="00745239">
        <w:trPr>
          <w:trHeight w:val="250"/>
        </w:trPr>
        <w:tc>
          <w:tcPr>
            <w:tcW w:w="13428" w:type="dxa"/>
            <w:gridSpan w:val="3"/>
            <w:shd w:val="clear" w:color="auto" w:fill="00B050"/>
            <w:vAlign w:val="center"/>
          </w:tcPr>
          <w:p w:rsidR="00745239" w:rsidRPr="00745239" w:rsidRDefault="00745239" w:rsidP="00745239">
            <w:pPr>
              <w:rPr>
                <w:rFonts w:asciiTheme="minorHAnsi" w:hAnsiTheme="minorHAnsi" w:cs="Arial"/>
                <w:b/>
                <w:i/>
                <w:color w:val="FFFFFF" w:themeColor="background1"/>
                <w:sz w:val="20"/>
                <w:szCs w:val="20"/>
              </w:rPr>
            </w:pPr>
            <w:r w:rsidRPr="00745239">
              <w:rPr>
                <w:rFonts w:asciiTheme="minorHAnsi" w:hAnsiTheme="minorHAnsi" w:cs="Arial"/>
                <w:b/>
                <w:i/>
                <w:color w:val="FFFFFF" w:themeColor="background1"/>
                <w:sz w:val="20"/>
                <w:szCs w:val="20"/>
              </w:rPr>
              <w:t>B</w:t>
            </w:r>
            <w:r w:rsidRPr="00745239">
              <w:rPr>
                <w:rFonts w:asciiTheme="minorHAnsi" w:hAnsiTheme="minorHAnsi" w:cs="Arial"/>
                <w:b/>
                <w:color w:val="FFFFFF" w:themeColor="background1"/>
                <w:sz w:val="20"/>
                <w:szCs w:val="20"/>
              </w:rPr>
              <w:t xml:space="preserve"> Summer programs</w:t>
            </w:r>
          </w:p>
        </w:tc>
        <w:tc>
          <w:tcPr>
            <w:tcW w:w="1188" w:type="dxa"/>
            <w:shd w:val="clear" w:color="auto" w:fill="00B050"/>
            <w:vAlign w:val="center"/>
          </w:tcPr>
          <w:p w:rsidR="00745239" w:rsidRPr="00745239" w:rsidRDefault="00745239" w:rsidP="00745239">
            <w:pPr>
              <w:jc w:val="center"/>
              <w:rPr>
                <w:rFonts w:asciiTheme="minorHAnsi" w:hAnsiTheme="minorHAnsi" w:cs="Arial"/>
                <w:b/>
                <w:i/>
                <w:color w:val="FFFFFF" w:themeColor="background1"/>
                <w:sz w:val="20"/>
                <w:szCs w:val="20"/>
              </w:rPr>
            </w:pP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2"/>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the summer programs application calendar to create and execute an individual plan for completion.</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Summer programs application rubric (book III)</w:t>
            </w:r>
          </w:p>
        </w:tc>
        <w:tc>
          <w:tcPr>
            <w:tcW w:w="2250" w:type="dxa"/>
            <w:vAlign w:val="center"/>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summer program application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2</w:t>
            </w: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2"/>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compose a professional email requesting a letter of recommendation from a teacher or advisor.</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Professional email rubric (book III)</w:t>
            </w:r>
          </w:p>
        </w:tc>
        <w:tc>
          <w:tcPr>
            <w:tcW w:w="2250" w:type="dxa"/>
            <w:vAlign w:val="center"/>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professional email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2-3</w:t>
            </w:r>
          </w:p>
        </w:tc>
      </w:tr>
      <w:tr w:rsidR="00745239" w:rsidRPr="00745239" w:rsidTr="00745239">
        <w:trPr>
          <w:trHeight w:val="250"/>
        </w:trPr>
        <w:tc>
          <w:tcPr>
            <w:tcW w:w="13428" w:type="dxa"/>
            <w:gridSpan w:val="3"/>
            <w:shd w:val="clear" w:color="auto" w:fill="00B050"/>
            <w:vAlign w:val="center"/>
          </w:tcPr>
          <w:p w:rsidR="00745239" w:rsidRPr="00745239" w:rsidRDefault="00745239" w:rsidP="00745239">
            <w:pPr>
              <w:rPr>
                <w:rFonts w:asciiTheme="minorHAnsi" w:hAnsiTheme="minorHAnsi" w:cs="Arial"/>
                <w:b/>
                <w:i/>
                <w:color w:val="FFFFFF" w:themeColor="background1"/>
                <w:sz w:val="20"/>
                <w:szCs w:val="20"/>
              </w:rPr>
            </w:pPr>
            <w:r w:rsidRPr="00745239">
              <w:rPr>
                <w:rFonts w:asciiTheme="minorHAnsi" w:hAnsiTheme="minorHAnsi" w:cs="Arial"/>
                <w:b/>
                <w:i/>
                <w:color w:val="FFFFFF" w:themeColor="background1"/>
                <w:sz w:val="20"/>
                <w:szCs w:val="20"/>
              </w:rPr>
              <w:t>E</w:t>
            </w:r>
            <w:r w:rsidRPr="00745239">
              <w:rPr>
                <w:rFonts w:asciiTheme="minorHAnsi" w:hAnsiTheme="minorHAnsi" w:cs="Arial"/>
                <w:b/>
                <w:color w:val="FFFFFF" w:themeColor="background1"/>
                <w:sz w:val="20"/>
                <w:szCs w:val="20"/>
              </w:rPr>
              <w:t xml:space="preserve"> Personal narrative</w:t>
            </w:r>
          </w:p>
        </w:tc>
        <w:tc>
          <w:tcPr>
            <w:tcW w:w="1188" w:type="dxa"/>
            <w:shd w:val="clear" w:color="auto" w:fill="00B050"/>
            <w:vAlign w:val="center"/>
          </w:tcPr>
          <w:p w:rsidR="00745239" w:rsidRPr="00745239" w:rsidRDefault="00745239" w:rsidP="00745239">
            <w:pPr>
              <w:jc w:val="center"/>
              <w:rPr>
                <w:rFonts w:asciiTheme="minorHAnsi" w:hAnsiTheme="minorHAnsi" w:cs="Arial"/>
                <w:b/>
                <w:i/>
                <w:color w:val="FFFFFF" w:themeColor="background1"/>
                <w:sz w:val="20"/>
                <w:szCs w:val="20"/>
              </w:rPr>
            </w:pP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4"/>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Personal statement PBA (book III)</w:t>
            </w:r>
          </w:p>
        </w:tc>
        <w:tc>
          <w:tcPr>
            <w:tcW w:w="2250" w:type="dxa"/>
            <w:vAlign w:val="center"/>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personal statement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3</w:t>
            </w:r>
          </w:p>
        </w:tc>
      </w:tr>
      <w:tr w:rsidR="00745239" w:rsidRPr="00745239" w:rsidTr="00745239">
        <w:trPr>
          <w:trHeight w:val="266"/>
        </w:trPr>
        <w:tc>
          <w:tcPr>
            <w:tcW w:w="8748" w:type="dxa"/>
            <w:vAlign w:val="center"/>
          </w:tcPr>
          <w:p w:rsidR="00745239" w:rsidRPr="00745239" w:rsidRDefault="00745239" w:rsidP="00745239">
            <w:pPr>
              <w:pStyle w:val="ListParagraph"/>
              <w:numPr>
                <w:ilvl w:val="0"/>
                <w:numId w:val="14"/>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Personal statement PBA (book III)</w:t>
            </w:r>
          </w:p>
        </w:tc>
        <w:tc>
          <w:tcPr>
            <w:tcW w:w="2250" w:type="dxa"/>
            <w:vAlign w:val="center"/>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personal statement rubric.</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Weeks 4-6</w:t>
            </w:r>
          </w:p>
        </w:tc>
      </w:tr>
      <w:tr w:rsidR="00745239" w:rsidRPr="00745239" w:rsidTr="00745239">
        <w:trPr>
          <w:trHeight w:val="205"/>
        </w:trPr>
        <w:tc>
          <w:tcPr>
            <w:tcW w:w="13428" w:type="dxa"/>
            <w:gridSpan w:val="3"/>
            <w:shd w:val="clear" w:color="auto" w:fill="00B050"/>
            <w:vAlign w:val="center"/>
          </w:tcPr>
          <w:p w:rsidR="00745239" w:rsidRPr="00745239" w:rsidRDefault="00745239" w:rsidP="00745239">
            <w:pPr>
              <w:rPr>
                <w:rFonts w:asciiTheme="minorHAnsi" w:hAnsiTheme="minorHAnsi" w:cs="Arial"/>
                <w:b/>
                <w:i/>
                <w:color w:val="FFFFFF" w:themeColor="background1"/>
                <w:sz w:val="20"/>
                <w:szCs w:val="20"/>
              </w:rPr>
            </w:pPr>
            <w:r w:rsidRPr="00745239">
              <w:rPr>
                <w:rFonts w:asciiTheme="minorHAnsi" w:hAnsiTheme="minorHAnsi" w:cs="Arial"/>
                <w:b/>
                <w:i/>
                <w:color w:val="FFFFFF" w:themeColor="background1"/>
                <w:sz w:val="20"/>
                <w:szCs w:val="20"/>
              </w:rPr>
              <w:t>D</w:t>
            </w:r>
            <w:r w:rsidRPr="00745239">
              <w:rPr>
                <w:rFonts w:asciiTheme="minorHAnsi" w:hAnsiTheme="minorHAnsi" w:cs="Arial"/>
                <w:b/>
                <w:color w:val="FFFFFF" w:themeColor="background1"/>
                <w:sz w:val="20"/>
                <w:szCs w:val="20"/>
              </w:rPr>
              <w:t xml:space="preserve"> Career paths</w:t>
            </w:r>
          </w:p>
        </w:tc>
        <w:tc>
          <w:tcPr>
            <w:tcW w:w="1188" w:type="dxa"/>
            <w:shd w:val="clear" w:color="auto" w:fill="00B050"/>
            <w:vAlign w:val="center"/>
          </w:tcPr>
          <w:p w:rsidR="00745239" w:rsidRPr="00745239" w:rsidRDefault="00745239" w:rsidP="00745239">
            <w:pPr>
              <w:jc w:val="center"/>
              <w:rPr>
                <w:rFonts w:asciiTheme="minorHAnsi" w:hAnsiTheme="minorHAnsi" w:cs="Arial"/>
                <w:b/>
                <w:i/>
                <w:color w:val="FFFFFF" w:themeColor="background1"/>
                <w:sz w:val="20"/>
                <w:szCs w:val="20"/>
              </w:rPr>
            </w:pPr>
          </w:p>
        </w:tc>
      </w:tr>
      <w:tr w:rsidR="00745239" w:rsidRPr="00745239" w:rsidTr="00745239">
        <w:trPr>
          <w:trHeight w:val="266"/>
        </w:trPr>
        <w:tc>
          <w:tcPr>
            <w:tcW w:w="8748" w:type="dxa"/>
            <w:vAlign w:val="center"/>
          </w:tcPr>
          <w:p w:rsidR="00745239" w:rsidRPr="00745239" w:rsidRDefault="00745239" w:rsidP="00571F10">
            <w:pPr>
              <w:pStyle w:val="ListParagraph"/>
              <w:numPr>
                <w:ilvl w:val="0"/>
                <w:numId w:val="19"/>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examples from financial services, law, computer science, engineering, CPG, healthcare, pharmaceuticals and government to explain the connection between choice of college major and access to industries and functional roles.</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Book II MC</w:t>
            </w:r>
          </w:p>
        </w:tc>
        <w:tc>
          <w:tcPr>
            <w:tcW w:w="2250" w:type="dxa"/>
            <w:vAlign w:val="center"/>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Book II examples.</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7/8</w:t>
            </w:r>
          </w:p>
        </w:tc>
      </w:tr>
      <w:tr w:rsidR="00745239" w:rsidRPr="00745239" w:rsidTr="00745239">
        <w:trPr>
          <w:trHeight w:val="266"/>
        </w:trPr>
        <w:tc>
          <w:tcPr>
            <w:tcW w:w="8748" w:type="dxa"/>
            <w:vAlign w:val="center"/>
          </w:tcPr>
          <w:p w:rsidR="00745239" w:rsidRPr="00745239" w:rsidRDefault="00745239" w:rsidP="00571F10">
            <w:pPr>
              <w:pStyle w:val="ListParagraph"/>
              <w:numPr>
                <w:ilvl w:val="0"/>
                <w:numId w:val="19"/>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examples from financial services, law, computer science, engineering, CPG, healthcare, pharmaceuticals and government to explain the connection between high school achievement and access to college majors that maps to specific to industries and functional roles in these career clusters.</w:t>
            </w:r>
          </w:p>
        </w:tc>
        <w:tc>
          <w:tcPr>
            <w:tcW w:w="2430"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Book II MC</w:t>
            </w:r>
          </w:p>
        </w:tc>
        <w:tc>
          <w:tcPr>
            <w:tcW w:w="2250" w:type="dxa"/>
            <w:vAlign w:val="center"/>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Book II examples.</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7/8</w:t>
            </w:r>
          </w:p>
        </w:tc>
      </w:tr>
      <w:tr w:rsidR="00745239" w:rsidRPr="00745239" w:rsidTr="00745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8748" w:type="dxa"/>
          </w:tcPr>
          <w:p w:rsidR="00745239" w:rsidRPr="00745239" w:rsidRDefault="00745239" w:rsidP="00571F10">
            <w:pPr>
              <w:pStyle w:val="ListParagraph"/>
              <w:numPr>
                <w:ilvl w:val="0"/>
                <w:numId w:val="19"/>
              </w:num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 xml:space="preserve">GWBAT explain how academic preparedness and performance in high school impacts </w:t>
            </w:r>
            <w:r w:rsidRPr="00745239">
              <w:rPr>
                <w:rFonts w:asciiTheme="minorHAnsi" w:hAnsiTheme="minorHAnsi" w:cs="Arial"/>
                <w:sz w:val="20"/>
                <w:szCs w:val="20"/>
              </w:rPr>
              <w:lastRenderedPageBreak/>
              <w:t>college and career choices and in turn earning potential by evaluating the May 2013 Brookings Center on Children and Families’ study on college ROI.</w:t>
            </w:r>
          </w:p>
        </w:tc>
        <w:tc>
          <w:tcPr>
            <w:tcW w:w="2430" w:type="dxa"/>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lastRenderedPageBreak/>
              <w:t>Book II MC</w:t>
            </w:r>
          </w:p>
        </w:tc>
        <w:tc>
          <w:tcPr>
            <w:tcW w:w="2250" w:type="dxa"/>
          </w:tcPr>
          <w:p w:rsidR="00745239" w:rsidRPr="00745239" w:rsidRDefault="00745239" w:rsidP="00745239">
            <w:pPr>
              <w:rPr>
                <w:rFonts w:asciiTheme="minorHAnsi" w:hAnsiTheme="minorHAnsi" w:cs="Arial"/>
                <w:sz w:val="20"/>
                <w:szCs w:val="20"/>
              </w:rPr>
            </w:pPr>
            <w:r w:rsidRPr="00745239">
              <w:rPr>
                <w:rFonts w:asciiTheme="minorHAnsi" w:hAnsiTheme="minorHAnsi" w:cs="Arial"/>
                <w:sz w:val="20"/>
                <w:szCs w:val="20"/>
              </w:rPr>
              <w:t>See Book II examples.</w:t>
            </w:r>
          </w:p>
        </w:tc>
        <w:tc>
          <w:tcPr>
            <w:tcW w:w="1188" w:type="dxa"/>
            <w:vAlign w:val="center"/>
          </w:tcPr>
          <w:p w:rsidR="00745239" w:rsidRPr="00745239" w:rsidRDefault="00745239" w:rsidP="00745239">
            <w:pPr>
              <w:jc w:val="center"/>
              <w:rPr>
                <w:rFonts w:asciiTheme="minorHAnsi" w:hAnsiTheme="minorHAnsi" w:cs="Arial"/>
                <w:sz w:val="20"/>
                <w:szCs w:val="20"/>
              </w:rPr>
            </w:pPr>
            <w:r w:rsidRPr="00745239">
              <w:rPr>
                <w:rFonts w:asciiTheme="minorHAnsi" w:hAnsiTheme="minorHAnsi" w:cs="Arial"/>
                <w:sz w:val="20"/>
                <w:szCs w:val="20"/>
              </w:rPr>
              <w:t>Week 7/8</w:t>
            </w:r>
          </w:p>
        </w:tc>
      </w:tr>
    </w:tbl>
    <w:p w:rsidR="00745239" w:rsidRPr="00745239" w:rsidRDefault="00745239" w:rsidP="00745239">
      <w:pPr>
        <w:jc w:val="center"/>
        <w:rPr>
          <w:rFonts w:asciiTheme="minorHAnsi" w:hAnsiTheme="minorHAnsi"/>
          <w:sz w:val="20"/>
          <w:szCs w:val="20"/>
        </w:rPr>
      </w:pPr>
    </w:p>
    <w:p w:rsidR="00745239" w:rsidRDefault="00EF6D3F" w:rsidP="00745239">
      <w:pPr>
        <w:rPr>
          <w:rFonts w:asciiTheme="minorHAnsi" w:hAnsiTheme="minorHAnsi" w:cstheme="minorHAnsi"/>
          <w:b/>
          <w:sz w:val="20"/>
          <w:szCs w:val="20"/>
        </w:rPr>
      </w:pPr>
      <w:r>
        <w:rPr>
          <w:rFonts w:asciiTheme="minorHAnsi" w:hAnsiTheme="minorHAnsi" w:cstheme="minorHAnsi"/>
          <w:b/>
          <w:sz w:val="20"/>
          <w:szCs w:val="20"/>
        </w:rPr>
        <w:t>Unit 2</w:t>
      </w:r>
      <w:r w:rsidR="00745239" w:rsidRPr="00745239">
        <w:rPr>
          <w:rFonts w:asciiTheme="minorHAnsi" w:hAnsiTheme="minorHAnsi" w:cstheme="minorHAnsi"/>
          <w:b/>
          <w:sz w:val="20"/>
          <w:szCs w:val="20"/>
        </w:rPr>
        <w:t xml:space="preserve"> </w:t>
      </w:r>
      <w:r>
        <w:rPr>
          <w:rFonts w:asciiTheme="minorHAnsi" w:hAnsiTheme="minorHAnsi" w:cstheme="minorHAnsi"/>
          <w:b/>
          <w:sz w:val="20"/>
          <w:szCs w:val="20"/>
        </w:rPr>
        <w:t xml:space="preserve">Pacing </w:t>
      </w:r>
      <w:r w:rsidR="00745239" w:rsidRPr="00745239">
        <w:rPr>
          <w:rFonts w:asciiTheme="minorHAnsi" w:hAnsiTheme="minorHAnsi" w:cstheme="minorHAnsi"/>
          <w:b/>
          <w:sz w:val="20"/>
          <w:szCs w:val="20"/>
        </w:rPr>
        <w:t>Calendar</w:t>
      </w:r>
      <w:r>
        <w:rPr>
          <w:rFonts w:asciiTheme="minorHAnsi" w:hAnsiTheme="minorHAnsi" w:cstheme="minorHAnsi"/>
          <w:b/>
          <w:sz w:val="20"/>
          <w:szCs w:val="20"/>
        </w:rPr>
        <w:t>:</w:t>
      </w:r>
    </w:p>
    <w:p w:rsidR="00EF6D3F" w:rsidRPr="00745239" w:rsidRDefault="00EF6D3F" w:rsidP="00745239">
      <w:pPr>
        <w:rPr>
          <w:rFonts w:asciiTheme="minorHAnsi" w:hAnsiTheme="minorHAnsi" w:cstheme="minorHAnsi"/>
          <w:b/>
          <w:sz w:val="20"/>
          <w:szCs w:val="20"/>
        </w:rPr>
      </w:pPr>
    </w:p>
    <w:tbl>
      <w:tblPr>
        <w:tblStyle w:val="TableGrid"/>
        <w:tblW w:w="14632" w:type="dxa"/>
        <w:tblLayout w:type="fixed"/>
        <w:tblLook w:val="04A0" w:firstRow="1" w:lastRow="0" w:firstColumn="1" w:lastColumn="0" w:noHBand="0" w:noVBand="1"/>
      </w:tblPr>
      <w:tblGrid>
        <w:gridCol w:w="828"/>
        <w:gridCol w:w="1440"/>
        <w:gridCol w:w="9360"/>
        <w:gridCol w:w="3004"/>
      </w:tblGrid>
      <w:tr w:rsidR="00745239" w:rsidRPr="00745239" w:rsidTr="00A65D2D">
        <w:trPr>
          <w:trHeight w:val="313"/>
        </w:trPr>
        <w:tc>
          <w:tcPr>
            <w:tcW w:w="828" w:type="dxa"/>
            <w:shd w:val="clear" w:color="auto" w:fill="FFC000"/>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Lesson</w:t>
            </w:r>
          </w:p>
        </w:tc>
        <w:tc>
          <w:tcPr>
            <w:tcW w:w="1440" w:type="dxa"/>
            <w:shd w:val="clear" w:color="auto" w:fill="FFC000"/>
            <w:vAlign w:val="center"/>
          </w:tcPr>
          <w:p w:rsidR="00745239" w:rsidRPr="00745239" w:rsidRDefault="006945A9" w:rsidP="00745239">
            <w:pPr>
              <w:jc w:val="center"/>
              <w:rPr>
                <w:rFonts w:asciiTheme="minorHAnsi" w:hAnsiTheme="minorHAnsi" w:cstheme="minorHAnsi"/>
                <w:b/>
                <w:sz w:val="20"/>
                <w:szCs w:val="20"/>
              </w:rPr>
            </w:pPr>
            <w:r>
              <w:rPr>
                <w:rFonts w:asciiTheme="minorHAnsi" w:hAnsiTheme="minorHAnsi" w:cstheme="minorHAnsi"/>
                <w:b/>
                <w:sz w:val="20"/>
                <w:szCs w:val="20"/>
              </w:rPr>
              <w:t>Vocabulary</w:t>
            </w:r>
          </w:p>
        </w:tc>
        <w:tc>
          <w:tcPr>
            <w:tcW w:w="9360" w:type="dxa"/>
            <w:shd w:val="clear" w:color="auto" w:fill="FFC000"/>
            <w:vAlign w:val="center"/>
          </w:tcPr>
          <w:p w:rsidR="00745239" w:rsidRPr="00745239" w:rsidRDefault="006945A9" w:rsidP="00745239">
            <w:pPr>
              <w:jc w:val="center"/>
              <w:rPr>
                <w:rFonts w:asciiTheme="minorHAnsi" w:hAnsiTheme="minorHAnsi" w:cstheme="minorHAnsi"/>
                <w:b/>
                <w:sz w:val="20"/>
                <w:szCs w:val="20"/>
              </w:rPr>
            </w:pPr>
            <w:r>
              <w:rPr>
                <w:rFonts w:asciiTheme="minorHAnsi" w:hAnsiTheme="minorHAnsi" w:cstheme="minorHAnsi"/>
                <w:b/>
                <w:sz w:val="20"/>
                <w:szCs w:val="20"/>
              </w:rPr>
              <w:t xml:space="preserve">CR Ex-Vocabulary </w:t>
            </w:r>
            <w:r w:rsidR="00A26C87">
              <w:rPr>
                <w:rFonts w:asciiTheme="minorHAnsi" w:hAnsiTheme="minorHAnsi" w:cstheme="minorHAnsi"/>
                <w:b/>
                <w:sz w:val="20"/>
                <w:szCs w:val="20"/>
              </w:rPr>
              <w:t xml:space="preserve">Standard + </w:t>
            </w:r>
            <w:r>
              <w:rPr>
                <w:rFonts w:asciiTheme="minorHAnsi" w:hAnsiTheme="minorHAnsi" w:cstheme="minorHAnsi"/>
                <w:b/>
                <w:sz w:val="20"/>
                <w:szCs w:val="20"/>
              </w:rPr>
              <w:t>Aim</w:t>
            </w:r>
          </w:p>
        </w:tc>
        <w:tc>
          <w:tcPr>
            <w:tcW w:w="3004" w:type="dxa"/>
            <w:shd w:val="clear" w:color="auto" w:fill="FFC000"/>
            <w:vAlign w:val="center"/>
          </w:tcPr>
          <w:p w:rsidR="00745239" w:rsidRPr="00745239" w:rsidRDefault="006945A9" w:rsidP="00745239">
            <w:pPr>
              <w:jc w:val="center"/>
              <w:rPr>
                <w:rFonts w:asciiTheme="minorHAnsi" w:hAnsiTheme="minorHAnsi" w:cstheme="minorHAnsi"/>
                <w:b/>
                <w:sz w:val="20"/>
                <w:szCs w:val="20"/>
              </w:rPr>
            </w:pPr>
            <w:r>
              <w:rPr>
                <w:rFonts w:asciiTheme="minorHAnsi" w:hAnsiTheme="minorHAnsi" w:cstheme="minorHAnsi"/>
                <w:b/>
                <w:sz w:val="20"/>
                <w:szCs w:val="20"/>
              </w:rPr>
              <w:t>Do-Scape and Deliverables</w:t>
            </w:r>
          </w:p>
        </w:tc>
      </w:tr>
      <w:tr w:rsidR="00A26C87" w:rsidRPr="00745239" w:rsidTr="00A65D2D">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2.1</w:t>
            </w:r>
          </w:p>
        </w:tc>
        <w:tc>
          <w:tcPr>
            <w:tcW w:w="1440" w:type="dxa"/>
            <w:vAlign w:val="center"/>
          </w:tcPr>
          <w:p w:rsidR="00A26C87" w:rsidRPr="00745239" w:rsidRDefault="000D5EE8" w:rsidP="00745239">
            <w:pPr>
              <w:rPr>
                <w:rFonts w:asciiTheme="minorHAnsi" w:hAnsiTheme="minorHAnsi" w:cstheme="minorHAnsi"/>
                <w:sz w:val="20"/>
                <w:szCs w:val="20"/>
              </w:rPr>
            </w:pPr>
            <w:r>
              <w:rPr>
                <w:rFonts w:asciiTheme="minorHAnsi" w:hAnsiTheme="minorHAnsi" w:cstheme="minorHAnsi"/>
                <w:sz w:val="20"/>
                <w:szCs w:val="20"/>
              </w:rPr>
              <w:t>obscurity, obstinate, obliterate</w:t>
            </w:r>
          </w:p>
        </w:tc>
        <w:tc>
          <w:tcPr>
            <w:tcW w:w="9360" w:type="dxa"/>
            <w:vAlign w:val="center"/>
          </w:tcPr>
          <w:p w:rsidR="00003F58" w:rsidRDefault="00003F58" w:rsidP="00A26C87">
            <w:pPr>
              <w:rPr>
                <w:rFonts w:asciiTheme="minorHAnsi" w:hAnsiTheme="minorHAnsi" w:cs="Arial"/>
                <w:sz w:val="20"/>
                <w:szCs w:val="20"/>
              </w:rPr>
            </w:pPr>
            <w:r>
              <w:rPr>
                <w:rFonts w:asciiTheme="minorHAnsi" w:hAnsiTheme="minorHAnsi" w:cs="Arial"/>
                <w:sz w:val="20"/>
                <w:szCs w:val="20"/>
              </w:rPr>
              <w:t>Standards:</w:t>
            </w:r>
          </w:p>
          <w:p w:rsidR="00003F58" w:rsidRDefault="00003F58" w:rsidP="00A26C87">
            <w:pPr>
              <w:rPr>
                <w:rFonts w:asciiTheme="minorHAnsi" w:hAnsiTheme="minorHAnsi" w:cs="Arial"/>
                <w:sz w:val="20"/>
                <w:szCs w:val="20"/>
              </w:rPr>
            </w:pPr>
            <w:r>
              <w:rPr>
                <w:rFonts w:asciiTheme="minorHAnsi" w:hAnsiTheme="minorHAnsi" w:cs="Arial"/>
                <w:sz w:val="20"/>
                <w:szCs w:val="20"/>
              </w:rPr>
              <w:t xml:space="preserve">N/A – Procedures/Email habits lesson. </w:t>
            </w:r>
          </w:p>
          <w:p w:rsidR="00470D8F" w:rsidRPr="00470D8F" w:rsidRDefault="00470D8F" w:rsidP="00A26C87">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003F58" w:rsidRDefault="00003F58" w:rsidP="00A26C87">
            <w:pPr>
              <w:rPr>
                <w:rFonts w:asciiTheme="minorHAnsi" w:hAnsiTheme="minorHAnsi" w:cs="Arial"/>
                <w:sz w:val="20"/>
                <w:szCs w:val="20"/>
              </w:rPr>
            </w:pPr>
          </w:p>
          <w:p w:rsidR="00003F58" w:rsidRDefault="00003F58" w:rsidP="00A26C87">
            <w:pPr>
              <w:rPr>
                <w:rFonts w:asciiTheme="minorHAnsi" w:hAnsiTheme="minorHAnsi" w:cs="Arial"/>
                <w:sz w:val="20"/>
                <w:szCs w:val="20"/>
              </w:rPr>
            </w:pPr>
            <w:r>
              <w:rPr>
                <w:rFonts w:asciiTheme="minorHAnsi" w:hAnsiTheme="minorHAnsi" w:cs="Arial"/>
                <w:sz w:val="20"/>
                <w:szCs w:val="20"/>
              </w:rPr>
              <w:t>AIM</w:t>
            </w:r>
            <w:r w:rsidR="00A65D2D">
              <w:rPr>
                <w:rFonts w:asciiTheme="minorHAnsi" w:hAnsiTheme="minorHAnsi" w:cs="Arial"/>
                <w:sz w:val="20"/>
                <w:szCs w:val="20"/>
              </w:rPr>
              <w:t>S</w:t>
            </w:r>
            <w:r>
              <w:rPr>
                <w:rFonts w:asciiTheme="minorHAnsi" w:hAnsiTheme="minorHAnsi" w:cs="Arial"/>
                <w:sz w:val="20"/>
                <w:szCs w:val="20"/>
              </w:rPr>
              <w:t xml:space="preserve">: </w:t>
            </w:r>
          </w:p>
          <w:p w:rsidR="00A26C87" w:rsidRDefault="002C0B79" w:rsidP="00A26C87">
            <w:pPr>
              <w:rPr>
                <w:rFonts w:asciiTheme="minorHAnsi" w:hAnsiTheme="minorHAnsi" w:cs="Arial"/>
                <w:sz w:val="20"/>
                <w:szCs w:val="20"/>
              </w:rPr>
            </w:pPr>
            <w:r>
              <w:rPr>
                <w:rFonts w:asciiTheme="minorHAnsi" w:hAnsiTheme="minorHAnsi" w:cs="Arial"/>
                <w:sz w:val="20"/>
                <w:szCs w:val="20"/>
              </w:rPr>
              <w:t>SWBAT</w:t>
            </w:r>
            <w:r w:rsidR="00003F58">
              <w:rPr>
                <w:rFonts w:asciiTheme="minorHAnsi" w:hAnsiTheme="minorHAnsi" w:cs="Arial"/>
                <w:sz w:val="20"/>
                <w:szCs w:val="20"/>
              </w:rPr>
              <w:t xml:space="preserve"> </w:t>
            </w:r>
            <w:r w:rsidR="00897EE4">
              <w:rPr>
                <w:rFonts w:asciiTheme="minorHAnsi" w:hAnsiTheme="minorHAnsi" w:cs="Arial"/>
                <w:sz w:val="20"/>
                <w:szCs w:val="20"/>
              </w:rPr>
              <w:t xml:space="preserve">quickly and easily access </w:t>
            </w:r>
            <w:r w:rsidR="00571F10">
              <w:rPr>
                <w:rFonts w:asciiTheme="minorHAnsi" w:hAnsiTheme="minorHAnsi" w:cs="Arial"/>
                <w:sz w:val="20"/>
                <w:szCs w:val="20"/>
              </w:rPr>
              <w:t xml:space="preserve">important </w:t>
            </w:r>
            <w:r w:rsidR="00897EE4">
              <w:rPr>
                <w:rFonts w:asciiTheme="minorHAnsi" w:hAnsiTheme="minorHAnsi" w:cs="Arial"/>
                <w:sz w:val="20"/>
                <w:szCs w:val="20"/>
              </w:rPr>
              <w:t>documents in</w:t>
            </w:r>
            <w:r w:rsidR="00003F58">
              <w:rPr>
                <w:rFonts w:asciiTheme="minorHAnsi" w:hAnsiTheme="minorHAnsi" w:cs="Arial"/>
                <w:sz w:val="20"/>
                <w:szCs w:val="20"/>
              </w:rPr>
              <w:t xml:space="preserve"> Google Drive</w:t>
            </w:r>
            <w:r w:rsidR="00897EE4">
              <w:rPr>
                <w:rFonts w:asciiTheme="minorHAnsi" w:hAnsiTheme="minorHAnsi" w:cs="Arial"/>
                <w:sz w:val="20"/>
                <w:szCs w:val="20"/>
              </w:rPr>
              <w:t xml:space="preserve"> by creating a personal organization system</w:t>
            </w:r>
            <w:r w:rsidR="00003F58">
              <w:rPr>
                <w:rFonts w:asciiTheme="minorHAnsi" w:hAnsiTheme="minorHAnsi" w:cs="Arial"/>
                <w:sz w:val="20"/>
                <w:szCs w:val="20"/>
              </w:rPr>
              <w:t xml:space="preserve"> that includes folders for </w:t>
            </w:r>
            <w:r w:rsidR="00897EE4">
              <w:rPr>
                <w:rFonts w:asciiTheme="minorHAnsi" w:hAnsiTheme="minorHAnsi" w:cs="Arial"/>
                <w:sz w:val="20"/>
                <w:szCs w:val="20"/>
              </w:rPr>
              <w:t xml:space="preserve">each grade, as well as subfolders for </w:t>
            </w:r>
            <w:r w:rsidR="00A65D2D">
              <w:rPr>
                <w:rFonts w:asciiTheme="minorHAnsi" w:hAnsiTheme="minorHAnsi" w:cs="Arial"/>
                <w:sz w:val="20"/>
                <w:szCs w:val="20"/>
              </w:rPr>
              <w:t xml:space="preserve">each class with </w:t>
            </w:r>
            <w:r w:rsidR="00897EE4">
              <w:rPr>
                <w:rFonts w:asciiTheme="minorHAnsi" w:hAnsiTheme="minorHAnsi" w:cs="Arial"/>
                <w:sz w:val="20"/>
                <w:szCs w:val="20"/>
              </w:rPr>
              <w:t xml:space="preserve">electronic deliverables. </w:t>
            </w:r>
          </w:p>
          <w:p w:rsidR="00003F58" w:rsidRPr="00A26C87" w:rsidRDefault="00003F58" w:rsidP="00003F58">
            <w:pPr>
              <w:rPr>
                <w:rFonts w:asciiTheme="minorHAnsi" w:hAnsiTheme="minorHAnsi" w:cs="Arial"/>
                <w:sz w:val="20"/>
                <w:szCs w:val="20"/>
              </w:rPr>
            </w:pPr>
            <w:r>
              <w:rPr>
                <w:rFonts w:asciiTheme="minorHAnsi" w:hAnsiTheme="minorHAnsi" w:cs="Arial"/>
                <w:sz w:val="20"/>
                <w:szCs w:val="20"/>
              </w:rPr>
              <w:t xml:space="preserve">By leveraging the full functionality of Gmail, SWBAT reach the state of “inbox zero” by searching, starring, </w:t>
            </w:r>
            <w:r w:rsidR="00897EE4">
              <w:rPr>
                <w:rFonts w:asciiTheme="minorHAnsi" w:hAnsiTheme="minorHAnsi" w:cs="Arial"/>
                <w:sz w:val="20"/>
                <w:szCs w:val="20"/>
              </w:rPr>
              <w:t>creating folders, label</w:t>
            </w:r>
            <w:r>
              <w:rPr>
                <w:rFonts w:asciiTheme="minorHAnsi" w:hAnsiTheme="minorHAnsi" w:cs="Arial"/>
                <w:sz w:val="20"/>
                <w:szCs w:val="20"/>
              </w:rPr>
              <w:t>ing and archiving</w:t>
            </w:r>
            <w:r w:rsidR="00897EE4">
              <w:rPr>
                <w:rFonts w:asciiTheme="minorHAnsi" w:hAnsiTheme="minorHAnsi" w:cs="Arial"/>
                <w:sz w:val="20"/>
                <w:szCs w:val="20"/>
              </w:rPr>
              <w:t xml:space="preserve"> email</w:t>
            </w:r>
            <w:r>
              <w:rPr>
                <w:rFonts w:asciiTheme="minorHAnsi" w:hAnsiTheme="minorHAnsi" w:cs="Arial"/>
                <w:sz w:val="20"/>
                <w:szCs w:val="20"/>
              </w:rPr>
              <w:t xml:space="preserve">. </w:t>
            </w:r>
          </w:p>
        </w:tc>
        <w:tc>
          <w:tcPr>
            <w:tcW w:w="3004" w:type="dxa"/>
            <w:vAlign w:val="center"/>
          </w:tcPr>
          <w:p w:rsidR="00A15A3C" w:rsidRPr="00A15A3C" w:rsidRDefault="00A15A3C" w:rsidP="00A15A3C">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Binder Dump</w:t>
            </w:r>
          </w:p>
          <w:p w:rsidR="002C0B79" w:rsidRDefault="002C0B79" w:rsidP="00EE4D0C">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Vocab Blitz</w:t>
            </w:r>
          </w:p>
          <w:p w:rsidR="00A26C87" w:rsidRDefault="002C0B79" w:rsidP="00EE4D0C">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Organize Google Drive</w:t>
            </w:r>
          </w:p>
          <w:p w:rsidR="002C0B79" w:rsidRPr="002C0B79" w:rsidRDefault="002C0B79" w:rsidP="00EE4D0C">
            <w:pPr>
              <w:pStyle w:val="ListParagraph"/>
              <w:numPr>
                <w:ilvl w:val="0"/>
                <w:numId w:val="16"/>
              </w:numPr>
              <w:rPr>
                <w:rFonts w:asciiTheme="minorHAnsi" w:hAnsiTheme="minorHAnsi" w:cstheme="minorHAnsi"/>
                <w:sz w:val="20"/>
                <w:szCs w:val="20"/>
              </w:rPr>
            </w:pPr>
            <w:r>
              <w:rPr>
                <w:rFonts w:asciiTheme="minorHAnsi" w:hAnsiTheme="minorHAnsi" w:cstheme="minorHAnsi"/>
                <w:sz w:val="20"/>
                <w:szCs w:val="20"/>
              </w:rPr>
              <w:t>Organize Gmail Inbox</w:t>
            </w:r>
          </w:p>
        </w:tc>
      </w:tr>
      <w:tr w:rsidR="00A26C87" w:rsidRPr="00745239" w:rsidTr="00A65D2D">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2.2</w:t>
            </w:r>
          </w:p>
        </w:tc>
        <w:tc>
          <w:tcPr>
            <w:tcW w:w="1440" w:type="dxa"/>
            <w:vAlign w:val="center"/>
          </w:tcPr>
          <w:p w:rsidR="00A26C87" w:rsidRPr="00745239" w:rsidRDefault="000D5EE8" w:rsidP="00745239">
            <w:pPr>
              <w:rPr>
                <w:rFonts w:asciiTheme="minorHAnsi" w:hAnsiTheme="minorHAnsi" w:cstheme="minorHAnsi"/>
                <w:sz w:val="20"/>
                <w:szCs w:val="20"/>
              </w:rPr>
            </w:pPr>
            <w:r>
              <w:rPr>
                <w:rFonts w:asciiTheme="minorHAnsi" w:hAnsiTheme="minorHAnsi" w:cstheme="minorHAnsi"/>
                <w:sz w:val="20"/>
                <w:szCs w:val="20"/>
              </w:rPr>
              <w:t>effervesce, extol, excise</w:t>
            </w:r>
          </w:p>
        </w:tc>
        <w:tc>
          <w:tcPr>
            <w:tcW w:w="9360" w:type="dxa"/>
            <w:vAlign w:val="center"/>
          </w:tcPr>
          <w:p w:rsidR="00003F58" w:rsidRDefault="00003F58" w:rsidP="00A26C87">
            <w:pPr>
              <w:rPr>
                <w:rFonts w:asciiTheme="minorHAnsi" w:hAnsiTheme="minorHAnsi" w:cs="Arial"/>
                <w:sz w:val="20"/>
                <w:szCs w:val="20"/>
              </w:rPr>
            </w:pPr>
            <w:r>
              <w:rPr>
                <w:rFonts w:asciiTheme="minorHAnsi" w:hAnsiTheme="minorHAnsi" w:cs="Arial"/>
                <w:sz w:val="20"/>
                <w:szCs w:val="20"/>
              </w:rPr>
              <w:t>Standards:</w:t>
            </w:r>
          </w:p>
          <w:p w:rsidR="00470D8F" w:rsidRPr="00470D8F" w:rsidRDefault="00470D8F" w:rsidP="00A26C87">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450378" w:rsidRDefault="00450378" w:rsidP="00A26C87">
            <w:pPr>
              <w:rPr>
                <w:rFonts w:asciiTheme="minorHAnsi" w:hAnsiTheme="minorHAnsi" w:cs="Arial"/>
                <w:sz w:val="20"/>
                <w:szCs w:val="20"/>
              </w:rPr>
            </w:pPr>
            <w:r>
              <w:rPr>
                <w:rFonts w:asciiTheme="minorHAnsi" w:hAnsiTheme="minorHAnsi" w:cs="Arial"/>
                <w:sz w:val="20"/>
                <w:szCs w:val="20"/>
              </w:rPr>
              <w:t xml:space="preserve">A1: </w:t>
            </w:r>
            <w:r w:rsidRPr="00A26C87">
              <w:rPr>
                <w:rFonts w:asciiTheme="minorHAnsi" w:hAnsiTheme="minorHAnsi" w:cs="Arial"/>
                <w:sz w:val="20"/>
                <w:szCs w:val="20"/>
              </w:rPr>
              <w:t>CR10</w:t>
            </w:r>
            <w:r w:rsidRPr="00A26C87">
              <w:rPr>
                <w:rFonts w:asciiTheme="minorHAnsi" w:hAnsiTheme="minorHAnsi" w:cs="Arial"/>
                <w:sz w:val="20"/>
                <w:szCs w:val="20"/>
                <w:vertAlign w:val="superscript"/>
              </w:rPr>
              <w:t>th</w:t>
            </w:r>
            <w:r w:rsidRPr="00A26C87">
              <w:rPr>
                <w:rFonts w:asciiTheme="minorHAnsi" w:hAnsiTheme="minorHAnsi" w:cs="Arial"/>
                <w:sz w:val="20"/>
                <w:szCs w:val="20"/>
              </w:rPr>
              <w:t>GWBAT compare goal QI GPA with actual QI GPA, identifying academic habits and actions that account for differences and areas for improvement of habits</w:t>
            </w:r>
            <w:r>
              <w:rPr>
                <w:rFonts w:asciiTheme="minorHAnsi" w:hAnsiTheme="minorHAnsi" w:cs="Arial"/>
                <w:sz w:val="20"/>
                <w:szCs w:val="20"/>
              </w:rPr>
              <w:t>.</w:t>
            </w:r>
          </w:p>
          <w:p w:rsidR="00A26C87" w:rsidRDefault="00A26C87" w:rsidP="00A26C87">
            <w:pPr>
              <w:rPr>
                <w:rFonts w:asciiTheme="minorHAnsi" w:hAnsiTheme="minorHAnsi" w:cs="Arial"/>
                <w:sz w:val="20"/>
                <w:szCs w:val="20"/>
              </w:rPr>
            </w:pPr>
            <w:r>
              <w:rPr>
                <w:rFonts w:asciiTheme="minorHAnsi" w:hAnsiTheme="minorHAnsi" w:cs="Arial"/>
                <w:sz w:val="20"/>
                <w:szCs w:val="20"/>
              </w:rPr>
              <w:t xml:space="preserve">A2: </w:t>
            </w: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impute the QII and sophomore year GPAs needed to achieve their rolling QII cumulative and end-of-year cumulative GPA targets.</w:t>
            </w:r>
          </w:p>
          <w:p w:rsidR="00003F58" w:rsidRDefault="00003F58" w:rsidP="00A26C87">
            <w:pPr>
              <w:rPr>
                <w:rFonts w:asciiTheme="minorHAnsi" w:hAnsiTheme="minorHAnsi" w:cs="Arial"/>
                <w:sz w:val="20"/>
                <w:szCs w:val="20"/>
              </w:rPr>
            </w:pPr>
          </w:p>
          <w:p w:rsidR="00003F58" w:rsidRDefault="00003F58" w:rsidP="00A26C87">
            <w:pPr>
              <w:rPr>
                <w:rFonts w:asciiTheme="minorHAnsi" w:hAnsiTheme="minorHAnsi" w:cs="Arial"/>
                <w:sz w:val="20"/>
                <w:szCs w:val="20"/>
              </w:rPr>
            </w:pPr>
            <w:r>
              <w:rPr>
                <w:rFonts w:asciiTheme="minorHAnsi" w:hAnsiTheme="minorHAnsi" w:cs="Arial"/>
                <w:sz w:val="20"/>
                <w:szCs w:val="20"/>
              </w:rPr>
              <w:t xml:space="preserve">AIM: </w:t>
            </w:r>
          </w:p>
          <w:p w:rsidR="00003F58" w:rsidRDefault="00A65D2D" w:rsidP="00A26C87">
            <w:pPr>
              <w:rPr>
                <w:rFonts w:asciiTheme="minorHAnsi" w:hAnsiTheme="minorHAnsi" w:cs="Arial"/>
                <w:sz w:val="20"/>
                <w:szCs w:val="20"/>
              </w:rPr>
            </w:pPr>
            <w:r>
              <w:rPr>
                <w:rFonts w:asciiTheme="minorHAnsi" w:hAnsiTheme="minorHAnsi" w:cs="Arial"/>
                <w:sz w:val="20"/>
                <w:szCs w:val="20"/>
              </w:rPr>
              <w:t>Using the</w:t>
            </w:r>
            <w:r w:rsidR="00DE0289">
              <w:rPr>
                <w:rFonts w:asciiTheme="minorHAnsi" w:hAnsiTheme="minorHAnsi" w:cs="Arial"/>
                <w:sz w:val="20"/>
                <w:szCs w:val="20"/>
              </w:rPr>
              <w:t xml:space="preserve"> AFBHS</w:t>
            </w:r>
            <w:r>
              <w:rPr>
                <w:rFonts w:asciiTheme="minorHAnsi" w:hAnsiTheme="minorHAnsi" w:cs="Arial"/>
                <w:sz w:val="20"/>
                <w:szCs w:val="20"/>
              </w:rPr>
              <w:t xml:space="preserve"> </w:t>
            </w:r>
            <w:r w:rsidR="00DE0289">
              <w:rPr>
                <w:rFonts w:asciiTheme="minorHAnsi" w:hAnsiTheme="minorHAnsi" w:cs="Arial"/>
                <w:sz w:val="20"/>
                <w:szCs w:val="20"/>
              </w:rPr>
              <w:t xml:space="preserve">online GPA calculator and academic planner, </w:t>
            </w:r>
            <w:r w:rsidR="00643CB3">
              <w:rPr>
                <w:rFonts w:asciiTheme="minorHAnsi" w:hAnsiTheme="minorHAnsi" w:cs="Arial"/>
                <w:sz w:val="20"/>
                <w:szCs w:val="20"/>
              </w:rPr>
              <w:t xml:space="preserve">SWBAT </w:t>
            </w:r>
            <w:r w:rsidR="00DE0289">
              <w:rPr>
                <w:rFonts w:asciiTheme="minorHAnsi" w:hAnsiTheme="minorHAnsi" w:cs="Arial"/>
                <w:sz w:val="20"/>
                <w:szCs w:val="20"/>
              </w:rPr>
              <w:t xml:space="preserve">input grades from freshman year and Q1 of sophomore year and compare projected </w:t>
            </w:r>
            <w:r w:rsidR="007E006E">
              <w:rPr>
                <w:rFonts w:asciiTheme="minorHAnsi" w:hAnsiTheme="minorHAnsi" w:cs="Arial"/>
                <w:sz w:val="20"/>
                <w:szCs w:val="20"/>
              </w:rPr>
              <w:t xml:space="preserve">cumulative </w:t>
            </w:r>
            <w:r w:rsidR="002109E1">
              <w:rPr>
                <w:rFonts w:asciiTheme="minorHAnsi" w:hAnsiTheme="minorHAnsi" w:cs="Arial"/>
                <w:sz w:val="20"/>
                <w:szCs w:val="20"/>
              </w:rPr>
              <w:t>GPA</w:t>
            </w:r>
            <w:r w:rsidR="00DE0289">
              <w:rPr>
                <w:rFonts w:asciiTheme="minorHAnsi" w:hAnsiTheme="minorHAnsi" w:cs="Arial"/>
                <w:sz w:val="20"/>
                <w:szCs w:val="20"/>
              </w:rPr>
              <w:t xml:space="preserve"> to </w:t>
            </w:r>
            <w:r w:rsidR="007E006E">
              <w:rPr>
                <w:rFonts w:asciiTheme="minorHAnsi" w:hAnsiTheme="minorHAnsi" w:cs="Arial"/>
                <w:sz w:val="20"/>
                <w:szCs w:val="20"/>
              </w:rPr>
              <w:t xml:space="preserve">cumulative </w:t>
            </w:r>
            <w:r w:rsidR="00DE0289">
              <w:rPr>
                <w:rFonts w:asciiTheme="minorHAnsi" w:hAnsiTheme="minorHAnsi" w:cs="Arial"/>
                <w:sz w:val="20"/>
                <w:szCs w:val="20"/>
              </w:rPr>
              <w:t xml:space="preserve">GPA goals. </w:t>
            </w:r>
          </w:p>
          <w:p w:rsidR="002C0B79" w:rsidRPr="00A26C87" w:rsidRDefault="002C0B79" w:rsidP="00A26C87">
            <w:pPr>
              <w:rPr>
                <w:rFonts w:asciiTheme="minorHAnsi" w:hAnsiTheme="minorHAnsi" w:cstheme="minorHAnsi"/>
                <w:sz w:val="20"/>
                <w:szCs w:val="20"/>
              </w:rPr>
            </w:pPr>
          </w:p>
        </w:tc>
        <w:tc>
          <w:tcPr>
            <w:tcW w:w="3004" w:type="dxa"/>
            <w:vAlign w:val="center"/>
          </w:tcPr>
          <w:p w:rsidR="00A26C87" w:rsidRDefault="00DE0289" w:rsidP="00EE4D0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Vocab Blitz</w:t>
            </w:r>
          </w:p>
          <w:p w:rsidR="00DE0289" w:rsidRDefault="00DE0289" w:rsidP="00EE4D0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Input grades from 9</w:t>
            </w:r>
            <w:r w:rsidRPr="00DE0289">
              <w:rPr>
                <w:rFonts w:asciiTheme="minorHAnsi" w:hAnsiTheme="minorHAnsi" w:cstheme="minorHAnsi"/>
                <w:sz w:val="20"/>
                <w:szCs w:val="20"/>
                <w:vertAlign w:val="superscript"/>
              </w:rPr>
              <w:t>th</w:t>
            </w:r>
            <w:r>
              <w:rPr>
                <w:rFonts w:asciiTheme="minorHAnsi" w:hAnsiTheme="minorHAnsi" w:cstheme="minorHAnsi"/>
                <w:sz w:val="20"/>
                <w:szCs w:val="20"/>
              </w:rPr>
              <w:t xml:space="preserve"> grade and 10</w:t>
            </w:r>
            <w:r w:rsidRPr="00DE0289">
              <w:rPr>
                <w:rFonts w:asciiTheme="minorHAnsi" w:hAnsiTheme="minorHAnsi" w:cstheme="minorHAnsi"/>
                <w:sz w:val="20"/>
                <w:szCs w:val="20"/>
                <w:vertAlign w:val="superscript"/>
              </w:rPr>
              <w:t>th</w:t>
            </w:r>
            <w:r>
              <w:rPr>
                <w:rFonts w:asciiTheme="minorHAnsi" w:hAnsiTheme="minorHAnsi" w:cstheme="minorHAnsi"/>
                <w:sz w:val="20"/>
                <w:szCs w:val="20"/>
              </w:rPr>
              <w:t xml:space="preserve"> grade into GPA Calculator</w:t>
            </w:r>
          </w:p>
          <w:p w:rsidR="00DE0289" w:rsidRDefault="00DE0289" w:rsidP="00EE4D0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Input 10</w:t>
            </w:r>
            <w:r w:rsidRPr="00DE0289">
              <w:rPr>
                <w:rFonts w:asciiTheme="minorHAnsi" w:hAnsiTheme="minorHAnsi" w:cstheme="minorHAnsi"/>
                <w:sz w:val="20"/>
                <w:szCs w:val="20"/>
                <w:vertAlign w:val="superscript"/>
              </w:rPr>
              <w:t>th</w:t>
            </w:r>
            <w:r>
              <w:rPr>
                <w:rFonts w:asciiTheme="minorHAnsi" w:hAnsiTheme="minorHAnsi" w:cstheme="minorHAnsi"/>
                <w:sz w:val="20"/>
                <w:szCs w:val="20"/>
              </w:rPr>
              <w:t xml:space="preserve"> grade goal grades into GPA Calculator</w:t>
            </w:r>
          </w:p>
          <w:p w:rsidR="00DE0289" w:rsidRPr="00003F58" w:rsidRDefault="007E006E" w:rsidP="00EE4D0C">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Compare projected GPA to goal cumulative GPA</w:t>
            </w:r>
          </w:p>
        </w:tc>
      </w:tr>
      <w:tr w:rsidR="00A26C87" w:rsidRPr="00745239" w:rsidTr="00A65D2D">
        <w:trPr>
          <w:trHeight w:val="330"/>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2.3</w:t>
            </w:r>
          </w:p>
        </w:tc>
        <w:tc>
          <w:tcPr>
            <w:tcW w:w="1440"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QUIZ #1</w:t>
            </w:r>
          </w:p>
        </w:tc>
        <w:tc>
          <w:tcPr>
            <w:tcW w:w="9360" w:type="dxa"/>
            <w:vAlign w:val="center"/>
          </w:tcPr>
          <w:p w:rsidR="00470D8F" w:rsidRDefault="00A65D2D" w:rsidP="00A26C87">
            <w:pPr>
              <w:rPr>
                <w:rFonts w:asciiTheme="minorHAnsi" w:hAnsiTheme="minorHAnsi" w:cs="Arial"/>
                <w:sz w:val="20"/>
                <w:szCs w:val="20"/>
              </w:rPr>
            </w:pPr>
            <w:r>
              <w:rPr>
                <w:rFonts w:asciiTheme="minorHAnsi" w:hAnsiTheme="minorHAnsi" w:cs="Arial"/>
                <w:sz w:val="20"/>
                <w:szCs w:val="20"/>
              </w:rPr>
              <w:t>Standards:</w:t>
            </w:r>
          </w:p>
          <w:p w:rsidR="00470D8F" w:rsidRPr="00470D8F" w:rsidRDefault="00470D8F" w:rsidP="00A26C87">
            <w:pPr>
              <w:rPr>
                <w:rFonts w:asciiTheme="minorHAnsi" w:hAnsiTheme="minorHAnsi" w:cstheme="minorHAnsi"/>
                <w:sz w:val="20"/>
                <w:szCs w:val="20"/>
              </w:rPr>
            </w:pPr>
            <w:r>
              <w:rPr>
                <w:rFonts w:asciiTheme="minorHAnsi" w:hAnsiTheme="minorHAnsi" w:cstheme="minorHAnsi"/>
                <w:sz w:val="20"/>
                <w:szCs w:val="20"/>
              </w:rPr>
              <w:t xml:space="preserve">SWBAT </w:t>
            </w:r>
            <w:r w:rsidR="00790EE3">
              <w:rPr>
                <w:rFonts w:asciiTheme="minorHAnsi" w:hAnsiTheme="minorHAnsi" w:cstheme="minorHAnsi"/>
                <w:sz w:val="20"/>
                <w:szCs w:val="20"/>
              </w:rPr>
              <w:t>demonstrate</w:t>
            </w:r>
            <w:r>
              <w:rPr>
                <w:rFonts w:asciiTheme="minorHAnsi" w:hAnsiTheme="minorHAnsi" w:cstheme="minorHAnsi"/>
                <w:sz w:val="20"/>
                <w:szCs w:val="20"/>
              </w:rPr>
              <w:t xml:space="preserve"> vocabulary mastery by </w:t>
            </w:r>
            <w:r w:rsidR="00790EE3">
              <w:rPr>
                <w:rFonts w:asciiTheme="minorHAnsi" w:hAnsiTheme="minorHAnsi" w:cstheme="minorHAnsi"/>
                <w:sz w:val="20"/>
                <w:szCs w:val="20"/>
              </w:rPr>
              <w:t>writing original context sentences and completing SAT-style fill-in questions.</w:t>
            </w:r>
            <w:r>
              <w:rPr>
                <w:rFonts w:asciiTheme="minorHAnsi" w:hAnsiTheme="minorHAnsi" w:cstheme="minorHAnsi"/>
                <w:sz w:val="20"/>
                <w:szCs w:val="20"/>
              </w:rPr>
              <w:t xml:space="preserve"> </w:t>
            </w:r>
          </w:p>
          <w:p w:rsidR="00A26C87" w:rsidRDefault="00A26C87" w:rsidP="00A26C87">
            <w:pPr>
              <w:rPr>
                <w:rFonts w:asciiTheme="minorHAnsi" w:hAnsiTheme="minorHAnsi" w:cs="Arial"/>
                <w:sz w:val="20"/>
                <w:szCs w:val="20"/>
              </w:rPr>
            </w:pPr>
            <w:r>
              <w:rPr>
                <w:rFonts w:asciiTheme="minorHAnsi" w:hAnsiTheme="minorHAnsi" w:cs="Arial"/>
                <w:sz w:val="20"/>
                <w:szCs w:val="20"/>
              </w:rPr>
              <w:t xml:space="preserve">A3: </w:t>
            </w:r>
            <w:r w:rsidRPr="00A26C87">
              <w:rPr>
                <w:rFonts w:asciiTheme="minorHAnsi" w:hAnsiTheme="minorHAnsi" w:cs="Arial"/>
                <w:sz w:val="20"/>
                <w:szCs w:val="20"/>
              </w:rPr>
              <w:t>CR10</w:t>
            </w:r>
            <w:r w:rsidRPr="00A26C87">
              <w:rPr>
                <w:rFonts w:asciiTheme="minorHAnsi" w:hAnsiTheme="minorHAnsi" w:cs="Arial"/>
                <w:sz w:val="20"/>
                <w:szCs w:val="20"/>
                <w:vertAlign w:val="superscript"/>
              </w:rPr>
              <w:t>th</w:t>
            </w:r>
            <w:r w:rsidRPr="00A26C87">
              <w:rPr>
                <w:rFonts w:asciiTheme="minorHAnsi" w:hAnsiTheme="minorHAnsi" w:cs="Arial"/>
                <w:sz w:val="20"/>
                <w:szCs w:val="20"/>
              </w:rPr>
              <w:t>GWBAT set 2 SMART goals and methods of measurement for hitting their QII GPA targets.</w:t>
            </w:r>
          </w:p>
          <w:p w:rsidR="00A65D2D" w:rsidRDefault="00A65D2D" w:rsidP="00A26C87">
            <w:pPr>
              <w:rPr>
                <w:rFonts w:asciiTheme="minorHAnsi" w:hAnsiTheme="minorHAnsi" w:cs="Arial"/>
                <w:sz w:val="20"/>
                <w:szCs w:val="20"/>
              </w:rPr>
            </w:pPr>
          </w:p>
          <w:p w:rsidR="00A65D2D" w:rsidRDefault="00A65D2D" w:rsidP="00A26C87">
            <w:pPr>
              <w:rPr>
                <w:rFonts w:asciiTheme="minorHAnsi" w:hAnsiTheme="minorHAnsi" w:cs="Arial"/>
                <w:sz w:val="20"/>
                <w:szCs w:val="20"/>
              </w:rPr>
            </w:pPr>
            <w:r>
              <w:rPr>
                <w:rFonts w:asciiTheme="minorHAnsi" w:hAnsiTheme="minorHAnsi" w:cs="Arial"/>
                <w:sz w:val="20"/>
                <w:szCs w:val="20"/>
              </w:rPr>
              <w:t xml:space="preserve">AIM: </w:t>
            </w:r>
          </w:p>
          <w:p w:rsidR="000D5EE8" w:rsidRDefault="000D5EE8" w:rsidP="00A26C87">
            <w:pPr>
              <w:rPr>
                <w:rFonts w:asciiTheme="minorHAnsi" w:hAnsiTheme="minorHAnsi" w:cs="Arial"/>
                <w:sz w:val="20"/>
                <w:szCs w:val="20"/>
              </w:rPr>
            </w:pPr>
            <w:r>
              <w:rPr>
                <w:rFonts w:asciiTheme="minorHAnsi" w:hAnsiTheme="minorHAnsi" w:cs="Arial"/>
                <w:sz w:val="20"/>
                <w:szCs w:val="20"/>
              </w:rPr>
              <w:t>Using evidence from their</w:t>
            </w:r>
            <w:r w:rsidR="00AE5FA1">
              <w:rPr>
                <w:rFonts w:asciiTheme="minorHAnsi" w:hAnsiTheme="minorHAnsi" w:cs="Arial"/>
                <w:sz w:val="20"/>
                <w:szCs w:val="20"/>
              </w:rPr>
              <w:t xml:space="preserve"> GPA/admissibility reflection and Q1 academic habits, SWBAT </w:t>
            </w:r>
            <w:r w:rsidR="00AF2016">
              <w:rPr>
                <w:rFonts w:asciiTheme="minorHAnsi" w:hAnsiTheme="minorHAnsi" w:cs="Arial"/>
                <w:sz w:val="20"/>
                <w:szCs w:val="20"/>
              </w:rPr>
              <w:t xml:space="preserve">reflect on projected college admissibility and the impact of achieving their goals on their college admissibility. </w:t>
            </w:r>
          </w:p>
          <w:p w:rsidR="002109E1" w:rsidRDefault="002109E1" w:rsidP="00A26C87">
            <w:pPr>
              <w:rPr>
                <w:rFonts w:asciiTheme="minorHAnsi" w:hAnsiTheme="minorHAnsi" w:cs="Arial"/>
                <w:sz w:val="20"/>
                <w:szCs w:val="20"/>
              </w:rPr>
            </w:pPr>
            <w:r>
              <w:rPr>
                <w:rFonts w:asciiTheme="minorHAnsi" w:hAnsiTheme="minorHAnsi" w:cs="Arial"/>
                <w:sz w:val="20"/>
                <w:szCs w:val="20"/>
              </w:rPr>
              <w:t>Using evidence from their GPA/admissibility reflection and Q1 academic habits, SWBAT set two new SMART goals and methods of measurement for</w:t>
            </w:r>
            <w:r w:rsidR="00737712">
              <w:rPr>
                <w:rFonts w:asciiTheme="minorHAnsi" w:hAnsiTheme="minorHAnsi" w:cs="Arial"/>
                <w:sz w:val="20"/>
                <w:szCs w:val="20"/>
              </w:rPr>
              <w:t xml:space="preserve"> hitting their QII GPA targets.</w:t>
            </w:r>
          </w:p>
          <w:p w:rsidR="00571F10" w:rsidRPr="00A26C87" w:rsidRDefault="00571F10" w:rsidP="00930195">
            <w:pPr>
              <w:rPr>
                <w:rFonts w:asciiTheme="minorHAnsi" w:hAnsiTheme="minorHAnsi" w:cs="Arial"/>
                <w:sz w:val="20"/>
                <w:szCs w:val="20"/>
              </w:rPr>
            </w:pPr>
          </w:p>
        </w:tc>
        <w:tc>
          <w:tcPr>
            <w:tcW w:w="3004" w:type="dxa"/>
            <w:vAlign w:val="center"/>
          </w:tcPr>
          <w:p w:rsidR="00DE0289" w:rsidRDefault="00DE0289" w:rsidP="00EE4D0C">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Vocab Quiz</w:t>
            </w:r>
          </w:p>
          <w:p w:rsidR="00A26C87" w:rsidRDefault="00DE0289" w:rsidP="00AF2016">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Reflect on progress towards goals set in Q1</w:t>
            </w:r>
          </w:p>
          <w:p w:rsidR="007E006E" w:rsidRDefault="007E006E" w:rsidP="00AF2016">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Reflect on admissibility/GPA goal</w:t>
            </w:r>
          </w:p>
          <w:p w:rsidR="00A27C32" w:rsidRPr="00AF2016" w:rsidRDefault="00A27C32" w:rsidP="00AF2016">
            <w:pPr>
              <w:pStyle w:val="ListParagraph"/>
              <w:numPr>
                <w:ilvl w:val="0"/>
                <w:numId w:val="20"/>
              </w:numPr>
              <w:rPr>
                <w:rFonts w:asciiTheme="minorHAnsi" w:hAnsiTheme="minorHAnsi" w:cstheme="minorHAnsi"/>
                <w:sz w:val="20"/>
                <w:szCs w:val="20"/>
              </w:rPr>
            </w:pPr>
            <w:r>
              <w:rPr>
                <w:rFonts w:asciiTheme="minorHAnsi" w:hAnsiTheme="minorHAnsi" w:cstheme="minorHAnsi"/>
                <w:sz w:val="20"/>
                <w:szCs w:val="20"/>
              </w:rPr>
              <w:t>Set two SMART goals based on data</w:t>
            </w:r>
          </w:p>
        </w:tc>
      </w:tr>
      <w:tr w:rsidR="00A26C87" w:rsidRPr="00745239" w:rsidTr="00AC5EBA">
        <w:trPr>
          <w:trHeight w:val="350"/>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2.4</w:t>
            </w:r>
          </w:p>
        </w:tc>
        <w:tc>
          <w:tcPr>
            <w:tcW w:w="1440" w:type="dxa"/>
            <w:vAlign w:val="center"/>
          </w:tcPr>
          <w:p w:rsidR="00A26C87" w:rsidRPr="00745239" w:rsidRDefault="000D5EE8" w:rsidP="00745239">
            <w:pPr>
              <w:rPr>
                <w:rFonts w:asciiTheme="minorHAnsi" w:hAnsiTheme="minorHAnsi" w:cstheme="minorHAnsi"/>
                <w:sz w:val="20"/>
                <w:szCs w:val="20"/>
              </w:rPr>
            </w:pPr>
            <w:r>
              <w:rPr>
                <w:rFonts w:asciiTheme="minorHAnsi" w:hAnsiTheme="minorHAnsi" w:cstheme="minorHAnsi"/>
                <w:sz w:val="20"/>
                <w:szCs w:val="20"/>
              </w:rPr>
              <w:t>credo, credible, credulity</w:t>
            </w:r>
          </w:p>
        </w:tc>
        <w:tc>
          <w:tcPr>
            <w:tcW w:w="9360" w:type="dxa"/>
            <w:vAlign w:val="center"/>
          </w:tcPr>
          <w:p w:rsidR="00F12E07" w:rsidRDefault="00F12E07" w:rsidP="00F12E07">
            <w:pPr>
              <w:rPr>
                <w:rFonts w:asciiTheme="minorHAnsi" w:hAnsiTheme="minorHAnsi" w:cs="Arial"/>
                <w:sz w:val="20"/>
                <w:szCs w:val="20"/>
              </w:rPr>
            </w:pPr>
            <w:r>
              <w:rPr>
                <w:rFonts w:asciiTheme="minorHAnsi" w:hAnsiTheme="minorHAnsi" w:cs="Arial"/>
                <w:sz w:val="20"/>
                <w:szCs w:val="20"/>
              </w:rPr>
              <w:t>Standards:</w:t>
            </w:r>
          </w:p>
          <w:p w:rsidR="00F12E07" w:rsidRDefault="00F12E07" w:rsidP="00F12E07">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2109E1" w:rsidRDefault="002109E1" w:rsidP="002109E1">
            <w:pPr>
              <w:rPr>
                <w:rFonts w:asciiTheme="minorHAnsi" w:hAnsiTheme="minorHAnsi" w:cs="Arial"/>
                <w:sz w:val="20"/>
                <w:szCs w:val="20"/>
              </w:rPr>
            </w:pPr>
            <w:r>
              <w:rPr>
                <w:rFonts w:asciiTheme="minorHAnsi" w:hAnsiTheme="minorHAnsi" w:cs="Arial"/>
                <w:sz w:val="20"/>
                <w:szCs w:val="20"/>
              </w:rPr>
              <w:t xml:space="preserve">D1: </w:t>
            </w:r>
            <w:r w:rsidRPr="00745239">
              <w:rPr>
                <w:rFonts w:asciiTheme="minorHAnsi" w:hAnsiTheme="minorHAnsi" w:cs="Arial"/>
                <w:sz w:val="20"/>
                <w:szCs w:val="20"/>
              </w:rPr>
              <w:t>R10</w:t>
            </w:r>
            <w:r w:rsidRPr="00745239">
              <w:rPr>
                <w:rFonts w:asciiTheme="minorHAnsi" w:hAnsiTheme="minorHAnsi" w:cs="Arial"/>
                <w:sz w:val="20"/>
                <w:szCs w:val="20"/>
                <w:vertAlign w:val="superscript"/>
              </w:rPr>
              <w:t>th</w:t>
            </w:r>
            <w:r w:rsidRPr="00745239">
              <w:rPr>
                <w:rFonts w:asciiTheme="minorHAnsi" w:hAnsiTheme="minorHAnsi" w:cs="Arial"/>
                <w:sz w:val="20"/>
                <w:szCs w:val="20"/>
              </w:rPr>
              <w:t xml:space="preserve">GWBAT use examples from financial services, law, computer science, engineering, CPG, healthcare, </w:t>
            </w:r>
            <w:r w:rsidRPr="00745239">
              <w:rPr>
                <w:rFonts w:asciiTheme="minorHAnsi" w:hAnsiTheme="minorHAnsi" w:cs="Arial"/>
                <w:sz w:val="20"/>
                <w:szCs w:val="20"/>
              </w:rPr>
              <w:lastRenderedPageBreak/>
              <w:t>pharmaceuticals and government to explain the connection between choice of college major and access to industries and functional roles.</w:t>
            </w:r>
          </w:p>
          <w:p w:rsidR="002109E1" w:rsidRPr="00930195" w:rsidRDefault="002109E1" w:rsidP="002109E1">
            <w:pPr>
              <w:rPr>
                <w:rFonts w:asciiTheme="minorHAnsi" w:hAnsiTheme="minorHAnsi" w:cs="Arial"/>
                <w:sz w:val="20"/>
                <w:szCs w:val="20"/>
              </w:rPr>
            </w:pPr>
            <w:r>
              <w:rPr>
                <w:rFonts w:asciiTheme="minorHAnsi" w:hAnsiTheme="minorHAnsi" w:cs="Arial"/>
                <w:sz w:val="20"/>
                <w:szCs w:val="20"/>
              </w:rPr>
              <w:t xml:space="preserve">D3: </w:t>
            </w: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explain how academic preparedness and performance in high school impacts college and career choices and in turn earning potential by evaluating the May 2013 Brookings Center on Children and Families’ study on college ROI.</w:t>
            </w:r>
          </w:p>
          <w:p w:rsidR="002109E1" w:rsidRDefault="002109E1" w:rsidP="002109E1">
            <w:pPr>
              <w:rPr>
                <w:rFonts w:asciiTheme="minorHAnsi" w:hAnsiTheme="minorHAnsi" w:cs="Arial"/>
                <w:sz w:val="20"/>
                <w:szCs w:val="20"/>
              </w:rPr>
            </w:pPr>
            <w:r>
              <w:rPr>
                <w:rFonts w:asciiTheme="minorHAnsi" w:hAnsiTheme="minorHAnsi" w:cs="Arial"/>
                <w:sz w:val="20"/>
                <w:szCs w:val="20"/>
              </w:rPr>
              <w:br/>
              <w:t>AIM</w:t>
            </w:r>
            <w:r w:rsidR="00404B59">
              <w:rPr>
                <w:rFonts w:asciiTheme="minorHAnsi" w:hAnsiTheme="minorHAnsi" w:cs="Arial"/>
                <w:sz w:val="20"/>
                <w:szCs w:val="20"/>
              </w:rPr>
              <w:t>S</w:t>
            </w:r>
            <w:r>
              <w:rPr>
                <w:rFonts w:asciiTheme="minorHAnsi" w:hAnsiTheme="minorHAnsi" w:cs="Arial"/>
                <w:sz w:val="20"/>
                <w:szCs w:val="20"/>
              </w:rPr>
              <w:t xml:space="preserve">: </w:t>
            </w:r>
          </w:p>
          <w:p w:rsidR="002109E1" w:rsidRDefault="002109E1" w:rsidP="002109E1">
            <w:pPr>
              <w:rPr>
                <w:rFonts w:asciiTheme="minorHAnsi" w:hAnsiTheme="minorHAnsi" w:cs="Arial"/>
                <w:sz w:val="20"/>
                <w:szCs w:val="20"/>
              </w:rPr>
            </w:pPr>
            <w:r>
              <w:rPr>
                <w:rFonts w:asciiTheme="minorHAnsi" w:hAnsiTheme="minorHAnsi" w:cs="Arial"/>
                <w:sz w:val="20"/>
                <w:szCs w:val="20"/>
              </w:rPr>
              <w:t>SWBAT identify career fields in which a specialized body of knowledge is required, and thus specific academic preparation in high school and college is required.</w:t>
            </w:r>
          </w:p>
          <w:p w:rsidR="002109E1" w:rsidRDefault="002109E1" w:rsidP="002109E1">
            <w:pPr>
              <w:rPr>
                <w:rFonts w:asciiTheme="minorHAnsi" w:hAnsiTheme="minorHAnsi" w:cs="Arial"/>
                <w:sz w:val="20"/>
                <w:szCs w:val="20"/>
              </w:rPr>
            </w:pPr>
            <w:r>
              <w:rPr>
                <w:rFonts w:asciiTheme="minorHAnsi" w:hAnsiTheme="minorHAnsi" w:cs="Arial"/>
                <w:sz w:val="20"/>
                <w:szCs w:val="20"/>
              </w:rPr>
              <w:t xml:space="preserve">SWBAT explain the difference between undergraduate degrees, graduate degrees and professional degrees and cite potential reasons for choosing to pursue said degrees. </w:t>
            </w:r>
          </w:p>
          <w:p w:rsidR="00571F10" w:rsidRPr="00813F81" w:rsidRDefault="00571F10" w:rsidP="00A27C32">
            <w:pPr>
              <w:rPr>
                <w:rFonts w:asciiTheme="minorHAnsi" w:hAnsiTheme="minorHAnsi" w:cstheme="minorHAnsi"/>
                <w:sz w:val="20"/>
                <w:szCs w:val="20"/>
              </w:rPr>
            </w:pPr>
          </w:p>
        </w:tc>
        <w:tc>
          <w:tcPr>
            <w:tcW w:w="3004" w:type="dxa"/>
            <w:vAlign w:val="center"/>
          </w:tcPr>
          <w:p w:rsidR="00AF2016" w:rsidRDefault="00AF2016" w:rsidP="002109E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lastRenderedPageBreak/>
              <w:t>Vocab Blitz</w:t>
            </w:r>
          </w:p>
          <w:p w:rsidR="002109E1" w:rsidRPr="00EF6D3F" w:rsidRDefault="002109E1" w:rsidP="002109E1">
            <w:pPr>
              <w:pStyle w:val="ListParagraph"/>
              <w:numPr>
                <w:ilvl w:val="0"/>
                <w:numId w:val="21"/>
              </w:numPr>
              <w:rPr>
                <w:rFonts w:asciiTheme="minorHAnsi" w:hAnsiTheme="minorHAnsi" w:cstheme="minorHAnsi"/>
                <w:sz w:val="20"/>
                <w:szCs w:val="20"/>
              </w:rPr>
            </w:pPr>
            <w:r w:rsidRPr="00EF6D3F">
              <w:rPr>
                <w:rFonts w:asciiTheme="minorHAnsi" w:hAnsiTheme="minorHAnsi" w:cstheme="minorHAnsi"/>
                <w:sz w:val="20"/>
                <w:szCs w:val="20"/>
              </w:rPr>
              <w:t>Intro to majors</w:t>
            </w:r>
            <w:r>
              <w:rPr>
                <w:rFonts w:asciiTheme="minorHAnsi" w:hAnsiTheme="minorHAnsi" w:cstheme="minorHAnsi"/>
                <w:sz w:val="20"/>
                <w:szCs w:val="20"/>
              </w:rPr>
              <w:t xml:space="preserve"> – for what careers do you need a specialized body of </w:t>
            </w:r>
            <w:r>
              <w:rPr>
                <w:rFonts w:asciiTheme="minorHAnsi" w:hAnsiTheme="minorHAnsi" w:cstheme="minorHAnsi"/>
                <w:sz w:val="20"/>
                <w:szCs w:val="20"/>
              </w:rPr>
              <w:lastRenderedPageBreak/>
              <w:t>knowledge?</w:t>
            </w:r>
          </w:p>
          <w:p w:rsidR="002109E1" w:rsidRDefault="002109E1" w:rsidP="002109E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Graduate School 101</w:t>
            </w:r>
            <w:r w:rsidRPr="00EF6D3F">
              <w:rPr>
                <w:rFonts w:asciiTheme="minorHAnsi" w:hAnsiTheme="minorHAnsi" w:cstheme="minorHAnsi"/>
                <w:sz w:val="20"/>
                <w:szCs w:val="20"/>
              </w:rPr>
              <w:t xml:space="preserve"> – </w:t>
            </w:r>
            <w:r>
              <w:rPr>
                <w:rFonts w:asciiTheme="minorHAnsi" w:hAnsiTheme="minorHAnsi" w:cstheme="minorHAnsi"/>
                <w:sz w:val="20"/>
                <w:szCs w:val="20"/>
              </w:rPr>
              <w:t xml:space="preserve">when do you get an </w:t>
            </w:r>
            <w:r w:rsidRPr="00EF6D3F">
              <w:rPr>
                <w:rFonts w:asciiTheme="minorHAnsi" w:hAnsiTheme="minorHAnsi" w:cstheme="minorHAnsi"/>
                <w:sz w:val="20"/>
                <w:szCs w:val="20"/>
              </w:rPr>
              <w:t>MD, JD, MA</w:t>
            </w:r>
            <w:r>
              <w:rPr>
                <w:rFonts w:asciiTheme="minorHAnsi" w:hAnsiTheme="minorHAnsi" w:cstheme="minorHAnsi"/>
                <w:sz w:val="20"/>
                <w:szCs w:val="20"/>
              </w:rPr>
              <w:t xml:space="preserve">? </w:t>
            </w:r>
          </w:p>
          <w:p w:rsidR="00522F75" w:rsidRPr="00EF6D3F" w:rsidRDefault="002109E1" w:rsidP="002109E1">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HW: Seminar Prep</w:t>
            </w:r>
          </w:p>
        </w:tc>
      </w:tr>
      <w:tr w:rsidR="00A26C87" w:rsidRPr="00745239" w:rsidTr="00AC5EBA">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lastRenderedPageBreak/>
              <w:t>2.5</w:t>
            </w:r>
          </w:p>
        </w:tc>
        <w:tc>
          <w:tcPr>
            <w:tcW w:w="1440" w:type="dxa"/>
            <w:vAlign w:val="center"/>
          </w:tcPr>
          <w:p w:rsidR="00A26C87" w:rsidRPr="00745239" w:rsidRDefault="000D5EE8" w:rsidP="00745239">
            <w:pPr>
              <w:rPr>
                <w:rFonts w:asciiTheme="minorHAnsi" w:hAnsiTheme="minorHAnsi" w:cstheme="minorHAnsi"/>
                <w:sz w:val="20"/>
                <w:szCs w:val="20"/>
              </w:rPr>
            </w:pPr>
            <w:r>
              <w:rPr>
                <w:rFonts w:asciiTheme="minorHAnsi" w:hAnsiTheme="minorHAnsi" w:cstheme="minorHAnsi"/>
                <w:sz w:val="20"/>
                <w:szCs w:val="20"/>
              </w:rPr>
              <w:t>loquacious, colloquialism, soliloquy</w:t>
            </w:r>
          </w:p>
        </w:tc>
        <w:tc>
          <w:tcPr>
            <w:tcW w:w="9360" w:type="dxa"/>
            <w:vAlign w:val="center"/>
          </w:tcPr>
          <w:p w:rsidR="00EE4D0C" w:rsidRDefault="00EE4D0C" w:rsidP="00EE4D0C">
            <w:pPr>
              <w:rPr>
                <w:rFonts w:asciiTheme="minorHAnsi" w:hAnsiTheme="minorHAnsi" w:cs="Arial"/>
                <w:sz w:val="20"/>
                <w:szCs w:val="20"/>
              </w:rPr>
            </w:pPr>
            <w:r>
              <w:rPr>
                <w:rFonts w:asciiTheme="minorHAnsi" w:hAnsiTheme="minorHAnsi" w:cs="Arial"/>
                <w:sz w:val="20"/>
                <w:szCs w:val="20"/>
              </w:rPr>
              <w:t>Standards:</w:t>
            </w:r>
          </w:p>
          <w:p w:rsidR="00470D8F" w:rsidRDefault="00470D8F" w:rsidP="00EE4D0C">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2109E1" w:rsidRDefault="002109E1" w:rsidP="002109E1">
            <w:pPr>
              <w:rPr>
                <w:rFonts w:asciiTheme="minorHAnsi" w:hAnsiTheme="minorHAnsi" w:cstheme="minorHAnsi"/>
                <w:sz w:val="20"/>
                <w:szCs w:val="20"/>
              </w:rPr>
            </w:pPr>
            <w:r>
              <w:rPr>
                <w:rFonts w:asciiTheme="minorHAnsi" w:hAnsiTheme="minorHAnsi" w:cs="Arial"/>
                <w:sz w:val="20"/>
                <w:szCs w:val="20"/>
              </w:rPr>
              <w:t>D2: C</w:t>
            </w:r>
            <w:r w:rsidRPr="00745239">
              <w:rPr>
                <w:rFonts w:asciiTheme="minorHAnsi" w:hAnsiTheme="minorHAnsi" w:cs="Arial"/>
                <w:sz w:val="20"/>
                <w:szCs w:val="20"/>
              </w:rPr>
              <w:t>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examples from financial services, law, computer science, engineering, CPG, healthcare, pharmaceuticals and government to explain the connection between high school achievement and access to college majors that maps to specific to industries and functional roles in these career clusters.</w:t>
            </w:r>
          </w:p>
          <w:p w:rsidR="002109E1" w:rsidRDefault="002109E1" w:rsidP="002109E1">
            <w:pPr>
              <w:rPr>
                <w:rFonts w:asciiTheme="minorHAnsi" w:hAnsiTheme="minorHAnsi" w:cstheme="minorHAnsi"/>
                <w:sz w:val="20"/>
                <w:szCs w:val="20"/>
              </w:rPr>
            </w:pPr>
          </w:p>
          <w:p w:rsidR="002109E1" w:rsidRDefault="002109E1" w:rsidP="002109E1">
            <w:pPr>
              <w:rPr>
                <w:rFonts w:asciiTheme="minorHAnsi" w:hAnsiTheme="minorHAnsi" w:cstheme="minorHAnsi"/>
                <w:sz w:val="20"/>
                <w:szCs w:val="20"/>
              </w:rPr>
            </w:pPr>
            <w:r>
              <w:rPr>
                <w:rFonts w:asciiTheme="minorHAnsi" w:hAnsiTheme="minorHAnsi" w:cstheme="minorHAnsi"/>
                <w:sz w:val="20"/>
                <w:szCs w:val="20"/>
              </w:rPr>
              <w:t xml:space="preserve">AIMS: </w:t>
            </w:r>
          </w:p>
          <w:p w:rsidR="002109E1" w:rsidRDefault="002109E1" w:rsidP="002109E1">
            <w:pPr>
              <w:rPr>
                <w:rFonts w:asciiTheme="minorHAnsi" w:hAnsiTheme="minorHAnsi" w:cs="Arial"/>
                <w:sz w:val="20"/>
                <w:szCs w:val="20"/>
              </w:rPr>
            </w:pPr>
            <w:r>
              <w:rPr>
                <w:rFonts w:asciiTheme="minorHAnsi" w:hAnsiTheme="minorHAnsi" w:cs="Arial"/>
                <w:sz w:val="20"/>
                <w:szCs w:val="20"/>
              </w:rPr>
              <w:t>Text-Dependent Question:</w:t>
            </w:r>
          </w:p>
          <w:p w:rsidR="002109E1" w:rsidRDefault="002109E1" w:rsidP="002109E1">
            <w:pPr>
              <w:rPr>
                <w:rFonts w:asciiTheme="minorHAnsi" w:hAnsiTheme="minorHAnsi" w:cstheme="minorHAnsi"/>
                <w:sz w:val="20"/>
                <w:szCs w:val="20"/>
              </w:rPr>
            </w:pPr>
            <w:r>
              <w:rPr>
                <w:rFonts w:asciiTheme="minorHAnsi" w:hAnsiTheme="minorHAnsi" w:cs="Arial"/>
                <w:sz w:val="20"/>
                <w:szCs w:val="20"/>
              </w:rPr>
              <w:t>To what extent should students prioritize lifetime earnings potential versus job satisfaction when deciding on a major and a career?</w:t>
            </w:r>
          </w:p>
          <w:p w:rsidR="00EE4D0C" w:rsidRDefault="00EE4D0C" w:rsidP="00EE4D0C">
            <w:pPr>
              <w:rPr>
                <w:rFonts w:asciiTheme="minorHAnsi" w:hAnsiTheme="minorHAnsi" w:cs="Arial"/>
                <w:sz w:val="20"/>
                <w:szCs w:val="20"/>
              </w:rPr>
            </w:pPr>
          </w:p>
          <w:p w:rsidR="00A26C87" w:rsidRPr="00EE4D0C" w:rsidRDefault="00A26C87" w:rsidP="000D5EE8">
            <w:pPr>
              <w:rPr>
                <w:rFonts w:asciiTheme="minorHAnsi" w:hAnsiTheme="minorHAnsi" w:cs="Arial"/>
                <w:sz w:val="20"/>
                <w:szCs w:val="20"/>
              </w:rPr>
            </w:pPr>
          </w:p>
        </w:tc>
        <w:tc>
          <w:tcPr>
            <w:tcW w:w="3004" w:type="dxa"/>
            <w:vAlign w:val="center"/>
          </w:tcPr>
          <w:p w:rsidR="00F12E07" w:rsidRDefault="00F12E07" w:rsidP="00F12E07">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Vocab Blitz</w:t>
            </w:r>
          </w:p>
          <w:p w:rsidR="00AC5EBA" w:rsidRPr="00CC7B8D" w:rsidRDefault="002109E1" w:rsidP="00CC7B8D">
            <w:pPr>
              <w:pStyle w:val="ListParagraph"/>
              <w:numPr>
                <w:ilvl w:val="0"/>
                <w:numId w:val="22"/>
              </w:numPr>
              <w:rPr>
                <w:rFonts w:asciiTheme="minorHAnsi" w:hAnsiTheme="minorHAnsi" w:cstheme="minorHAnsi"/>
                <w:sz w:val="20"/>
                <w:szCs w:val="20"/>
              </w:rPr>
            </w:pPr>
            <w:r w:rsidRPr="00EE4D0C">
              <w:rPr>
                <w:rFonts w:asciiTheme="minorHAnsi" w:hAnsiTheme="minorHAnsi" w:cstheme="minorHAnsi"/>
                <w:sz w:val="20"/>
                <w:szCs w:val="20"/>
              </w:rPr>
              <w:t>Mini-seminar: lifetime earnings v. happiness</w:t>
            </w:r>
          </w:p>
        </w:tc>
      </w:tr>
      <w:tr w:rsidR="00A26C87" w:rsidRPr="00745239" w:rsidTr="00A65D2D">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2.6</w:t>
            </w:r>
          </w:p>
        </w:tc>
        <w:tc>
          <w:tcPr>
            <w:tcW w:w="1440"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QUIZ #2</w:t>
            </w:r>
          </w:p>
        </w:tc>
        <w:tc>
          <w:tcPr>
            <w:tcW w:w="9360" w:type="dxa"/>
            <w:vAlign w:val="center"/>
          </w:tcPr>
          <w:p w:rsidR="00A26C87" w:rsidRDefault="00EE4D0C" w:rsidP="000D5EE8">
            <w:pPr>
              <w:rPr>
                <w:rFonts w:asciiTheme="minorHAnsi" w:hAnsiTheme="minorHAnsi" w:cstheme="minorHAnsi"/>
                <w:sz w:val="20"/>
                <w:szCs w:val="20"/>
              </w:rPr>
            </w:pPr>
            <w:r>
              <w:rPr>
                <w:rFonts w:asciiTheme="minorHAnsi" w:hAnsiTheme="minorHAnsi" w:cstheme="minorHAnsi"/>
                <w:sz w:val="20"/>
                <w:szCs w:val="20"/>
              </w:rPr>
              <w:t>Standards:</w:t>
            </w:r>
          </w:p>
          <w:p w:rsidR="00790EE3" w:rsidRDefault="00790EE3" w:rsidP="00790EE3">
            <w:pPr>
              <w:rPr>
                <w:rFonts w:asciiTheme="minorHAnsi" w:hAnsiTheme="minorHAnsi" w:cstheme="minorHAnsi"/>
                <w:sz w:val="20"/>
                <w:szCs w:val="20"/>
              </w:rPr>
            </w:pPr>
            <w:r>
              <w:rPr>
                <w:rFonts w:asciiTheme="minorHAnsi" w:hAnsiTheme="minorHAnsi" w:cstheme="minorHAnsi"/>
                <w:sz w:val="20"/>
                <w:szCs w:val="20"/>
              </w:rPr>
              <w:t xml:space="preserve">SWBAT demonstrate vocabulary mastery by writing original context sentences and completing SAT-style fill-in questions. </w:t>
            </w:r>
          </w:p>
          <w:p w:rsidR="00404B59" w:rsidRDefault="00404B59" w:rsidP="00404B59">
            <w:pPr>
              <w:rPr>
                <w:rFonts w:asciiTheme="minorHAnsi" w:hAnsiTheme="minorHAnsi" w:cstheme="minorHAnsi"/>
                <w:sz w:val="20"/>
                <w:szCs w:val="20"/>
              </w:rPr>
            </w:pPr>
            <w:r>
              <w:rPr>
                <w:rFonts w:asciiTheme="minorHAnsi" w:hAnsiTheme="minorHAnsi" w:cs="Arial"/>
                <w:sz w:val="20"/>
                <w:szCs w:val="20"/>
              </w:rPr>
              <w:t>D2: C</w:t>
            </w:r>
            <w:r w:rsidRPr="00745239">
              <w:rPr>
                <w:rFonts w:asciiTheme="minorHAnsi" w:hAnsiTheme="minorHAnsi" w:cs="Arial"/>
                <w:sz w:val="20"/>
                <w:szCs w:val="20"/>
              </w:rPr>
              <w:t>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examples from financial services, law, computer science, engineering, CPG, healthcare, pharmaceuticals and government to explain the connection between high school achievement and access to college majors that maps to specific to industries and functional roles in these career clusters.</w:t>
            </w:r>
          </w:p>
          <w:p w:rsidR="00404B59" w:rsidRDefault="00404B59" w:rsidP="00404B59">
            <w:pPr>
              <w:rPr>
                <w:rFonts w:asciiTheme="minorHAnsi" w:hAnsiTheme="minorHAnsi" w:cstheme="minorHAnsi"/>
                <w:sz w:val="20"/>
                <w:szCs w:val="20"/>
              </w:rPr>
            </w:pPr>
          </w:p>
          <w:p w:rsidR="00404B59" w:rsidRDefault="00404B59" w:rsidP="00404B59">
            <w:pPr>
              <w:rPr>
                <w:rFonts w:asciiTheme="minorHAnsi" w:hAnsiTheme="minorHAnsi" w:cstheme="minorHAnsi"/>
                <w:sz w:val="20"/>
                <w:szCs w:val="20"/>
              </w:rPr>
            </w:pPr>
            <w:r>
              <w:rPr>
                <w:rFonts w:asciiTheme="minorHAnsi" w:hAnsiTheme="minorHAnsi" w:cstheme="minorHAnsi"/>
                <w:sz w:val="20"/>
                <w:szCs w:val="20"/>
              </w:rPr>
              <w:t>AIMS:</w:t>
            </w:r>
          </w:p>
          <w:p w:rsidR="00404B59" w:rsidRDefault="00404B59" w:rsidP="00404B59">
            <w:pPr>
              <w:rPr>
                <w:rFonts w:asciiTheme="minorHAnsi" w:hAnsiTheme="minorHAnsi" w:cstheme="minorHAnsi"/>
                <w:sz w:val="20"/>
                <w:szCs w:val="20"/>
              </w:rPr>
            </w:pPr>
            <w:r>
              <w:rPr>
                <w:rFonts w:asciiTheme="minorHAnsi" w:hAnsiTheme="minorHAnsi" w:cstheme="minorHAnsi"/>
                <w:sz w:val="20"/>
                <w:szCs w:val="20"/>
              </w:rPr>
              <w:t>Given the College Board Major and Career Exploration Center, SWBAT research 3 potential career paths and identify three possible majors that could prepare them for those careers.</w:t>
            </w:r>
          </w:p>
          <w:p w:rsidR="00404B59" w:rsidRPr="00470D8F" w:rsidRDefault="00404B59" w:rsidP="00790EE3">
            <w:pPr>
              <w:rPr>
                <w:rFonts w:asciiTheme="minorHAnsi" w:hAnsiTheme="minorHAnsi" w:cstheme="minorHAnsi"/>
                <w:sz w:val="20"/>
                <w:szCs w:val="20"/>
              </w:rPr>
            </w:pPr>
          </w:p>
          <w:p w:rsidR="00EE4D0C" w:rsidRPr="000D5EE8" w:rsidRDefault="00EE4D0C" w:rsidP="002109E1">
            <w:pPr>
              <w:rPr>
                <w:rFonts w:asciiTheme="minorHAnsi" w:hAnsiTheme="minorHAnsi" w:cstheme="minorHAnsi"/>
                <w:sz w:val="20"/>
                <w:szCs w:val="20"/>
              </w:rPr>
            </w:pPr>
          </w:p>
        </w:tc>
        <w:tc>
          <w:tcPr>
            <w:tcW w:w="3004" w:type="dxa"/>
            <w:vAlign w:val="center"/>
          </w:tcPr>
          <w:p w:rsidR="00A26C87" w:rsidRPr="00AC5EBA" w:rsidRDefault="00AC5EBA" w:rsidP="00AC5EBA">
            <w:pPr>
              <w:pStyle w:val="ListParagraph"/>
              <w:numPr>
                <w:ilvl w:val="0"/>
                <w:numId w:val="23"/>
              </w:numPr>
              <w:rPr>
                <w:rFonts w:asciiTheme="minorHAnsi" w:hAnsiTheme="minorHAnsi" w:cstheme="minorHAnsi"/>
                <w:sz w:val="20"/>
                <w:szCs w:val="20"/>
              </w:rPr>
            </w:pPr>
            <w:r w:rsidRPr="00AC5EBA">
              <w:rPr>
                <w:rFonts w:asciiTheme="minorHAnsi" w:hAnsiTheme="minorHAnsi" w:cstheme="minorHAnsi"/>
                <w:sz w:val="20"/>
                <w:szCs w:val="20"/>
              </w:rPr>
              <w:t>Vocab Quiz</w:t>
            </w:r>
          </w:p>
          <w:p w:rsidR="00AC5EBA" w:rsidRDefault="00404B59" w:rsidP="00AC5EBA">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Intro to Major &amp; Career Research Project</w:t>
            </w:r>
          </w:p>
          <w:p w:rsidR="00404B59" w:rsidRPr="00AC5EBA" w:rsidRDefault="00404B59" w:rsidP="00AC5EBA">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MCR Pt. 1</w:t>
            </w:r>
            <w:r w:rsidR="00A86283">
              <w:rPr>
                <w:rFonts w:asciiTheme="minorHAnsi" w:hAnsiTheme="minorHAnsi" w:cstheme="minorHAnsi"/>
                <w:sz w:val="20"/>
                <w:szCs w:val="20"/>
              </w:rPr>
              <w:t xml:space="preserve"> - Careers</w:t>
            </w:r>
          </w:p>
        </w:tc>
      </w:tr>
      <w:tr w:rsidR="00A26C87" w:rsidRPr="00745239" w:rsidTr="00A65D2D">
        <w:trPr>
          <w:trHeight w:val="313"/>
        </w:trPr>
        <w:tc>
          <w:tcPr>
            <w:tcW w:w="828" w:type="dxa"/>
            <w:vAlign w:val="center"/>
          </w:tcPr>
          <w:p w:rsidR="00A26C87" w:rsidRPr="00745239" w:rsidRDefault="00404B59" w:rsidP="00745239">
            <w:pPr>
              <w:rPr>
                <w:rFonts w:asciiTheme="minorHAnsi" w:hAnsiTheme="minorHAnsi" w:cstheme="minorHAnsi"/>
                <w:sz w:val="20"/>
                <w:szCs w:val="20"/>
              </w:rPr>
            </w:pPr>
            <w:r>
              <w:rPr>
                <w:rFonts w:asciiTheme="minorHAnsi" w:hAnsiTheme="minorHAnsi" w:cstheme="minorHAnsi"/>
                <w:sz w:val="20"/>
                <w:szCs w:val="20"/>
              </w:rPr>
              <w:t>2.7</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indefatigable, affable, reprehensible</w:t>
            </w:r>
          </w:p>
        </w:tc>
        <w:tc>
          <w:tcPr>
            <w:tcW w:w="9360" w:type="dxa"/>
            <w:vAlign w:val="center"/>
          </w:tcPr>
          <w:p w:rsidR="00800FD5" w:rsidRDefault="00800FD5" w:rsidP="00800FD5">
            <w:pPr>
              <w:rPr>
                <w:rFonts w:asciiTheme="minorHAnsi" w:hAnsiTheme="minorHAnsi" w:cs="Arial"/>
                <w:sz w:val="20"/>
                <w:szCs w:val="20"/>
              </w:rPr>
            </w:pPr>
            <w:r>
              <w:rPr>
                <w:rFonts w:asciiTheme="minorHAnsi" w:hAnsiTheme="minorHAnsi" w:cstheme="minorHAnsi"/>
                <w:sz w:val="20"/>
                <w:szCs w:val="20"/>
              </w:rPr>
              <w:t>Standards:</w:t>
            </w:r>
            <w:r>
              <w:rPr>
                <w:rFonts w:asciiTheme="minorHAnsi" w:hAnsiTheme="minorHAnsi" w:cs="Arial"/>
                <w:sz w:val="20"/>
                <w:szCs w:val="20"/>
              </w:rPr>
              <w:t xml:space="preserve"> </w:t>
            </w:r>
          </w:p>
          <w:p w:rsidR="00470D8F" w:rsidRPr="00470D8F" w:rsidRDefault="00470D8F" w:rsidP="00800FD5">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800FD5" w:rsidRDefault="00800FD5" w:rsidP="00800FD5">
            <w:pPr>
              <w:rPr>
                <w:rFonts w:asciiTheme="minorHAnsi" w:hAnsiTheme="minorHAnsi" w:cstheme="minorHAnsi"/>
                <w:sz w:val="20"/>
                <w:szCs w:val="20"/>
              </w:rPr>
            </w:pPr>
            <w:r>
              <w:rPr>
                <w:rFonts w:asciiTheme="minorHAnsi" w:hAnsiTheme="minorHAnsi" w:cs="Arial"/>
                <w:sz w:val="20"/>
                <w:szCs w:val="20"/>
              </w:rPr>
              <w:t>D2: C</w:t>
            </w:r>
            <w:r w:rsidRPr="00745239">
              <w:rPr>
                <w:rFonts w:asciiTheme="minorHAnsi" w:hAnsiTheme="minorHAnsi" w:cs="Arial"/>
                <w:sz w:val="20"/>
                <w:szCs w:val="20"/>
              </w:rPr>
              <w:t>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examples from financial services, law, computer science, engineering, CPG, healthcare, pharmaceuticals and government to explain the connection between high school achievement and access to college majors that maps to specific to industries and functional roles in these career clusters.</w:t>
            </w:r>
          </w:p>
          <w:p w:rsidR="00A26C87" w:rsidRDefault="00A26C87" w:rsidP="00EE4D0C">
            <w:pPr>
              <w:rPr>
                <w:rFonts w:asciiTheme="minorHAnsi" w:hAnsiTheme="minorHAnsi" w:cstheme="minorHAnsi"/>
                <w:sz w:val="20"/>
                <w:szCs w:val="20"/>
              </w:rPr>
            </w:pPr>
          </w:p>
          <w:p w:rsidR="00800FD5" w:rsidRDefault="00800FD5" w:rsidP="00EE4D0C">
            <w:pPr>
              <w:rPr>
                <w:rFonts w:asciiTheme="minorHAnsi" w:hAnsiTheme="minorHAnsi" w:cstheme="minorHAnsi"/>
                <w:sz w:val="20"/>
                <w:szCs w:val="20"/>
              </w:rPr>
            </w:pPr>
            <w:r>
              <w:rPr>
                <w:rFonts w:asciiTheme="minorHAnsi" w:hAnsiTheme="minorHAnsi" w:cstheme="minorHAnsi"/>
                <w:sz w:val="20"/>
                <w:szCs w:val="20"/>
              </w:rPr>
              <w:lastRenderedPageBreak/>
              <w:t>AIMS:</w:t>
            </w:r>
          </w:p>
          <w:p w:rsidR="00404B59" w:rsidRDefault="00800FD5" w:rsidP="00AC5EBA">
            <w:pPr>
              <w:rPr>
                <w:rFonts w:asciiTheme="minorHAnsi" w:hAnsiTheme="minorHAnsi" w:cstheme="minorHAnsi"/>
                <w:sz w:val="20"/>
                <w:szCs w:val="20"/>
              </w:rPr>
            </w:pPr>
            <w:r>
              <w:rPr>
                <w:rFonts w:asciiTheme="minorHAnsi" w:hAnsiTheme="minorHAnsi" w:cstheme="minorHAnsi"/>
                <w:sz w:val="20"/>
                <w:szCs w:val="20"/>
              </w:rPr>
              <w:t xml:space="preserve">Given the College Board Major and Career Exploration Center, </w:t>
            </w:r>
            <w:r w:rsidR="00404B59">
              <w:rPr>
                <w:rFonts w:asciiTheme="minorHAnsi" w:hAnsiTheme="minorHAnsi" w:cstheme="minorHAnsi"/>
                <w:sz w:val="20"/>
                <w:szCs w:val="20"/>
              </w:rPr>
              <w:t xml:space="preserve">SWAT </w:t>
            </w:r>
          </w:p>
          <w:p w:rsidR="00EE4D0C" w:rsidRDefault="00404B59" w:rsidP="00AC5EBA">
            <w:pPr>
              <w:rPr>
                <w:rFonts w:asciiTheme="minorHAnsi" w:hAnsiTheme="minorHAnsi" w:cstheme="minorHAnsi"/>
                <w:sz w:val="20"/>
                <w:szCs w:val="20"/>
              </w:rPr>
            </w:pPr>
            <w:r>
              <w:rPr>
                <w:rFonts w:asciiTheme="minorHAnsi" w:hAnsiTheme="minorHAnsi" w:cstheme="minorHAnsi"/>
                <w:sz w:val="20"/>
                <w:szCs w:val="20"/>
              </w:rPr>
              <w:t xml:space="preserve">Given research on majors and careers, </w:t>
            </w:r>
            <w:r w:rsidR="00800FD5">
              <w:rPr>
                <w:rFonts w:asciiTheme="minorHAnsi" w:hAnsiTheme="minorHAnsi" w:cstheme="minorHAnsi"/>
                <w:sz w:val="20"/>
                <w:szCs w:val="20"/>
              </w:rPr>
              <w:t>SWBAT explain how they can maximize their performance in high school in order to</w:t>
            </w:r>
            <w:r w:rsidR="00AC5EBA">
              <w:rPr>
                <w:rFonts w:asciiTheme="minorHAnsi" w:hAnsiTheme="minorHAnsi" w:cstheme="minorHAnsi"/>
                <w:sz w:val="20"/>
                <w:szCs w:val="20"/>
              </w:rPr>
              <w:t xml:space="preserve"> prepare for target majors and</w:t>
            </w:r>
            <w:r w:rsidR="00800FD5">
              <w:rPr>
                <w:rFonts w:asciiTheme="minorHAnsi" w:hAnsiTheme="minorHAnsi" w:cstheme="minorHAnsi"/>
                <w:sz w:val="20"/>
                <w:szCs w:val="20"/>
              </w:rPr>
              <w:t xml:space="preserve"> gain access to desired career fields</w:t>
            </w:r>
            <w:r w:rsidR="00AC5EBA">
              <w:rPr>
                <w:rFonts w:asciiTheme="minorHAnsi" w:hAnsiTheme="minorHAnsi" w:cstheme="minorHAnsi"/>
                <w:sz w:val="20"/>
                <w:szCs w:val="20"/>
              </w:rPr>
              <w:t>.</w:t>
            </w:r>
            <w:r w:rsidR="00800FD5">
              <w:rPr>
                <w:rFonts w:asciiTheme="minorHAnsi" w:hAnsiTheme="minorHAnsi" w:cstheme="minorHAnsi"/>
                <w:sz w:val="20"/>
                <w:szCs w:val="20"/>
              </w:rPr>
              <w:t xml:space="preserve"> </w:t>
            </w:r>
          </w:p>
          <w:p w:rsidR="005F7CEA" w:rsidRPr="00EE4D0C" w:rsidRDefault="005F7CEA" w:rsidP="00AC5EBA">
            <w:pPr>
              <w:rPr>
                <w:rFonts w:asciiTheme="minorHAnsi" w:hAnsiTheme="minorHAnsi" w:cstheme="minorHAnsi"/>
                <w:sz w:val="20"/>
                <w:szCs w:val="20"/>
              </w:rPr>
            </w:pPr>
          </w:p>
        </w:tc>
        <w:tc>
          <w:tcPr>
            <w:tcW w:w="3004" w:type="dxa"/>
            <w:vAlign w:val="center"/>
          </w:tcPr>
          <w:p w:rsidR="00A26C87" w:rsidRDefault="00404B59" w:rsidP="00AC5EBA">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lastRenderedPageBreak/>
              <w:t>Vocab Blitz</w:t>
            </w:r>
          </w:p>
          <w:p w:rsidR="00AC5EBA" w:rsidRPr="00AC5EBA" w:rsidRDefault="00404B59" w:rsidP="00AC5EBA">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MCRP Pt.</w:t>
            </w:r>
            <w:r w:rsidR="005F7CEA">
              <w:rPr>
                <w:rFonts w:asciiTheme="minorHAnsi" w:hAnsiTheme="minorHAnsi" w:cstheme="minorHAnsi"/>
                <w:sz w:val="20"/>
                <w:szCs w:val="20"/>
              </w:rPr>
              <w:t xml:space="preserve"> </w:t>
            </w:r>
            <w:r w:rsidR="00AC5EBA">
              <w:rPr>
                <w:rFonts w:asciiTheme="minorHAnsi" w:hAnsiTheme="minorHAnsi" w:cstheme="minorHAnsi"/>
                <w:sz w:val="20"/>
                <w:szCs w:val="20"/>
              </w:rPr>
              <w:t>2</w:t>
            </w:r>
            <w:r w:rsidR="00A86283">
              <w:rPr>
                <w:rFonts w:asciiTheme="minorHAnsi" w:hAnsiTheme="minorHAnsi" w:cstheme="minorHAnsi"/>
                <w:sz w:val="20"/>
                <w:szCs w:val="20"/>
              </w:rPr>
              <w:t xml:space="preserve"> - Majors</w:t>
            </w:r>
          </w:p>
        </w:tc>
      </w:tr>
      <w:tr w:rsidR="00A26C87" w:rsidRPr="00745239" w:rsidTr="00A65D2D">
        <w:trPr>
          <w:trHeight w:val="313"/>
        </w:trPr>
        <w:tc>
          <w:tcPr>
            <w:tcW w:w="828" w:type="dxa"/>
            <w:vAlign w:val="center"/>
          </w:tcPr>
          <w:p w:rsidR="00A26C87" w:rsidRPr="00745239" w:rsidRDefault="00404B59" w:rsidP="00745239">
            <w:pPr>
              <w:rPr>
                <w:rFonts w:asciiTheme="minorHAnsi" w:hAnsiTheme="minorHAnsi" w:cstheme="minorHAnsi"/>
                <w:sz w:val="20"/>
                <w:szCs w:val="20"/>
              </w:rPr>
            </w:pPr>
            <w:r>
              <w:rPr>
                <w:rFonts w:asciiTheme="minorHAnsi" w:hAnsiTheme="minorHAnsi" w:cstheme="minorHAnsi"/>
                <w:sz w:val="20"/>
                <w:szCs w:val="20"/>
              </w:rPr>
              <w:lastRenderedPageBreak/>
              <w:t>2.8</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virulence, transience, reverence</w:t>
            </w:r>
          </w:p>
        </w:tc>
        <w:tc>
          <w:tcPr>
            <w:tcW w:w="9360" w:type="dxa"/>
            <w:vAlign w:val="center"/>
          </w:tcPr>
          <w:p w:rsidR="00A26C87" w:rsidRDefault="00800FD5" w:rsidP="00800FD5">
            <w:pPr>
              <w:rPr>
                <w:rFonts w:asciiTheme="minorHAnsi" w:hAnsiTheme="minorHAnsi" w:cstheme="minorHAnsi"/>
                <w:sz w:val="20"/>
                <w:szCs w:val="20"/>
              </w:rPr>
            </w:pPr>
            <w:r>
              <w:rPr>
                <w:rFonts w:asciiTheme="minorHAnsi" w:hAnsiTheme="minorHAnsi" w:cstheme="minorHAnsi"/>
                <w:sz w:val="20"/>
                <w:szCs w:val="20"/>
              </w:rPr>
              <w:t xml:space="preserve">Standards: </w:t>
            </w:r>
          </w:p>
          <w:p w:rsidR="00470D8F" w:rsidRDefault="00470D8F" w:rsidP="00800FD5">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AC5EBA" w:rsidRDefault="00AC5EBA" w:rsidP="00AC5EBA">
            <w:pPr>
              <w:rPr>
                <w:rFonts w:asciiTheme="minorHAnsi" w:hAnsiTheme="minorHAnsi" w:cstheme="minorHAnsi"/>
                <w:sz w:val="20"/>
                <w:szCs w:val="20"/>
              </w:rPr>
            </w:pPr>
            <w:r>
              <w:rPr>
                <w:rFonts w:asciiTheme="minorHAnsi" w:hAnsiTheme="minorHAnsi" w:cs="Arial"/>
                <w:sz w:val="20"/>
                <w:szCs w:val="20"/>
              </w:rPr>
              <w:t>D2: C</w:t>
            </w:r>
            <w:r w:rsidRPr="00745239">
              <w:rPr>
                <w:rFonts w:asciiTheme="minorHAnsi" w:hAnsiTheme="minorHAnsi" w:cs="Arial"/>
                <w:sz w:val="20"/>
                <w:szCs w:val="20"/>
              </w:rPr>
              <w:t>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use examples from financial services, law, computer science, engineering, CPG, healthcare, pharmaceuticals and government to explain the connection between high school achievement and access to college majors that maps to specific to industries and functional roles in these career clusters.</w:t>
            </w:r>
          </w:p>
          <w:p w:rsidR="00800FD5" w:rsidRDefault="00800FD5" w:rsidP="00800FD5">
            <w:pPr>
              <w:rPr>
                <w:rFonts w:asciiTheme="minorHAnsi" w:hAnsiTheme="minorHAnsi" w:cstheme="minorHAnsi"/>
                <w:sz w:val="20"/>
                <w:szCs w:val="20"/>
              </w:rPr>
            </w:pPr>
          </w:p>
          <w:p w:rsidR="00800FD5" w:rsidRPr="00AC5EBA" w:rsidRDefault="00800FD5" w:rsidP="00AC5EBA">
            <w:pPr>
              <w:rPr>
                <w:rFonts w:asciiTheme="minorHAnsi" w:hAnsiTheme="minorHAnsi"/>
                <w:sz w:val="20"/>
                <w:szCs w:val="20"/>
              </w:rPr>
            </w:pPr>
            <w:r w:rsidRPr="00AC5EBA">
              <w:rPr>
                <w:rFonts w:asciiTheme="minorHAnsi" w:hAnsiTheme="minorHAnsi"/>
                <w:sz w:val="20"/>
                <w:szCs w:val="20"/>
              </w:rPr>
              <w:t>AIMS:</w:t>
            </w:r>
          </w:p>
          <w:p w:rsidR="00800FD5" w:rsidRPr="00AC5EBA" w:rsidRDefault="00AC5EBA" w:rsidP="00AC5EBA">
            <w:pPr>
              <w:rPr>
                <w:rFonts w:asciiTheme="minorHAnsi" w:hAnsiTheme="minorHAnsi"/>
                <w:sz w:val="20"/>
                <w:szCs w:val="20"/>
              </w:rPr>
            </w:pPr>
            <w:r w:rsidRPr="00AC5EBA">
              <w:rPr>
                <w:rFonts w:asciiTheme="minorHAnsi" w:hAnsiTheme="minorHAnsi"/>
                <w:sz w:val="20"/>
                <w:szCs w:val="20"/>
              </w:rPr>
              <w:t xml:space="preserve">Given </w:t>
            </w:r>
            <w:r>
              <w:rPr>
                <w:rFonts w:asciiTheme="minorHAnsi" w:hAnsiTheme="minorHAnsi"/>
                <w:sz w:val="20"/>
                <w:szCs w:val="20"/>
              </w:rPr>
              <w:t xml:space="preserve">previous </w:t>
            </w:r>
            <w:r w:rsidRPr="00AC5EBA">
              <w:rPr>
                <w:rFonts w:asciiTheme="minorHAnsi" w:hAnsiTheme="minorHAnsi"/>
                <w:sz w:val="20"/>
                <w:szCs w:val="20"/>
              </w:rPr>
              <w:t>researc</w:t>
            </w:r>
            <w:r>
              <w:rPr>
                <w:rFonts w:asciiTheme="minorHAnsi" w:hAnsiTheme="minorHAnsi"/>
                <w:sz w:val="20"/>
                <w:szCs w:val="20"/>
              </w:rPr>
              <w:t>h through College Board</w:t>
            </w:r>
            <w:r w:rsidRPr="00AC5EBA">
              <w:rPr>
                <w:rFonts w:asciiTheme="minorHAnsi" w:hAnsiTheme="minorHAnsi"/>
                <w:sz w:val="20"/>
                <w:szCs w:val="20"/>
              </w:rPr>
              <w:t xml:space="preserve">, SWBAT to create a summary report </w:t>
            </w:r>
            <w:r>
              <w:rPr>
                <w:rFonts w:asciiTheme="minorHAnsi" w:hAnsiTheme="minorHAnsi"/>
                <w:sz w:val="20"/>
                <w:szCs w:val="20"/>
              </w:rPr>
              <w:t xml:space="preserve">about the career that currently most interests them, including </w:t>
            </w:r>
            <w:r w:rsidRPr="00AC5EBA">
              <w:rPr>
                <w:rFonts w:asciiTheme="minorHAnsi" w:hAnsiTheme="minorHAnsi"/>
                <w:sz w:val="20"/>
                <w:szCs w:val="20"/>
              </w:rPr>
              <w:t>which majors are aligned to that career, the potential earnings of that career, and the implications for high school performance</w:t>
            </w:r>
            <w:r>
              <w:rPr>
                <w:rFonts w:asciiTheme="minorHAnsi" w:hAnsiTheme="minorHAnsi"/>
                <w:sz w:val="20"/>
                <w:szCs w:val="20"/>
              </w:rPr>
              <w:t>.</w:t>
            </w:r>
          </w:p>
          <w:p w:rsidR="00800FD5" w:rsidRPr="00800FD5" w:rsidRDefault="00800FD5" w:rsidP="00800FD5">
            <w:pPr>
              <w:rPr>
                <w:rFonts w:asciiTheme="minorHAnsi" w:hAnsiTheme="minorHAnsi" w:cstheme="minorHAnsi"/>
                <w:sz w:val="20"/>
                <w:szCs w:val="20"/>
              </w:rPr>
            </w:pPr>
          </w:p>
        </w:tc>
        <w:tc>
          <w:tcPr>
            <w:tcW w:w="3004" w:type="dxa"/>
            <w:vAlign w:val="center"/>
          </w:tcPr>
          <w:p w:rsidR="002D18E9" w:rsidRDefault="00404B59" w:rsidP="002D18E9">
            <w:pPr>
              <w:pStyle w:val="ListParagraph"/>
              <w:numPr>
                <w:ilvl w:val="0"/>
                <w:numId w:val="25"/>
              </w:numPr>
              <w:rPr>
                <w:rFonts w:asciiTheme="minorHAnsi" w:hAnsiTheme="minorHAnsi" w:cstheme="minorHAnsi"/>
                <w:sz w:val="20"/>
                <w:szCs w:val="20"/>
              </w:rPr>
            </w:pPr>
            <w:r>
              <w:rPr>
                <w:rFonts w:asciiTheme="minorHAnsi" w:hAnsiTheme="minorHAnsi" w:cstheme="minorHAnsi"/>
                <w:sz w:val="20"/>
                <w:szCs w:val="20"/>
              </w:rPr>
              <w:t>Vocab Blitz</w:t>
            </w:r>
          </w:p>
          <w:p w:rsidR="002D18E9" w:rsidRPr="002D18E9" w:rsidRDefault="00404B59" w:rsidP="002D18E9">
            <w:pPr>
              <w:pStyle w:val="ListParagraph"/>
              <w:numPr>
                <w:ilvl w:val="0"/>
                <w:numId w:val="25"/>
              </w:numPr>
              <w:rPr>
                <w:rFonts w:asciiTheme="minorHAnsi" w:hAnsiTheme="minorHAnsi" w:cstheme="minorHAnsi"/>
                <w:sz w:val="20"/>
                <w:szCs w:val="20"/>
              </w:rPr>
            </w:pPr>
            <w:r>
              <w:rPr>
                <w:rFonts w:asciiTheme="minorHAnsi" w:hAnsiTheme="minorHAnsi" w:cstheme="minorHAnsi"/>
                <w:sz w:val="20"/>
                <w:szCs w:val="20"/>
              </w:rPr>
              <w:t>MCRP Pt.</w:t>
            </w:r>
            <w:r w:rsidR="002D18E9">
              <w:rPr>
                <w:rFonts w:asciiTheme="minorHAnsi" w:hAnsiTheme="minorHAnsi" w:cstheme="minorHAnsi"/>
                <w:sz w:val="20"/>
                <w:szCs w:val="20"/>
              </w:rPr>
              <w:t xml:space="preserve"> 3 – Conclusions </w:t>
            </w:r>
          </w:p>
        </w:tc>
      </w:tr>
      <w:tr w:rsidR="00A26C87" w:rsidRPr="00745239" w:rsidTr="00A65D2D">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2.8</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QUIZ #3</w:t>
            </w:r>
          </w:p>
        </w:tc>
        <w:tc>
          <w:tcPr>
            <w:tcW w:w="9360" w:type="dxa"/>
            <w:vAlign w:val="center"/>
          </w:tcPr>
          <w:p w:rsidR="002D18E9" w:rsidRDefault="00035AF1" w:rsidP="00AC5EBA">
            <w:pPr>
              <w:rPr>
                <w:rFonts w:asciiTheme="minorHAnsi" w:hAnsiTheme="minorHAnsi" w:cstheme="minorHAnsi"/>
                <w:sz w:val="20"/>
                <w:szCs w:val="20"/>
              </w:rPr>
            </w:pPr>
            <w:r>
              <w:rPr>
                <w:rFonts w:asciiTheme="minorHAnsi" w:hAnsiTheme="minorHAnsi" w:cstheme="minorHAnsi"/>
                <w:sz w:val="20"/>
                <w:szCs w:val="20"/>
              </w:rPr>
              <w:t>Standards:</w:t>
            </w:r>
          </w:p>
          <w:p w:rsidR="00470D8F" w:rsidRDefault="00470D8F" w:rsidP="00AC5EBA">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AE5FA1" w:rsidRDefault="0018105C" w:rsidP="00AC5EBA">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18105C" w:rsidRDefault="0018105C" w:rsidP="00AC5EBA">
            <w:pPr>
              <w:rPr>
                <w:rFonts w:asciiTheme="minorHAnsi" w:hAnsiTheme="minorHAnsi" w:cstheme="minorHAnsi"/>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035AF1" w:rsidRDefault="00035AF1" w:rsidP="00AC5EBA">
            <w:pPr>
              <w:rPr>
                <w:rFonts w:asciiTheme="minorHAnsi" w:hAnsiTheme="minorHAnsi" w:cstheme="minorHAnsi"/>
                <w:sz w:val="20"/>
                <w:szCs w:val="20"/>
              </w:rPr>
            </w:pPr>
          </w:p>
          <w:p w:rsidR="00035AF1" w:rsidRDefault="00035AF1" w:rsidP="00AC5EBA">
            <w:pPr>
              <w:rPr>
                <w:rFonts w:asciiTheme="minorHAnsi" w:hAnsiTheme="minorHAnsi" w:cstheme="minorHAnsi"/>
                <w:sz w:val="20"/>
                <w:szCs w:val="20"/>
              </w:rPr>
            </w:pPr>
            <w:r>
              <w:rPr>
                <w:rFonts w:asciiTheme="minorHAnsi" w:hAnsiTheme="minorHAnsi" w:cstheme="minorHAnsi"/>
                <w:sz w:val="20"/>
                <w:szCs w:val="20"/>
              </w:rPr>
              <w:t>AIMS:</w:t>
            </w:r>
          </w:p>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 xml:space="preserve">SWBAT explain how showing strong writing, a unique point of view and authentic voice in a personal statement can boost a scholar’s competitiveness in the college process. </w:t>
            </w:r>
          </w:p>
          <w:p w:rsidR="00522F75" w:rsidRDefault="00522F75" w:rsidP="00765C5B">
            <w:pPr>
              <w:rPr>
                <w:rFonts w:asciiTheme="minorHAnsi" w:hAnsiTheme="minorHAnsi" w:cstheme="minorHAnsi"/>
                <w:sz w:val="20"/>
                <w:szCs w:val="20"/>
              </w:rPr>
            </w:pPr>
            <w:r>
              <w:rPr>
                <w:rFonts w:asciiTheme="minorHAnsi" w:hAnsiTheme="minorHAnsi" w:cstheme="minorHAnsi"/>
                <w:sz w:val="20"/>
                <w:szCs w:val="20"/>
              </w:rPr>
              <w:t xml:space="preserve">SWBAT </w:t>
            </w:r>
            <w:r w:rsidR="00765C5B">
              <w:rPr>
                <w:rFonts w:asciiTheme="minorHAnsi" w:hAnsiTheme="minorHAnsi" w:cstheme="minorHAnsi"/>
                <w:sz w:val="20"/>
                <w:szCs w:val="20"/>
              </w:rPr>
              <w:t>identify experiences that naturally connect their past to their future by completing “The Bridge” exercise</w:t>
            </w:r>
            <w:r w:rsidR="00CC650C">
              <w:rPr>
                <w:rFonts w:asciiTheme="minorHAnsi" w:hAnsiTheme="minorHAnsi" w:cstheme="minorHAnsi"/>
                <w:sz w:val="20"/>
                <w:szCs w:val="20"/>
              </w:rPr>
              <w:t>.</w:t>
            </w:r>
          </w:p>
          <w:p w:rsidR="009C1F0A" w:rsidRPr="00AC5EBA" w:rsidRDefault="009C1F0A" w:rsidP="00765C5B">
            <w:pPr>
              <w:rPr>
                <w:rFonts w:asciiTheme="minorHAnsi" w:hAnsiTheme="minorHAnsi" w:cstheme="minorHAnsi"/>
                <w:sz w:val="20"/>
                <w:szCs w:val="20"/>
              </w:rPr>
            </w:pPr>
          </w:p>
        </w:tc>
        <w:tc>
          <w:tcPr>
            <w:tcW w:w="3004" w:type="dxa"/>
            <w:vAlign w:val="center"/>
          </w:tcPr>
          <w:p w:rsidR="00A26C87" w:rsidRDefault="00790EE3" w:rsidP="002D18E9">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Vocab Quiz</w:t>
            </w:r>
          </w:p>
          <w:p w:rsidR="00090372" w:rsidRPr="00522F75" w:rsidRDefault="00522F75" w:rsidP="00E70067">
            <w:pPr>
              <w:pStyle w:val="ListParagraph"/>
              <w:numPr>
                <w:ilvl w:val="0"/>
                <w:numId w:val="26"/>
              </w:numPr>
              <w:rPr>
                <w:rFonts w:asciiTheme="minorHAnsi" w:hAnsiTheme="minorHAnsi" w:cstheme="minorHAnsi"/>
                <w:sz w:val="20"/>
                <w:szCs w:val="20"/>
              </w:rPr>
            </w:pPr>
            <w:r w:rsidRPr="00522F75">
              <w:rPr>
                <w:rFonts w:asciiTheme="minorHAnsi" w:hAnsiTheme="minorHAnsi" w:cstheme="minorHAnsi"/>
                <w:sz w:val="20"/>
                <w:szCs w:val="20"/>
              </w:rPr>
              <w:t xml:space="preserve">Intro to college essays: </w:t>
            </w:r>
            <w:r>
              <w:rPr>
                <w:rFonts w:asciiTheme="minorHAnsi" w:hAnsiTheme="minorHAnsi" w:cstheme="minorHAnsi"/>
                <w:sz w:val="20"/>
                <w:szCs w:val="20"/>
              </w:rPr>
              <w:t xml:space="preserve">strong writing, unique point of view, </w:t>
            </w:r>
            <w:r w:rsidR="00090372" w:rsidRPr="00522F75">
              <w:rPr>
                <w:rFonts w:asciiTheme="minorHAnsi" w:hAnsiTheme="minorHAnsi" w:cstheme="minorHAnsi"/>
                <w:sz w:val="20"/>
                <w:szCs w:val="20"/>
              </w:rPr>
              <w:t>authentic voice</w:t>
            </w:r>
          </w:p>
          <w:p w:rsidR="00B606BB" w:rsidRDefault="00B606BB" w:rsidP="00765C5B">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The Bridge</w:t>
            </w:r>
          </w:p>
          <w:p w:rsidR="00442BD8" w:rsidRPr="00E70067" w:rsidRDefault="00442BD8" w:rsidP="00765C5B">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HW: Reading as listening -  The Moth, Story Corps</w:t>
            </w:r>
          </w:p>
        </w:tc>
      </w:tr>
      <w:tr w:rsidR="00A26C87" w:rsidRPr="00745239" w:rsidTr="00A65D2D">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2.9</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prosaic, concord, hypocrisy</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Standards:</w:t>
            </w:r>
          </w:p>
          <w:p w:rsidR="00470D8F" w:rsidRDefault="00470D8F" w:rsidP="0018105C">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26C87"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470D8F" w:rsidRDefault="00470D8F" w:rsidP="0018105C">
            <w:pPr>
              <w:rPr>
                <w:rFonts w:asciiTheme="minorHAnsi" w:hAnsiTheme="minorHAnsi" w:cs="Arial"/>
                <w:sz w:val="20"/>
                <w:szCs w:val="20"/>
              </w:rPr>
            </w:pPr>
          </w:p>
          <w:p w:rsidR="00470D8F" w:rsidRDefault="00470D8F" w:rsidP="0018105C">
            <w:pPr>
              <w:rPr>
                <w:rFonts w:asciiTheme="minorHAnsi" w:hAnsiTheme="minorHAnsi" w:cs="Arial"/>
                <w:sz w:val="20"/>
                <w:szCs w:val="20"/>
              </w:rPr>
            </w:pPr>
            <w:r>
              <w:rPr>
                <w:rFonts w:asciiTheme="minorHAnsi" w:hAnsiTheme="minorHAnsi" w:cs="Arial"/>
                <w:sz w:val="20"/>
                <w:szCs w:val="20"/>
              </w:rPr>
              <w:t>AIMS:</w:t>
            </w:r>
          </w:p>
          <w:p w:rsidR="00A15A3C" w:rsidRDefault="00A15A3C" w:rsidP="00765C5B">
            <w:pPr>
              <w:rPr>
                <w:rFonts w:asciiTheme="minorHAnsi" w:hAnsiTheme="minorHAnsi" w:cs="Arial"/>
                <w:sz w:val="20"/>
                <w:szCs w:val="20"/>
              </w:rPr>
            </w:pPr>
            <w:r>
              <w:rPr>
                <w:rFonts w:asciiTheme="minorHAnsi" w:hAnsiTheme="minorHAnsi" w:cs="Arial"/>
                <w:sz w:val="20"/>
                <w:szCs w:val="20"/>
              </w:rPr>
              <w:t>SWBAT distinguish between scripts (predictable</w:t>
            </w:r>
            <w:r w:rsidR="00765C5B">
              <w:rPr>
                <w:rFonts w:asciiTheme="minorHAnsi" w:hAnsiTheme="minorHAnsi" w:cs="Arial"/>
                <w:sz w:val="20"/>
                <w:szCs w:val="20"/>
              </w:rPr>
              <w:t>, general writing)</w:t>
            </w:r>
            <w:r>
              <w:rPr>
                <w:rFonts w:asciiTheme="minorHAnsi" w:hAnsiTheme="minorHAnsi" w:cs="Arial"/>
                <w:sz w:val="20"/>
                <w:szCs w:val="20"/>
              </w:rPr>
              <w:t xml:space="preserve"> and stories (</w:t>
            </w:r>
            <w:r w:rsidR="00765C5B">
              <w:rPr>
                <w:rFonts w:asciiTheme="minorHAnsi" w:hAnsiTheme="minorHAnsi" w:cs="Arial"/>
                <w:sz w:val="20"/>
                <w:szCs w:val="20"/>
              </w:rPr>
              <w:t>things only you can tell).</w:t>
            </w:r>
          </w:p>
          <w:p w:rsidR="00765C5B" w:rsidRDefault="0044599E" w:rsidP="00765C5B">
            <w:pPr>
              <w:rPr>
                <w:rFonts w:asciiTheme="minorHAnsi" w:hAnsiTheme="minorHAnsi" w:cs="Arial"/>
                <w:sz w:val="20"/>
                <w:szCs w:val="20"/>
              </w:rPr>
            </w:pPr>
            <w:r>
              <w:rPr>
                <w:rFonts w:asciiTheme="minorHAnsi" w:hAnsiTheme="minorHAnsi" w:cs="Arial"/>
                <w:sz w:val="20"/>
                <w:szCs w:val="20"/>
              </w:rPr>
              <w:t xml:space="preserve">SWBAT to generate a story portfolio by brainstorming 10 scripts about themselves and opening up 3 of those scripts into specific moments that reveal nuance behind the scripts. </w:t>
            </w:r>
          </w:p>
          <w:p w:rsidR="00D70868" w:rsidRPr="002D18E9" w:rsidRDefault="00D70868" w:rsidP="00765C5B">
            <w:pPr>
              <w:rPr>
                <w:rFonts w:asciiTheme="minorHAnsi" w:hAnsiTheme="minorHAnsi" w:cstheme="minorHAnsi"/>
                <w:sz w:val="20"/>
                <w:szCs w:val="20"/>
              </w:rPr>
            </w:pPr>
          </w:p>
        </w:tc>
        <w:tc>
          <w:tcPr>
            <w:tcW w:w="3004" w:type="dxa"/>
            <w:vAlign w:val="center"/>
          </w:tcPr>
          <w:p w:rsidR="00310DAF" w:rsidRDefault="00310DAF" w:rsidP="002D18E9">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Vocab Blitz</w:t>
            </w:r>
          </w:p>
          <w:p w:rsidR="002D18E9" w:rsidRDefault="00765C5B" w:rsidP="002D18E9">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 xml:space="preserve">Scripts </w:t>
            </w:r>
            <w:r w:rsidRPr="00765C5B">
              <w:rPr>
                <w:rFonts w:asciiTheme="minorHAnsi" w:hAnsiTheme="minorHAnsi" w:cstheme="minorHAnsi"/>
                <w:sz w:val="20"/>
                <w:szCs w:val="20"/>
              </w:rPr>
              <w:sym w:font="Wingdings" w:char="F0E0"/>
            </w:r>
            <w:r>
              <w:rPr>
                <w:rFonts w:asciiTheme="minorHAnsi" w:hAnsiTheme="minorHAnsi" w:cstheme="minorHAnsi"/>
                <w:sz w:val="20"/>
                <w:szCs w:val="20"/>
              </w:rPr>
              <w:t xml:space="preserve"> Stories</w:t>
            </w:r>
          </w:p>
          <w:p w:rsidR="00A86283" w:rsidRDefault="00A86283" w:rsidP="002D18E9">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Story Portfolio</w:t>
            </w:r>
          </w:p>
          <w:p w:rsidR="00442BD8" w:rsidRPr="002D18E9" w:rsidRDefault="00442BD8" w:rsidP="002D18E9">
            <w:pPr>
              <w:pStyle w:val="ListParagraph"/>
              <w:numPr>
                <w:ilvl w:val="0"/>
                <w:numId w:val="27"/>
              </w:numPr>
              <w:rPr>
                <w:rFonts w:asciiTheme="minorHAnsi" w:hAnsiTheme="minorHAnsi" w:cstheme="minorHAnsi"/>
                <w:sz w:val="20"/>
                <w:szCs w:val="20"/>
              </w:rPr>
            </w:pPr>
            <w:r>
              <w:rPr>
                <w:rFonts w:asciiTheme="minorHAnsi" w:hAnsiTheme="minorHAnsi" w:cstheme="minorHAnsi"/>
                <w:sz w:val="20"/>
                <w:szCs w:val="20"/>
              </w:rPr>
              <w:t>HW: Reading as listening -  The Moth, Story Corps</w:t>
            </w:r>
          </w:p>
        </w:tc>
      </w:tr>
      <w:tr w:rsidR="00A26C87" w:rsidRPr="00745239" w:rsidTr="00A65D2D">
        <w:trPr>
          <w:trHeight w:val="313"/>
        </w:trPr>
        <w:tc>
          <w:tcPr>
            <w:tcW w:w="828" w:type="dxa"/>
            <w:vAlign w:val="center"/>
          </w:tcPr>
          <w:p w:rsidR="00A26C87" w:rsidRPr="00745239" w:rsidRDefault="00A26C87" w:rsidP="00745239">
            <w:pPr>
              <w:rPr>
                <w:rFonts w:asciiTheme="minorHAnsi" w:hAnsiTheme="minorHAnsi" w:cstheme="minorHAnsi"/>
                <w:sz w:val="20"/>
                <w:szCs w:val="20"/>
              </w:rPr>
            </w:pPr>
            <w:r>
              <w:rPr>
                <w:rFonts w:asciiTheme="minorHAnsi" w:hAnsiTheme="minorHAnsi" w:cstheme="minorHAnsi"/>
                <w:sz w:val="20"/>
                <w:szCs w:val="20"/>
              </w:rPr>
              <w:t>2.10</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 xml:space="preserve">recourse, </w:t>
            </w:r>
            <w:r>
              <w:rPr>
                <w:rFonts w:asciiTheme="minorHAnsi" w:hAnsiTheme="minorHAnsi" w:cstheme="minorHAnsi"/>
                <w:sz w:val="20"/>
                <w:szCs w:val="20"/>
              </w:rPr>
              <w:lastRenderedPageBreak/>
              <w:t>corporal, dispassionate</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lastRenderedPageBreak/>
              <w:t>Standards:</w:t>
            </w:r>
          </w:p>
          <w:p w:rsidR="00790EE3" w:rsidRDefault="00790EE3" w:rsidP="0018105C">
            <w:pPr>
              <w:rPr>
                <w:rFonts w:asciiTheme="minorHAnsi" w:hAnsiTheme="minorHAnsi" w:cstheme="minorHAnsi"/>
                <w:sz w:val="20"/>
                <w:szCs w:val="20"/>
              </w:rPr>
            </w:pPr>
            <w:r>
              <w:rPr>
                <w:rFonts w:asciiTheme="minorHAnsi" w:hAnsiTheme="minorHAnsi" w:cstheme="minorHAnsi"/>
                <w:sz w:val="20"/>
                <w:szCs w:val="20"/>
              </w:rPr>
              <w:lastRenderedPageBreak/>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E5FA1" w:rsidRDefault="0018105C" w:rsidP="0018105C">
            <w:pPr>
              <w:rPr>
                <w:rFonts w:asciiTheme="minorHAnsi" w:hAnsiTheme="minorHAnsi" w:cstheme="minorHAnsi"/>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AE5FA1" w:rsidRDefault="00AE5FA1" w:rsidP="00AE5FA1">
            <w:pPr>
              <w:rPr>
                <w:rFonts w:asciiTheme="minorHAnsi" w:hAnsiTheme="minorHAnsi" w:cstheme="minorHAnsi"/>
                <w:sz w:val="20"/>
                <w:szCs w:val="20"/>
              </w:rPr>
            </w:pPr>
          </w:p>
          <w:p w:rsidR="00A26C87" w:rsidRDefault="00AE5FA1" w:rsidP="00AE5FA1">
            <w:pPr>
              <w:rPr>
                <w:rFonts w:asciiTheme="minorHAnsi" w:hAnsiTheme="minorHAnsi" w:cstheme="minorHAnsi"/>
                <w:sz w:val="20"/>
                <w:szCs w:val="20"/>
              </w:rPr>
            </w:pPr>
            <w:r>
              <w:rPr>
                <w:rFonts w:asciiTheme="minorHAnsi" w:hAnsiTheme="minorHAnsi" w:cstheme="minorHAnsi"/>
                <w:sz w:val="20"/>
                <w:szCs w:val="20"/>
              </w:rPr>
              <w:t>AIMS:</w:t>
            </w:r>
          </w:p>
          <w:p w:rsidR="00C97671" w:rsidRDefault="00442BD8" w:rsidP="00C41380">
            <w:pPr>
              <w:rPr>
                <w:rFonts w:asciiTheme="minorHAnsi" w:hAnsiTheme="minorHAnsi" w:cstheme="minorHAnsi"/>
                <w:sz w:val="20"/>
                <w:szCs w:val="20"/>
              </w:rPr>
            </w:pPr>
            <w:r>
              <w:rPr>
                <w:rFonts w:asciiTheme="minorHAnsi" w:hAnsiTheme="minorHAnsi" w:cstheme="minorHAnsi"/>
                <w:sz w:val="20"/>
                <w:szCs w:val="20"/>
              </w:rPr>
              <w:t xml:space="preserve">Given the specific </w:t>
            </w:r>
            <w:r w:rsidR="00661200">
              <w:rPr>
                <w:rFonts w:asciiTheme="minorHAnsi" w:hAnsiTheme="minorHAnsi" w:cstheme="minorHAnsi"/>
                <w:sz w:val="20"/>
                <w:szCs w:val="20"/>
              </w:rPr>
              <w:t>moments</w:t>
            </w:r>
            <w:r w:rsidR="00C41380">
              <w:rPr>
                <w:rFonts w:asciiTheme="minorHAnsi" w:hAnsiTheme="minorHAnsi" w:cstheme="minorHAnsi"/>
                <w:sz w:val="20"/>
                <w:szCs w:val="20"/>
              </w:rPr>
              <w:t xml:space="preserve"> generated in 2.9, SWBAT </w:t>
            </w:r>
            <w:r w:rsidR="008F7AB2">
              <w:rPr>
                <w:rFonts w:asciiTheme="minorHAnsi" w:hAnsiTheme="minorHAnsi" w:cstheme="minorHAnsi"/>
                <w:sz w:val="20"/>
                <w:szCs w:val="20"/>
              </w:rPr>
              <w:t>choose the moment that has the best potential for an impactful college essay</w:t>
            </w:r>
            <w:r w:rsidR="00661200">
              <w:rPr>
                <w:rFonts w:asciiTheme="minorHAnsi" w:hAnsiTheme="minorHAnsi" w:cstheme="minorHAnsi"/>
                <w:sz w:val="20"/>
                <w:szCs w:val="20"/>
              </w:rPr>
              <w:t xml:space="preserve"> and expand the details surrounding that moment</w:t>
            </w:r>
            <w:r w:rsidR="008F7AB2">
              <w:rPr>
                <w:rFonts w:asciiTheme="minorHAnsi" w:hAnsiTheme="minorHAnsi" w:cstheme="minorHAnsi"/>
                <w:sz w:val="20"/>
                <w:szCs w:val="20"/>
              </w:rPr>
              <w:t xml:space="preserve">. </w:t>
            </w:r>
          </w:p>
          <w:p w:rsidR="00CC650C" w:rsidRPr="002D18E9" w:rsidRDefault="00CC650C" w:rsidP="00C41380">
            <w:pPr>
              <w:rPr>
                <w:rFonts w:asciiTheme="minorHAnsi" w:hAnsiTheme="minorHAnsi" w:cstheme="minorHAnsi"/>
                <w:sz w:val="20"/>
                <w:szCs w:val="20"/>
              </w:rPr>
            </w:pPr>
          </w:p>
        </w:tc>
        <w:tc>
          <w:tcPr>
            <w:tcW w:w="3004" w:type="dxa"/>
            <w:vAlign w:val="center"/>
          </w:tcPr>
          <w:p w:rsidR="00930FD7" w:rsidRDefault="00A86283" w:rsidP="00DC1DF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lastRenderedPageBreak/>
              <w:t>Vocab Blitz</w:t>
            </w:r>
          </w:p>
          <w:p w:rsidR="00930FD7" w:rsidRDefault="00B606BB" w:rsidP="00DC1DF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lastRenderedPageBreak/>
              <w:t>Choose a moment</w:t>
            </w:r>
          </w:p>
          <w:p w:rsidR="00090372" w:rsidRDefault="00442BD8" w:rsidP="00DC1DF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Define the </w:t>
            </w:r>
            <w:r w:rsidR="00090372">
              <w:rPr>
                <w:rFonts w:asciiTheme="minorHAnsi" w:hAnsiTheme="minorHAnsi" w:cstheme="minorHAnsi"/>
                <w:sz w:val="20"/>
                <w:szCs w:val="20"/>
              </w:rPr>
              <w:t xml:space="preserve">moments </w:t>
            </w:r>
            <w:r w:rsidR="00090372" w:rsidRPr="00090372">
              <w:rPr>
                <w:rFonts w:asciiTheme="minorHAnsi" w:hAnsiTheme="minorHAnsi" w:cstheme="minorHAnsi"/>
                <w:sz w:val="20"/>
                <w:szCs w:val="20"/>
              </w:rPr>
              <w:sym w:font="Wingdings" w:char="F0E0"/>
            </w:r>
            <w:r w:rsidR="00090372">
              <w:rPr>
                <w:rFonts w:asciiTheme="minorHAnsi" w:hAnsiTheme="minorHAnsi" w:cstheme="minorHAnsi"/>
                <w:sz w:val="20"/>
                <w:szCs w:val="20"/>
              </w:rPr>
              <w:t xml:space="preserve"> change, achievement, risk, dilemma</w:t>
            </w:r>
          </w:p>
          <w:p w:rsidR="00090372" w:rsidRDefault="00090372" w:rsidP="00DC1DF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Expand the moment </w:t>
            </w:r>
            <w:r w:rsidRPr="00090372">
              <w:rPr>
                <w:rFonts w:asciiTheme="minorHAnsi" w:hAnsiTheme="minorHAnsi" w:cstheme="minorHAnsi"/>
                <w:sz w:val="20"/>
                <w:szCs w:val="20"/>
              </w:rPr>
              <w:sym w:font="Wingdings" w:char="F0E0"/>
            </w:r>
            <w:r>
              <w:rPr>
                <w:rFonts w:asciiTheme="minorHAnsi" w:hAnsiTheme="minorHAnsi" w:cstheme="minorHAnsi"/>
                <w:sz w:val="20"/>
                <w:szCs w:val="20"/>
              </w:rPr>
              <w:t xml:space="preserve"> who what, where, when?</w:t>
            </w:r>
          </w:p>
          <w:p w:rsidR="00DC1DF7" w:rsidRPr="005248C7" w:rsidRDefault="00930FD7" w:rsidP="005248C7">
            <w:pPr>
              <w:pStyle w:val="ListParagraph"/>
              <w:numPr>
                <w:ilvl w:val="0"/>
                <w:numId w:val="28"/>
              </w:numPr>
              <w:rPr>
                <w:rFonts w:asciiTheme="minorHAnsi" w:hAnsiTheme="minorHAnsi" w:cstheme="minorHAnsi"/>
                <w:sz w:val="20"/>
                <w:szCs w:val="20"/>
              </w:rPr>
            </w:pPr>
            <w:proofErr w:type="gramStart"/>
            <w:r>
              <w:rPr>
                <w:rFonts w:asciiTheme="minorHAnsi" w:hAnsiTheme="minorHAnsi" w:cstheme="minorHAnsi"/>
                <w:sz w:val="20"/>
                <w:szCs w:val="20"/>
              </w:rPr>
              <w:t>Peer</w:t>
            </w:r>
            <w:proofErr w:type="gramEnd"/>
            <w:r>
              <w:rPr>
                <w:rFonts w:asciiTheme="minorHAnsi" w:hAnsiTheme="minorHAnsi" w:cstheme="minorHAnsi"/>
                <w:sz w:val="20"/>
                <w:szCs w:val="20"/>
              </w:rPr>
              <w:t xml:space="preserve"> Feedback – w</w:t>
            </w:r>
            <w:r w:rsidR="00DC1DF7">
              <w:rPr>
                <w:rFonts w:asciiTheme="minorHAnsi" w:hAnsiTheme="minorHAnsi" w:cstheme="minorHAnsi"/>
                <w:sz w:val="20"/>
                <w:szCs w:val="20"/>
              </w:rPr>
              <w:t>hich has the best story to tell?</w:t>
            </w:r>
          </w:p>
        </w:tc>
      </w:tr>
      <w:tr w:rsidR="00A26C87" w:rsidRPr="00745239" w:rsidTr="00A65D2D">
        <w:trPr>
          <w:trHeight w:val="313"/>
        </w:trPr>
        <w:tc>
          <w:tcPr>
            <w:tcW w:w="828" w:type="dxa"/>
            <w:vAlign w:val="center"/>
          </w:tcPr>
          <w:p w:rsidR="00A26C87" w:rsidRPr="00745239" w:rsidRDefault="001376A5" w:rsidP="00745239">
            <w:pPr>
              <w:rPr>
                <w:rFonts w:asciiTheme="minorHAnsi" w:hAnsiTheme="minorHAnsi" w:cstheme="minorHAnsi"/>
                <w:sz w:val="20"/>
                <w:szCs w:val="20"/>
              </w:rPr>
            </w:pPr>
            <w:r>
              <w:rPr>
                <w:rFonts w:asciiTheme="minorHAnsi" w:hAnsiTheme="minorHAnsi" w:cstheme="minorHAnsi"/>
                <w:sz w:val="20"/>
                <w:szCs w:val="20"/>
              </w:rPr>
              <w:lastRenderedPageBreak/>
              <w:t>2.11</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QUIZ #4</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Standards:</w:t>
            </w:r>
          </w:p>
          <w:p w:rsidR="00790EE3" w:rsidRPr="00470D8F" w:rsidRDefault="00790EE3" w:rsidP="00790EE3">
            <w:pPr>
              <w:rPr>
                <w:rFonts w:asciiTheme="minorHAnsi" w:hAnsiTheme="minorHAnsi" w:cstheme="minorHAnsi"/>
                <w:sz w:val="20"/>
                <w:szCs w:val="20"/>
              </w:rPr>
            </w:pPr>
            <w:r>
              <w:rPr>
                <w:rFonts w:asciiTheme="minorHAnsi" w:hAnsiTheme="minorHAnsi" w:cstheme="minorHAnsi"/>
                <w:sz w:val="20"/>
                <w:szCs w:val="20"/>
              </w:rPr>
              <w:t xml:space="preserve">SWBAT demonstrate vocabulary mastery by writing original context sentences and completing SAT-style fill-in questions.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E5FA1" w:rsidRDefault="0018105C" w:rsidP="0018105C">
            <w:pPr>
              <w:rPr>
                <w:rFonts w:asciiTheme="minorHAnsi" w:hAnsiTheme="minorHAnsi" w:cstheme="minorHAnsi"/>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AE5FA1" w:rsidRDefault="00AE5FA1" w:rsidP="00AE5FA1">
            <w:pPr>
              <w:rPr>
                <w:rFonts w:asciiTheme="minorHAnsi" w:hAnsiTheme="minorHAnsi" w:cstheme="minorHAnsi"/>
                <w:sz w:val="20"/>
                <w:szCs w:val="20"/>
              </w:rPr>
            </w:pPr>
          </w:p>
          <w:p w:rsidR="00A26C87" w:rsidRDefault="00AE5FA1" w:rsidP="00AE5FA1">
            <w:pPr>
              <w:rPr>
                <w:rFonts w:asciiTheme="minorHAnsi" w:hAnsiTheme="minorHAnsi" w:cstheme="minorHAnsi"/>
                <w:sz w:val="20"/>
                <w:szCs w:val="20"/>
              </w:rPr>
            </w:pPr>
            <w:r>
              <w:rPr>
                <w:rFonts w:asciiTheme="minorHAnsi" w:hAnsiTheme="minorHAnsi" w:cstheme="minorHAnsi"/>
                <w:sz w:val="20"/>
                <w:szCs w:val="20"/>
              </w:rPr>
              <w:t>AIMS:</w:t>
            </w:r>
          </w:p>
          <w:p w:rsidR="009C1F0A" w:rsidRDefault="00C41380" w:rsidP="00AE5FA1">
            <w:pPr>
              <w:rPr>
                <w:rFonts w:asciiTheme="minorHAnsi" w:hAnsiTheme="minorHAnsi" w:cstheme="minorHAnsi"/>
                <w:sz w:val="20"/>
                <w:szCs w:val="20"/>
              </w:rPr>
            </w:pPr>
            <w:r>
              <w:rPr>
                <w:rFonts w:asciiTheme="minorHAnsi" w:hAnsiTheme="minorHAnsi" w:cstheme="minorHAnsi"/>
                <w:sz w:val="20"/>
                <w:szCs w:val="20"/>
              </w:rPr>
              <w:t>Given an inquisitive interview with a partner</w:t>
            </w:r>
            <w:r w:rsidR="008F7AB2">
              <w:rPr>
                <w:rFonts w:asciiTheme="minorHAnsi" w:hAnsiTheme="minorHAnsi" w:cstheme="minorHAnsi"/>
                <w:sz w:val="20"/>
                <w:szCs w:val="20"/>
              </w:rPr>
              <w:t xml:space="preserve"> and </w:t>
            </w:r>
            <w:r>
              <w:rPr>
                <w:rFonts w:asciiTheme="minorHAnsi" w:hAnsiTheme="minorHAnsi" w:cstheme="minorHAnsi"/>
                <w:sz w:val="20"/>
                <w:szCs w:val="20"/>
              </w:rPr>
              <w:t>record</w:t>
            </w:r>
            <w:r w:rsidR="008F7AB2">
              <w:rPr>
                <w:rFonts w:asciiTheme="minorHAnsi" w:hAnsiTheme="minorHAnsi" w:cstheme="minorHAnsi"/>
                <w:sz w:val="20"/>
                <w:szCs w:val="20"/>
              </w:rPr>
              <w:t>ing equipment</w:t>
            </w:r>
            <w:r>
              <w:rPr>
                <w:rFonts w:asciiTheme="minorHAnsi" w:hAnsiTheme="minorHAnsi" w:cstheme="minorHAnsi"/>
                <w:sz w:val="20"/>
                <w:szCs w:val="20"/>
              </w:rPr>
              <w:t xml:space="preserve">, </w:t>
            </w:r>
            <w:r w:rsidR="00FE2252">
              <w:rPr>
                <w:rFonts w:asciiTheme="minorHAnsi" w:hAnsiTheme="minorHAnsi" w:cstheme="minorHAnsi"/>
                <w:sz w:val="20"/>
                <w:szCs w:val="20"/>
              </w:rPr>
              <w:t>SWBAT transcribe a first draft of their “Defining Moments” stor</w:t>
            </w:r>
            <w:r w:rsidR="009C1F0A">
              <w:rPr>
                <w:rFonts w:asciiTheme="minorHAnsi" w:hAnsiTheme="minorHAnsi" w:cstheme="minorHAnsi"/>
                <w:sz w:val="20"/>
                <w:szCs w:val="20"/>
              </w:rPr>
              <w:t xml:space="preserve">y. </w:t>
            </w:r>
          </w:p>
          <w:p w:rsidR="00470D8F" w:rsidRPr="00930FD7" w:rsidRDefault="00470D8F" w:rsidP="00AE5FA1">
            <w:pPr>
              <w:rPr>
                <w:rFonts w:asciiTheme="minorHAnsi" w:hAnsiTheme="minorHAnsi" w:cstheme="minorHAnsi"/>
                <w:sz w:val="20"/>
                <w:szCs w:val="20"/>
              </w:rPr>
            </w:pPr>
          </w:p>
        </w:tc>
        <w:tc>
          <w:tcPr>
            <w:tcW w:w="3004" w:type="dxa"/>
            <w:vAlign w:val="center"/>
          </w:tcPr>
          <w:p w:rsidR="00312384" w:rsidRDefault="00312384" w:rsidP="00930FD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Quiz</w:t>
            </w:r>
          </w:p>
          <w:p w:rsidR="00930FD7" w:rsidRDefault="00312384" w:rsidP="00930FD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Interview + Details</w:t>
            </w:r>
          </w:p>
          <w:p w:rsidR="00A26C87" w:rsidRDefault="00312384" w:rsidP="00930FD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Write it out</w:t>
            </w:r>
          </w:p>
          <w:p w:rsidR="00312384" w:rsidRPr="00DC1DF7" w:rsidRDefault="00312384" w:rsidP="00FE2252">
            <w:pPr>
              <w:rPr>
                <w:rFonts w:asciiTheme="minorHAnsi" w:hAnsiTheme="minorHAnsi" w:cstheme="minorHAnsi"/>
                <w:sz w:val="20"/>
                <w:szCs w:val="20"/>
              </w:rPr>
            </w:pPr>
          </w:p>
        </w:tc>
      </w:tr>
      <w:tr w:rsidR="00A26C87" w:rsidRPr="00745239" w:rsidTr="00A65D2D">
        <w:trPr>
          <w:trHeight w:val="313"/>
        </w:trPr>
        <w:tc>
          <w:tcPr>
            <w:tcW w:w="828" w:type="dxa"/>
            <w:vAlign w:val="center"/>
          </w:tcPr>
          <w:p w:rsidR="00A26C87" w:rsidRPr="00745239" w:rsidRDefault="001376A5" w:rsidP="00745239">
            <w:pPr>
              <w:rPr>
                <w:rFonts w:asciiTheme="minorHAnsi" w:hAnsiTheme="minorHAnsi" w:cstheme="minorHAnsi"/>
                <w:sz w:val="20"/>
                <w:szCs w:val="20"/>
              </w:rPr>
            </w:pPr>
            <w:r>
              <w:rPr>
                <w:rFonts w:asciiTheme="minorHAnsi" w:hAnsiTheme="minorHAnsi" w:cstheme="minorHAnsi"/>
                <w:sz w:val="20"/>
                <w:szCs w:val="20"/>
              </w:rPr>
              <w:t>2.12</w:t>
            </w:r>
          </w:p>
        </w:tc>
        <w:tc>
          <w:tcPr>
            <w:tcW w:w="1440" w:type="dxa"/>
            <w:vAlign w:val="center"/>
          </w:tcPr>
          <w:p w:rsidR="00A26C87" w:rsidRPr="00745239" w:rsidRDefault="00790EE3" w:rsidP="00EA7F1F">
            <w:pPr>
              <w:rPr>
                <w:rFonts w:asciiTheme="minorHAnsi" w:hAnsiTheme="minorHAnsi" w:cstheme="minorHAnsi"/>
                <w:sz w:val="20"/>
                <w:szCs w:val="20"/>
              </w:rPr>
            </w:pPr>
            <w:r>
              <w:rPr>
                <w:rFonts w:asciiTheme="minorHAnsi" w:hAnsiTheme="minorHAnsi" w:cstheme="minorHAnsi"/>
                <w:sz w:val="20"/>
                <w:szCs w:val="20"/>
              </w:rPr>
              <w:t>Cumulative Review</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Standards:</w:t>
            </w:r>
          </w:p>
          <w:p w:rsidR="00790EE3" w:rsidRDefault="00790EE3" w:rsidP="0018105C">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26C87" w:rsidRDefault="0018105C" w:rsidP="0018105C">
            <w:pPr>
              <w:rPr>
                <w:rFonts w:asciiTheme="minorHAnsi" w:hAnsiTheme="minorHAnsi" w:cs="Arial"/>
                <w:sz w:val="20"/>
                <w:szCs w:val="20"/>
              </w:rPr>
            </w:pPr>
            <w:r w:rsidRPr="0018105C">
              <w:rPr>
                <w:rFonts w:asciiTheme="minorHAnsi" w:hAnsiTheme="minorHAnsi" w:cs="Arial"/>
                <w:sz w:val="20"/>
                <w:szCs w:val="20"/>
              </w:rPr>
              <w:t>CR10</w:t>
            </w:r>
            <w:r w:rsidRPr="0018105C">
              <w:rPr>
                <w:rFonts w:asciiTheme="minorHAnsi" w:hAnsiTheme="minorHAnsi" w:cs="Arial"/>
                <w:sz w:val="20"/>
                <w:szCs w:val="20"/>
                <w:vertAlign w:val="superscript"/>
              </w:rPr>
              <w:t>th</w:t>
            </w:r>
            <w:r w:rsidRPr="0018105C">
              <w:rPr>
                <w:rFonts w:asciiTheme="minorHAnsi" w:hAnsiTheme="minorHAnsi" w:cs="Arial"/>
                <w:sz w:val="20"/>
                <w:szCs w:val="20"/>
              </w:rPr>
              <w:t>GWBAT craft a pre-final personal statement draft that scores a 2.5+ on the personal statement rubric.</w:t>
            </w:r>
          </w:p>
          <w:p w:rsidR="008F7AB2" w:rsidRDefault="008F7AB2" w:rsidP="0018105C">
            <w:pPr>
              <w:rPr>
                <w:rFonts w:asciiTheme="minorHAnsi" w:hAnsiTheme="minorHAnsi" w:cs="Arial"/>
                <w:sz w:val="20"/>
                <w:szCs w:val="20"/>
              </w:rPr>
            </w:pPr>
          </w:p>
          <w:p w:rsidR="008F7AB2" w:rsidRDefault="008F7AB2" w:rsidP="0018105C">
            <w:pPr>
              <w:rPr>
                <w:rFonts w:asciiTheme="minorHAnsi" w:hAnsiTheme="minorHAnsi" w:cs="Arial"/>
                <w:sz w:val="20"/>
                <w:szCs w:val="20"/>
              </w:rPr>
            </w:pPr>
            <w:r>
              <w:rPr>
                <w:rFonts w:asciiTheme="minorHAnsi" w:hAnsiTheme="minorHAnsi" w:cs="Arial"/>
                <w:sz w:val="20"/>
                <w:szCs w:val="20"/>
              </w:rPr>
              <w:t>AIMS:</w:t>
            </w:r>
          </w:p>
          <w:p w:rsidR="00800312" w:rsidRDefault="00800312" w:rsidP="00800312">
            <w:pPr>
              <w:rPr>
                <w:rFonts w:asciiTheme="minorHAnsi" w:hAnsiTheme="minorHAnsi" w:cs="Arial"/>
                <w:sz w:val="20"/>
                <w:szCs w:val="20"/>
              </w:rPr>
            </w:pPr>
            <w:r>
              <w:rPr>
                <w:rFonts w:asciiTheme="minorHAnsi" w:hAnsiTheme="minorHAnsi" w:cs="Arial"/>
                <w:sz w:val="20"/>
                <w:szCs w:val="20"/>
              </w:rPr>
              <w:t>Using guidelines from the Story to College Moments Method, SWBAT to revise their transcriptions to improve emotional resonance by bringing out the magnet, pivot and glow.</w:t>
            </w:r>
          </w:p>
          <w:p w:rsidR="00800312" w:rsidRDefault="00800312" w:rsidP="00800312">
            <w:pPr>
              <w:rPr>
                <w:rFonts w:asciiTheme="minorHAnsi" w:hAnsiTheme="minorHAnsi" w:cs="Arial"/>
                <w:sz w:val="20"/>
                <w:szCs w:val="20"/>
              </w:rPr>
            </w:pPr>
            <w:r>
              <w:rPr>
                <w:rFonts w:asciiTheme="minorHAnsi" w:hAnsiTheme="minorHAnsi" w:cs="Arial"/>
                <w:sz w:val="20"/>
                <w:szCs w:val="20"/>
              </w:rPr>
              <w:t xml:space="preserve">SWBAT polish their essays to remove colloquialisms and non-standard </w:t>
            </w:r>
            <w:r w:rsidR="00EE5C63">
              <w:rPr>
                <w:rFonts w:asciiTheme="minorHAnsi" w:hAnsiTheme="minorHAnsi" w:cs="Arial"/>
                <w:sz w:val="20"/>
                <w:szCs w:val="20"/>
              </w:rPr>
              <w:t>spelling/</w:t>
            </w:r>
            <w:r w:rsidR="001B1A4D">
              <w:rPr>
                <w:rFonts w:asciiTheme="minorHAnsi" w:hAnsiTheme="minorHAnsi" w:cs="Arial"/>
                <w:sz w:val="20"/>
                <w:szCs w:val="20"/>
              </w:rPr>
              <w:t xml:space="preserve">punctuation. </w:t>
            </w:r>
          </w:p>
          <w:p w:rsidR="00800312" w:rsidRDefault="00800312" w:rsidP="0018105C">
            <w:pPr>
              <w:rPr>
                <w:rFonts w:asciiTheme="minorHAnsi" w:hAnsiTheme="minorHAnsi" w:cs="Arial"/>
                <w:sz w:val="20"/>
                <w:szCs w:val="20"/>
              </w:rPr>
            </w:pPr>
          </w:p>
          <w:p w:rsidR="008F7AB2" w:rsidRPr="0018105C" w:rsidRDefault="008F7AB2" w:rsidP="00800312">
            <w:pPr>
              <w:rPr>
                <w:rFonts w:asciiTheme="minorHAnsi" w:hAnsiTheme="minorHAnsi" w:cstheme="minorHAnsi"/>
                <w:sz w:val="20"/>
                <w:szCs w:val="20"/>
              </w:rPr>
            </w:pPr>
          </w:p>
        </w:tc>
        <w:tc>
          <w:tcPr>
            <w:tcW w:w="3004" w:type="dxa"/>
            <w:vAlign w:val="center"/>
          </w:tcPr>
          <w:p w:rsidR="00312384" w:rsidRDefault="00312384" w:rsidP="00312384">
            <w:pPr>
              <w:pStyle w:val="ListParagraph"/>
              <w:ind w:left="360"/>
              <w:rPr>
                <w:rFonts w:asciiTheme="minorHAnsi" w:hAnsiTheme="minorHAnsi" w:cstheme="minorHAnsi"/>
                <w:sz w:val="20"/>
                <w:szCs w:val="20"/>
              </w:rPr>
            </w:pPr>
          </w:p>
          <w:p w:rsidR="00A26C87" w:rsidRDefault="00312384" w:rsidP="00930FD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Vocab Cumulative Review</w:t>
            </w:r>
          </w:p>
          <w:p w:rsidR="00800312" w:rsidRDefault="00800312" w:rsidP="00800312">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Improving Magnet, pivot, glow.</w:t>
            </w:r>
          </w:p>
          <w:p w:rsidR="00312384" w:rsidRPr="00800312" w:rsidRDefault="00800312" w:rsidP="00800312">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Peer feedback: Magnet, pivot, glow</w:t>
            </w:r>
          </w:p>
        </w:tc>
      </w:tr>
      <w:tr w:rsidR="00A26C87" w:rsidRPr="00745239" w:rsidTr="00A65D2D">
        <w:trPr>
          <w:trHeight w:val="313"/>
        </w:trPr>
        <w:tc>
          <w:tcPr>
            <w:tcW w:w="828" w:type="dxa"/>
            <w:vAlign w:val="center"/>
          </w:tcPr>
          <w:p w:rsidR="00A26C87" w:rsidRPr="00745239" w:rsidRDefault="001376A5" w:rsidP="00745239">
            <w:pPr>
              <w:rPr>
                <w:rFonts w:asciiTheme="minorHAnsi" w:hAnsiTheme="minorHAnsi" w:cstheme="minorHAnsi"/>
                <w:sz w:val="20"/>
                <w:szCs w:val="20"/>
              </w:rPr>
            </w:pPr>
            <w:r>
              <w:rPr>
                <w:rFonts w:asciiTheme="minorHAnsi" w:hAnsiTheme="minorHAnsi" w:cstheme="minorHAnsi"/>
                <w:sz w:val="20"/>
                <w:szCs w:val="20"/>
              </w:rPr>
              <w:t>2.13</w:t>
            </w:r>
          </w:p>
        </w:tc>
        <w:tc>
          <w:tcPr>
            <w:tcW w:w="1440" w:type="dxa"/>
            <w:vAlign w:val="center"/>
          </w:tcPr>
          <w:p w:rsidR="00A26C87" w:rsidRPr="00745239" w:rsidRDefault="00790EE3" w:rsidP="00EA7F1F">
            <w:pPr>
              <w:rPr>
                <w:rFonts w:asciiTheme="minorHAnsi" w:hAnsiTheme="minorHAnsi" w:cstheme="minorHAnsi"/>
                <w:sz w:val="20"/>
                <w:szCs w:val="20"/>
              </w:rPr>
            </w:pPr>
            <w:r>
              <w:rPr>
                <w:rFonts w:asciiTheme="minorHAnsi" w:hAnsiTheme="minorHAnsi" w:cstheme="minorHAnsi"/>
                <w:sz w:val="20"/>
                <w:szCs w:val="20"/>
              </w:rPr>
              <w:t>Cumulative Review</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Standards:</w:t>
            </w:r>
          </w:p>
          <w:p w:rsidR="00790EE3" w:rsidRDefault="00790EE3" w:rsidP="0018105C">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26C87"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1940C0" w:rsidRDefault="001940C0" w:rsidP="0018105C">
            <w:pPr>
              <w:rPr>
                <w:rFonts w:asciiTheme="minorHAnsi" w:hAnsiTheme="minorHAnsi" w:cs="Arial"/>
                <w:sz w:val="20"/>
                <w:szCs w:val="20"/>
              </w:rPr>
            </w:pPr>
          </w:p>
          <w:p w:rsidR="001940C0" w:rsidRDefault="001940C0" w:rsidP="0018105C">
            <w:pPr>
              <w:rPr>
                <w:rFonts w:asciiTheme="minorHAnsi" w:hAnsiTheme="minorHAnsi" w:cs="Arial"/>
                <w:sz w:val="20"/>
                <w:szCs w:val="20"/>
              </w:rPr>
            </w:pPr>
            <w:r>
              <w:rPr>
                <w:rFonts w:asciiTheme="minorHAnsi" w:hAnsiTheme="minorHAnsi" w:cs="Arial"/>
                <w:sz w:val="20"/>
                <w:szCs w:val="20"/>
              </w:rPr>
              <w:t xml:space="preserve">AIMS: </w:t>
            </w:r>
          </w:p>
          <w:p w:rsidR="00800312" w:rsidRDefault="00800312" w:rsidP="00800312">
            <w:pPr>
              <w:rPr>
                <w:rFonts w:asciiTheme="minorHAnsi" w:hAnsiTheme="minorHAnsi" w:cs="Arial"/>
                <w:sz w:val="20"/>
                <w:szCs w:val="20"/>
              </w:rPr>
            </w:pPr>
            <w:r>
              <w:rPr>
                <w:rFonts w:asciiTheme="minorHAnsi" w:hAnsiTheme="minorHAnsi" w:cstheme="minorHAnsi"/>
                <w:sz w:val="20"/>
                <w:szCs w:val="20"/>
              </w:rPr>
              <w:t>Given their transcriptions, SWBAT highlight places where authentic voice is strongest and places where language is too general and</w:t>
            </w:r>
            <w:r>
              <w:rPr>
                <w:rFonts w:asciiTheme="minorHAnsi" w:hAnsiTheme="minorHAnsi" w:cs="Arial"/>
                <w:sz w:val="20"/>
                <w:szCs w:val="20"/>
              </w:rPr>
              <w:t xml:space="preserve"> revise their stories by replacing general statements (interpretations, internal dialogue and </w:t>
            </w:r>
            <w:r>
              <w:rPr>
                <w:rFonts w:asciiTheme="minorHAnsi" w:hAnsiTheme="minorHAnsi" w:cs="Arial"/>
                <w:sz w:val="20"/>
                <w:szCs w:val="20"/>
              </w:rPr>
              <w:lastRenderedPageBreak/>
              <w:t xml:space="preserve">emotion) with specifics (action, external dialogue and description.) </w:t>
            </w:r>
          </w:p>
          <w:p w:rsidR="00800312" w:rsidRDefault="00800312" w:rsidP="0018105C">
            <w:pPr>
              <w:rPr>
                <w:rFonts w:asciiTheme="minorHAnsi" w:hAnsiTheme="minorHAnsi" w:cs="Arial"/>
                <w:sz w:val="20"/>
                <w:szCs w:val="20"/>
              </w:rPr>
            </w:pPr>
          </w:p>
          <w:p w:rsidR="001940C0" w:rsidRPr="0018105C" w:rsidRDefault="001940C0" w:rsidP="0018105C">
            <w:pPr>
              <w:rPr>
                <w:rFonts w:asciiTheme="minorHAnsi" w:hAnsiTheme="minorHAnsi" w:cstheme="minorHAnsi"/>
                <w:sz w:val="20"/>
                <w:szCs w:val="20"/>
              </w:rPr>
            </w:pPr>
          </w:p>
        </w:tc>
        <w:tc>
          <w:tcPr>
            <w:tcW w:w="3004" w:type="dxa"/>
            <w:vAlign w:val="center"/>
          </w:tcPr>
          <w:p w:rsidR="00FE2252" w:rsidRPr="00800312" w:rsidRDefault="00312384" w:rsidP="00800312">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lastRenderedPageBreak/>
              <w:t>Vocab Cumulative Review</w:t>
            </w:r>
          </w:p>
          <w:p w:rsidR="00800312" w:rsidRPr="00B04B68" w:rsidRDefault="00800312" w:rsidP="00800312">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Highlighting strongest parts (</w:t>
            </w:r>
            <w:r w:rsidRPr="00B04B68">
              <w:rPr>
                <w:rFonts w:asciiTheme="minorHAnsi" w:hAnsiTheme="minorHAnsi" w:cstheme="minorHAnsi"/>
                <w:sz w:val="20"/>
                <w:szCs w:val="20"/>
              </w:rPr>
              <w:t>Contract and expand</w:t>
            </w:r>
            <w:r>
              <w:rPr>
                <w:rFonts w:asciiTheme="minorHAnsi" w:hAnsiTheme="minorHAnsi" w:cstheme="minorHAnsi"/>
                <w:sz w:val="20"/>
                <w:szCs w:val="20"/>
              </w:rPr>
              <w:t>)</w:t>
            </w:r>
          </w:p>
          <w:p w:rsidR="00800312" w:rsidRDefault="00800312" w:rsidP="00800312">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Peer Feedback: Three D’s: Interpretations/Internal Dialogue/Emotion </w:t>
            </w:r>
            <w:r w:rsidRPr="00DF0235">
              <w:rPr>
                <w:rFonts w:asciiTheme="minorHAnsi" w:hAnsiTheme="minorHAnsi" w:cstheme="minorHAnsi"/>
                <w:sz w:val="20"/>
                <w:szCs w:val="20"/>
              </w:rPr>
              <w:sym w:font="Wingdings" w:char="F0E0"/>
            </w:r>
            <w:r>
              <w:rPr>
                <w:rFonts w:asciiTheme="minorHAnsi" w:hAnsiTheme="minorHAnsi" w:cstheme="minorHAnsi"/>
                <w:sz w:val="20"/>
                <w:szCs w:val="20"/>
              </w:rPr>
              <w:t xml:space="preserve"> Actions, external dialogue, description</w:t>
            </w:r>
          </w:p>
          <w:p w:rsidR="00800312" w:rsidRPr="00DC1DF7" w:rsidRDefault="00800312" w:rsidP="00FE2252">
            <w:pPr>
              <w:pStyle w:val="ListParagraph"/>
              <w:ind w:left="360"/>
              <w:rPr>
                <w:rFonts w:asciiTheme="minorHAnsi" w:hAnsiTheme="minorHAnsi" w:cstheme="minorHAnsi"/>
                <w:sz w:val="20"/>
                <w:szCs w:val="20"/>
              </w:rPr>
            </w:pPr>
          </w:p>
        </w:tc>
      </w:tr>
      <w:tr w:rsidR="00A26C87" w:rsidRPr="00745239" w:rsidTr="00A65D2D">
        <w:trPr>
          <w:trHeight w:val="313"/>
        </w:trPr>
        <w:tc>
          <w:tcPr>
            <w:tcW w:w="828" w:type="dxa"/>
            <w:vAlign w:val="center"/>
          </w:tcPr>
          <w:p w:rsidR="00A26C87" w:rsidRPr="00745239" w:rsidRDefault="001376A5" w:rsidP="00745239">
            <w:pPr>
              <w:rPr>
                <w:rFonts w:asciiTheme="minorHAnsi" w:hAnsiTheme="minorHAnsi" w:cstheme="minorHAnsi"/>
                <w:sz w:val="20"/>
                <w:szCs w:val="20"/>
              </w:rPr>
            </w:pPr>
            <w:r>
              <w:rPr>
                <w:rFonts w:asciiTheme="minorHAnsi" w:hAnsiTheme="minorHAnsi" w:cstheme="minorHAnsi"/>
                <w:sz w:val="20"/>
                <w:szCs w:val="20"/>
              </w:rPr>
              <w:lastRenderedPageBreak/>
              <w:t>2.14</w:t>
            </w:r>
          </w:p>
        </w:tc>
        <w:tc>
          <w:tcPr>
            <w:tcW w:w="1440" w:type="dxa"/>
            <w:vAlign w:val="center"/>
          </w:tcPr>
          <w:p w:rsidR="00A26C87" w:rsidRPr="00745239" w:rsidRDefault="00790EE3" w:rsidP="00745239">
            <w:pPr>
              <w:rPr>
                <w:rFonts w:asciiTheme="minorHAnsi" w:hAnsiTheme="minorHAnsi" w:cstheme="minorHAnsi"/>
                <w:sz w:val="20"/>
                <w:szCs w:val="20"/>
              </w:rPr>
            </w:pPr>
            <w:r>
              <w:rPr>
                <w:rFonts w:asciiTheme="minorHAnsi" w:hAnsiTheme="minorHAnsi" w:cstheme="minorHAnsi"/>
                <w:sz w:val="20"/>
                <w:szCs w:val="20"/>
              </w:rPr>
              <w:t>Cumulative Review</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Standards:</w:t>
            </w:r>
          </w:p>
          <w:p w:rsidR="00790EE3" w:rsidRDefault="00790EE3" w:rsidP="0018105C">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26C87"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1940C0" w:rsidRDefault="001940C0" w:rsidP="0018105C">
            <w:pPr>
              <w:rPr>
                <w:rFonts w:asciiTheme="minorHAnsi" w:hAnsiTheme="minorHAnsi" w:cs="Arial"/>
                <w:sz w:val="20"/>
                <w:szCs w:val="20"/>
              </w:rPr>
            </w:pPr>
          </w:p>
          <w:p w:rsidR="001940C0" w:rsidRDefault="001940C0" w:rsidP="0018105C">
            <w:pPr>
              <w:rPr>
                <w:rFonts w:asciiTheme="minorHAnsi" w:hAnsiTheme="minorHAnsi" w:cs="Arial"/>
                <w:sz w:val="20"/>
                <w:szCs w:val="20"/>
              </w:rPr>
            </w:pPr>
            <w:r>
              <w:rPr>
                <w:rFonts w:asciiTheme="minorHAnsi" w:hAnsiTheme="minorHAnsi" w:cs="Arial"/>
                <w:sz w:val="20"/>
                <w:szCs w:val="20"/>
              </w:rPr>
              <w:t>AIMS:</w:t>
            </w:r>
          </w:p>
          <w:p w:rsidR="001940C0" w:rsidRDefault="001940C0" w:rsidP="0018105C">
            <w:pPr>
              <w:rPr>
                <w:rFonts w:asciiTheme="minorHAnsi" w:hAnsiTheme="minorHAnsi" w:cstheme="minorHAnsi"/>
                <w:sz w:val="20"/>
                <w:szCs w:val="20"/>
              </w:rPr>
            </w:pPr>
            <w:r>
              <w:rPr>
                <w:rFonts w:asciiTheme="minorHAnsi" w:hAnsiTheme="minorHAnsi" w:cstheme="minorHAnsi"/>
                <w:sz w:val="20"/>
                <w:szCs w:val="20"/>
              </w:rPr>
              <w:t xml:space="preserve">SWBAT perform their essay to a peer and incorporate feedback on details, description and dialogue. </w:t>
            </w:r>
          </w:p>
          <w:p w:rsidR="002F5F33" w:rsidRPr="002F5F33" w:rsidRDefault="002F5F33" w:rsidP="00EE4D0C">
            <w:pPr>
              <w:rPr>
                <w:rFonts w:asciiTheme="minorHAnsi" w:hAnsiTheme="minorHAnsi" w:cstheme="minorHAnsi"/>
                <w:sz w:val="20"/>
                <w:szCs w:val="20"/>
              </w:rPr>
            </w:pPr>
          </w:p>
        </w:tc>
        <w:tc>
          <w:tcPr>
            <w:tcW w:w="3004" w:type="dxa"/>
            <w:vAlign w:val="center"/>
          </w:tcPr>
          <w:p w:rsidR="00312384" w:rsidRDefault="00312384" w:rsidP="00312384">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Vocab Cumulative Review</w:t>
            </w:r>
          </w:p>
          <w:p w:rsidR="00A26C87" w:rsidRDefault="00DC1DF7" w:rsidP="00166DF9">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Peer Feedback: </w:t>
            </w:r>
            <w:r w:rsidR="00FE2252">
              <w:rPr>
                <w:rFonts w:asciiTheme="minorHAnsi" w:hAnsiTheme="minorHAnsi" w:cstheme="minorHAnsi"/>
                <w:sz w:val="20"/>
                <w:szCs w:val="20"/>
              </w:rPr>
              <w:t xml:space="preserve">Overall - </w:t>
            </w:r>
            <w:r>
              <w:rPr>
                <w:rFonts w:asciiTheme="minorHAnsi" w:hAnsiTheme="minorHAnsi" w:cstheme="minorHAnsi"/>
                <w:sz w:val="20"/>
                <w:szCs w:val="20"/>
              </w:rPr>
              <w:t xml:space="preserve">Interpretations/Internal Dialogue/Emotion </w:t>
            </w:r>
            <w:r w:rsidRPr="00DF0235">
              <w:rPr>
                <w:rFonts w:asciiTheme="minorHAnsi" w:hAnsiTheme="minorHAnsi" w:cstheme="minorHAnsi"/>
                <w:sz w:val="20"/>
                <w:szCs w:val="20"/>
              </w:rPr>
              <w:sym w:font="Wingdings" w:char="F0E0"/>
            </w:r>
            <w:r>
              <w:rPr>
                <w:rFonts w:asciiTheme="minorHAnsi" w:hAnsiTheme="minorHAnsi" w:cstheme="minorHAnsi"/>
                <w:sz w:val="20"/>
                <w:szCs w:val="20"/>
              </w:rPr>
              <w:t xml:space="preserve"> Actions, external dialogue, description</w:t>
            </w:r>
          </w:p>
          <w:p w:rsidR="005E03EA" w:rsidRDefault="005E03EA" w:rsidP="00166DF9">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HW: Proofread for grammar, ask a friend to do the same </w:t>
            </w:r>
          </w:p>
          <w:p w:rsidR="005E03EA" w:rsidRDefault="005E03EA" w:rsidP="00166DF9">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SUBMIT FINAL ESSAY</w:t>
            </w:r>
          </w:p>
          <w:p w:rsidR="00166DF9" w:rsidRPr="00166DF9" w:rsidRDefault="00166DF9" w:rsidP="00FE2252">
            <w:pPr>
              <w:pStyle w:val="ListParagraph"/>
              <w:ind w:left="360"/>
              <w:rPr>
                <w:rFonts w:asciiTheme="minorHAnsi" w:hAnsiTheme="minorHAnsi" w:cstheme="minorHAnsi"/>
                <w:sz w:val="20"/>
                <w:szCs w:val="20"/>
              </w:rPr>
            </w:pPr>
          </w:p>
        </w:tc>
      </w:tr>
      <w:tr w:rsidR="00A26C87" w:rsidRPr="00745239" w:rsidTr="00A65D2D">
        <w:trPr>
          <w:trHeight w:val="313"/>
        </w:trPr>
        <w:tc>
          <w:tcPr>
            <w:tcW w:w="828" w:type="dxa"/>
            <w:vAlign w:val="center"/>
          </w:tcPr>
          <w:p w:rsidR="00A26C87" w:rsidRPr="00745239" w:rsidRDefault="001376A5" w:rsidP="00745239">
            <w:pPr>
              <w:rPr>
                <w:rFonts w:asciiTheme="minorHAnsi" w:hAnsiTheme="minorHAnsi" w:cstheme="minorHAnsi"/>
                <w:sz w:val="20"/>
                <w:szCs w:val="20"/>
              </w:rPr>
            </w:pPr>
            <w:r>
              <w:rPr>
                <w:rFonts w:asciiTheme="minorHAnsi" w:hAnsiTheme="minorHAnsi" w:cstheme="minorHAnsi"/>
                <w:sz w:val="20"/>
                <w:szCs w:val="20"/>
              </w:rPr>
              <w:t>2.15</w:t>
            </w:r>
          </w:p>
        </w:tc>
        <w:tc>
          <w:tcPr>
            <w:tcW w:w="1440" w:type="dxa"/>
            <w:vAlign w:val="center"/>
          </w:tcPr>
          <w:p w:rsidR="00A26C87" w:rsidRPr="00745239" w:rsidRDefault="00AE27F4" w:rsidP="00745239">
            <w:pPr>
              <w:rPr>
                <w:rFonts w:asciiTheme="minorHAnsi" w:hAnsiTheme="minorHAnsi" w:cstheme="minorHAnsi"/>
                <w:sz w:val="20"/>
                <w:szCs w:val="20"/>
              </w:rPr>
            </w:pPr>
            <w:r>
              <w:rPr>
                <w:rFonts w:asciiTheme="minorHAnsi" w:hAnsiTheme="minorHAnsi" w:cstheme="minorHAnsi"/>
                <w:sz w:val="20"/>
                <w:szCs w:val="20"/>
              </w:rPr>
              <w:t xml:space="preserve">OPTIONAL </w:t>
            </w:r>
            <w:r w:rsidR="00790EE3">
              <w:rPr>
                <w:rFonts w:asciiTheme="minorHAnsi" w:hAnsiTheme="minorHAnsi" w:cstheme="minorHAnsi"/>
                <w:sz w:val="20"/>
                <w:szCs w:val="20"/>
              </w:rPr>
              <w:t>BONUS VOCAB:</w:t>
            </w:r>
            <w:r w:rsidR="00A26C87">
              <w:rPr>
                <w:rFonts w:asciiTheme="minorHAnsi" w:hAnsiTheme="minorHAnsi" w:cstheme="minorHAnsi"/>
                <w:sz w:val="20"/>
                <w:szCs w:val="20"/>
              </w:rPr>
              <w:t xml:space="preserve"> reconcile, concord, concessions, provocative, dissolution</w:t>
            </w:r>
          </w:p>
        </w:tc>
        <w:tc>
          <w:tcPr>
            <w:tcW w:w="9360" w:type="dxa"/>
            <w:vAlign w:val="center"/>
          </w:tcPr>
          <w:p w:rsidR="0018105C" w:rsidRDefault="0018105C" w:rsidP="0018105C">
            <w:pPr>
              <w:rPr>
                <w:rFonts w:asciiTheme="minorHAnsi" w:hAnsiTheme="minorHAnsi" w:cstheme="minorHAnsi"/>
                <w:sz w:val="20"/>
                <w:szCs w:val="20"/>
              </w:rPr>
            </w:pPr>
            <w:r>
              <w:rPr>
                <w:rFonts w:asciiTheme="minorHAnsi" w:hAnsiTheme="minorHAnsi" w:cstheme="minorHAnsi"/>
                <w:sz w:val="20"/>
                <w:szCs w:val="20"/>
              </w:rPr>
              <w:t>Standards:</w:t>
            </w:r>
          </w:p>
          <w:p w:rsidR="00790EE3" w:rsidRDefault="00790EE3" w:rsidP="0018105C">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18105C"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035AF1" w:rsidRDefault="0018105C" w:rsidP="0018105C">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18105C" w:rsidRDefault="0018105C" w:rsidP="0018105C">
            <w:pPr>
              <w:rPr>
                <w:rFonts w:asciiTheme="minorHAnsi" w:hAnsiTheme="minorHAnsi" w:cs="Arial"/>
                <w:sz w:val="20"/>
                <w:szCs w:val="20"/>
              </w:rPr>
            </w:pPr>
          </w:p>
          <w:p w:rsidR="00A26C87" w:rsidRDefault="00571F10" w:rsidP="00571F10">
            <w:pPr>
              <w:rPr>
                <w:rFonts w:asciiTheme="minorHAnsi" w:hAnsiTheme="minorHAnsi" w:cs="Arial"/>
                <w:sz w:val="20"/>
                <w:szCs w:val="20"/>
              </w:rPr>
            </w:pPr>
            <w:r>
              <w:rPr>
                <w:rFonts w:asciiTheme="minorHAnsi" w:hAnsiTheme="minorHAnsi" w:cs="Arial"/>
                <w:sz w:val="20"/>
                <w:szCs w:val="20"/>
              </w:rPr>
              <w:t>AIM:</w:t>
            </w:r>
          </w:p>
          <w:p w:rsidR="009C1F0A" w:rsidRDefault="009C1F0A" w:rsidP="009C1F0A">
            <w:pPr>
              <w:rPr>
                <w:rFonts w:asciiTheme="minorHAnsi" w:hAnsiTheme="minorHAnsi" w:cs="Arial"/>
                <w:sz w:val="20"/>
                <w:szCs w:val="20"/>
              </w:rPr>
            </w:pPr>
            <w:r>
              <w:rPr>
                <w:rFonts w:asciiTheme="minorHAnsi" w:hAnsiTheme="minorHAnsi" w:cs="Arial"/>
                <w:sz w:val="20"/>
                <w:szCs w:val="20"/>
              </w:rPr>
              <w:t>TBD – Aligned to Book 2, majors and career stuff</w:t>
            </w:r>
          </w:p>
          <w:p w:rsidR="009C1F0A" w:rsidRPr="00571F10" w:rsidRDefault="009C1F0A" w:rsidP="009C1F0A">
            <w:pPr>
              <w:rPr>
                <w:rFonts w:asciiTheme="minorHAnsi" w:hAnsiTheme="minorHAnsi" w:cstheme="minorHAnsi"/>
                <w:sz w:val="20"/>
                <w:szCs w:val="20"/>
              </w:rPr>
            </w:pPr>
          </w:p>
        </w:tc>
        <w:tc>
          <w:tcPr>
            <w:tcW w:w="3004" w:type="dxa"/>
            <w:vAlign w:val="center"/>
          </w:tcPr>
          <w:p w:rsidR="00977955" w:rsidRDefault="00977955" w:rsidP="00DC1DF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Vocab Review</w:t>
            </w:r>
            <w:r w:rsidR="00AE27F4">
              <w:rPr>
                <w:rFonts w:asciiTheme="minorHAnsi" w:hAnsiTheme="minorHAnsi" w:cstheme="minorHAnsi"/>
                <w:sz w:val="20"/>
                <w:szCs w:val="20"/>
              </w:rPr>
              <w:t xml:space="preserve"> OR Non-list Vocab Instruction</w:t>
            </w:r>
          </w:p>
          <w:p w:rsidR="00977955" w:rsidRDefault="00CA60BA" w:rsidP="00DC1DF7">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Flex </w:t>
            </w:r>
            <w:r w:rsidR="00A86283">
              <w:rPr>
                <w:rFonts w:asciiTheme="minorHAnsi" w:hAnsiTheme="minorHAnsi" w:cstheme="minorHAnsi"/>
                <w:sz w:val="20"/>
                <w:szCs w:val="20"/>
              </w:rPr>
              <w:t>Review: Aligned IA problems on majors, careers and resumes</w:t>
            </w:r>
          </w:p>
          <w:p w:rsidR="00A26C87" w:rsidRPr="00A86283" w:rsidRDefault="005E03EA" w:rsidP="00CA60BA">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Personal Statement Gallery Walk/</w:t>
            </w:r>
            <w:r w:rsidR="00CA60BA">
              <w:rPr>
                <w:rFonts w:asciiTheme="minorHAnsi" w:hAnsiTheme="minorHAnsi" w:cstheme="minorHAnsi"/>
                <w:sz w:val="20"/>
                <w:szCs w:val="20"/>
              </w:rPr>
              <w:t>Story</w:t>
            </w:r>
            <w:r>
              <w:rPr>
                <w:rFonts w:asciiTheme="minorHAnsi" w:hAnsiTheme="minorHAnsi" w:cstheme="minorHAnsi"/>
                <w:sz w:val="20"/>
                <w:szCs w:val="20"/>
              </w:rPr>
              <w:t xml:space="preserve"> Slam</w:t>
            </w:r>
          </w:p>
        </w:tc>
      </w:tr>
      <w:tr w:rsidR="00A26C87" w:rsidRPr="00745239" w:rsidTr="00A65D2D">
        <w:trPr>
          <w:trHeight w:val="313"/>
        </w:trPr>
        <w:tc>
          <w:tcPr>
            <w:tcW w:w="828" w:type="dxa"/>
            <w:vAlign w:val="center"/>
          </w:tcPr>
          <w:p w:rsidR="00A26C87" w:rsidRPr="00745239" w:rsidRDefault="00B04B68" w:rsidP="00745239">
            <w:pPr>
              <w:rPr>
                <w:rFonts w:asciiTheme="minorHAnsi" w:hAnsiTheme="minorHAnsi" w:cstheme="minorHAnsi"/>
                <w:sz w:val="20"/>
                <w:szCs w:val="20"/>
              </w:rPr>
            </w:pPr>
            <w:r>
              <w:rPr>
                <w:rFonts w:asciiTheme="minorHAnsi" w:hAnsiTheme="minorHAnsi" w:cstheme="minorHAnsi"/>
                <w:sz w:val="20"/>
                <w:szCs w:val="20"/>
              </w:rPr>
              <w:t>2.16</w:t>
            </w:r>
          </w:p>
        </w:tc>
        <w:tc>
          <w:tcPr>
            <w:tcW w:w="1440" w:type="dxa"/>
            <w:vAlign w:val="center"/>
          </w:tcPr>
          <w:p w:rsidR="00A26C87" w:rsidRPr="00745239" w:rsidRDefault="00AE27F4" w:rsidP="00B04B68">
            <w:pPr>
              <w:rPr>
                <w:rFonts w:asciiTheme="minorHAnsi" w:hAnsiTheme="minorHAnsi" w:cstheme="minorHAnsi"/>
                <w:sz w:val="20"/>
                <w:szCs w:val="20"/>
              </w:rPr>
            </w:pPr>
            <w:r>
              <w:rPr>
                <w:rFonts w:asciiTheme="minorHAnsi" w:hAnsiTheme="minorHAnsi" w:cstheme="minorHAnsi"/>
                <w:sz w:val="20"/>
                <w:szCs w:val="20"/>
              </w:rPr>
              <w:t>OPTIONAL BONUS VOCAB: reconcile, concord, concessions, provocative, dissolution</w:t>
            </w:r>
          </w:p>
        </w:tc>
        <w:tc>
          <w:tcPr>
            <w:tcW w:w="9360" w:type="dxa"/>
            <w:vAlign w:val="center"/>
          </w:tcPr>
          <w:p w:rsidR="00790EE3" w:rsidRDefault="00790EE3" w:rsidP="00790EE3">
            <w:pPr>
              <w:rPr>
                <w:rFonts w:asciiTheme="minorHAnsi" w:hAnsiTheme="minorHAnsi" w:cstheme="minorHAnsi"/>
                <w:sz w:val="20"/>
                <w:szCs w:val="20"/>
              </w:rPr>
            </w:pPr>
            <w:r>
              <w:rPr>
                <w:rFonts w:asciiTheme="minorHAnsi" w:hAnsiTheme="minorHAnsi" w:cstheme="minorHAnsi"/>
                <w:sz w:val="20"/>
                <w:szCs w:val="20"/>
              </w:rPr>
              <w:t>Standards:</w:t>
            </w:r>
          </w:p>
          <w:p w:rsidR="00790EE3" w:rsidRDefault="00790EE3" w:rsidP="00790EE3">
            <w:pPr>
              <w:rPr>
                <w:rFonts w:asciiTheme="minorHAnsi" w:hAnsiTheme="minorHAnsi" w:cstheme="minorHAnsi"/>
                <w:sz w:val="20"/>
                <w:szCs w:val="20"/>
              </w:rPr>
            </w:pPr>
            <w:r>
              <w:rPr>
                <w:rFonts w:asciiTheme="minorHAnsi" w:hAnsiTheme="minorHAnsi" w:cstheme="minorHAnsi"/>
                <w:sz w:val="20"/>
                <w:szCs w:val="20"/>
              </w:rPr>
              <w:t xml:space="preserve">SWBAT increase morphemic awareness and SAT vocabulary mastery by engaging in rigorous </w:t>
            </w:r>
            <w:proofErr w:type="spellStart"/>
            <w:r>
              <w:rPr>
                <w:rFonts w:asciiTheme="minorHAnsi" w:hAnsiTheme="minorHAnsi" w:cstheme="minorHAnsi"/>
                <w:sz w:val="20"/>
                <w:szCs w:val="20"/>
              </w:rPr>
              <w:t>Marzano</w:t>
            </w:r>
            <w:proofErr w:type="spellEnd"/>
            <w:r>
              <w:rPr>
                <w:rFonts w:asciiTheme="minorHAnsi" w:hAnsiTheme="minorHAnsi" w:cstheme="minorHAnsi"/>
                <w:sz w:val="20"/>
                <w:szCs w:val="20"/>
              </w:rPr>
              <w:t xml:space="preserve"> wordplay activities. </w:t>
            </w:r>
          </w:p>
          <w:p w:rsidR="00A86283" w:rsidRDefault="00A86283" w:rsidP="00A86283">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select an essay prompt for which they have a high-impact narrative to share and can explain the key revelations or experiences that they will share through writing to this prompt.</w:t>
            </w:r>
          </w:p>
          <w:p w:rsidR="00A86283" w:rsidRDefault="00A86283" w:rsidP="00A86283">
            <w:pPr>
              <w:rPr>
                <w:rFonts w:asciiTheme="minorHAnsi" w:hAnsiTheme="minorHAnsi" w:cs="Arial"/>
                <w:sz w:val="20"/>
                <w:szCs w:val="20"/>
              </w:rPr>
            </w:pPr>
            <w:r w:rsidRPr="00745239">
              <w:rPr>
                <w:rFonts w:asciiTheme="minorHAnsi" w:hAnsiTheme="minorHAnsi" w:cs="Arial"/>
                <w:sz w:val="20"/>
                <w:szCs w:val="20"/>
              </w:rPr>
              <w:t>CR10</w:t>
            </w:r>
            <w:r w:rsidRPr="00745239">
              <w:rPr>
                <w:rFonts w:asciiTheme="minorHAnsi" w:hAnsiTheme="minorHAnsi" w:cs="Arial"/>
                <w:sz w:val="20"/>
                <w:szCs w:val="20"/>
                <w:vertAlign w:val="superscript"/>
              </w:rPr>
              <w:t>th</w:t>
            </w:r>
            <w:r w:rsidRPr="00745239">
              <w:rPr>
                <w:rFonts w:asciiTheme="minorHAnsi" w:hAnsiTheme="minorHAnsi" w:cs="Arial"/>
                <w:sz w:val="20"/>
                <w:szCs w:val="20"/>
              </w:rPr>
              <w:t>GWBAT craft a pre-final personal statement draft that scores a 2.5+ on the personal statement rubric.</w:t>
            </w:r>
          </w:p>
          <w:p w:rsidR="00A86283" w:rsidRDefault="00A86283" w:rsidP="00790EE3">
            <w:pPr>
              <w:rPr>
                <w:rFonts w:asciiTheme="minorHAnsi" w:hAnsiTheme="minorHAnsi" w:cstheme="minorHAnsi"/>
                <w:sz w:val="20"/>
                <w:szCs w:val="20"/>
              </w:rPr>
            </w:pPr>
          </w:p>
          <w:p w:rsidR="009C1F0A" w:rsidRDefault="009C1F0A" w:rsidP="00790EE3">
            <w:pPr>
              <w:rPr>
                <w:rFonts w:asciiTheme="minorHAnsi" w:hAnsiTheme="minorHAnsi" w:cstheme="minorHAnsi"/>
                <w:sz w:val="20"/>
                <w:szCs w:val="20"/>
              </w:rPr>
            </w:pPr>
          </w:p>
          <w:p w:rsidR="009C1F0A" w:rsidRDefault="009C1F0A" w:rsidP="009C1F0A">
            <w:pPr>
              <w:rPr>
                <w:rFonts w:asciiTheme="minorHAnsi" w:hAnsiTheme="minorHAnsi" w:cs="Arial"/>
                <w:sz w:val="20"/>
                <w:szCs w:val="20"/>
              </w:rPr>
            </w:pPr>
            <w:r>
              <w:rPr>
                <w:rFonts w:asciiTheme="minorHAnsi" w:hAnsiTheme="minorHAnsi" w:cs="Arial"/>
                <w:sz w:val="20"/>
                <w:szCs w:val="20"/>
              </w:rPr>
              <w:t>TBD – Aligned to Book 2, majors and career stuff</w:t>
            </w:r>
          </w:p>
          <w:p w:rsidR="00A26C87" w:rsidRPr="00035AF1" w:rsidRDefault="00A26C87" w:rsidP="00035AF1">
            <w:pPr>
              <w:rPr>
                <w:rFonts w:asciiTheme="minorHAnsi" w:hAnsiTheme="minorHAnsi" w:cstheme="minorHAnsi"/>
                <w:sz w:val="20"/>
                <w:szCs w:val="20"/>
              </w:rPr>
            </w:pPr>
          </w:p>
        </w:tc>
        <w:tc>
          <w:tcPr>
            <w:tcW w:w="3004" w:type="dxa"/>
            <w:vAlign w:val="center"/>
          </w:tcPr>
          <w:p w:rsidR="00AE27F4" w:rsidRDefault="00AE27F4" w:rsidP="00AE27F4">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Vocab Review OR Non-list Vocab Instruction</w:t>
            </w:r>
          </w:p>
          <w:p w:rsidR="00977955" w:rsidRDefault="00CA60BA" w:rsidP="00977955">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 xml:space="preserve">Flex </w:t>
            </w:r>
            <w:r w:rsidR="00977955">
              <w:rPr>
                <w:rFonts w:asciiTheme="minorHAnsi" w:hAnsiTheme="minorHAnsi" w:cstheme="minorHAnsi"/>
                <w:sz w:val="20"/>
                <w:szCs w:val="20"/>
              </w:rPr>
              <w:t xml:space="preserve">Review: </w:t>
            </w:r>
            <w:r w:rsidR="00A86283">
              <w:rPr>
                <w:rFonts w:asciiTheme="minorHAnsi" w:hAnsiTheme="minorHAnsi" w:cstheme="minorHAnsi"/>
                <w:sz w:val="20"/>
                <w:szCs w:val="20"/>
              </w:rPr>
              <w:t>Aligned IA problems on majors, careers and resumes</w:t>
            </w:r>
          </w:p>
          <w:p w:rsidR="00977955" w:rsidRDefault="00977955" w:rsidP="00977955">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Personal Statement Gallery Walk</w:t>
            </w:r>
            <w:r w:rsidR="00CA60BA">
              <w:rPr>
                <w:rFonts w:asciiTheme="minorHAnsi" w:hAnsiTheme="minorHAnsi" w:cstheme="minorHAnsi"/>
                <w:sz w:val="20"/>
                <w:szCs w:val="20"/>
              </w:rPr>
              <w:t>/Story Slam</w:t>
            </w:r>
          </w:p>
          <w:p w:rsidR="00A26C87" w:rsidRPr="00745239" w:rsidRDefault="00A26C87" w:rsidP="00EE4D0C">
            <w:pPr>
              <w:rPr>
                <w:rFonts w:asciiTheme="minorHAnsi" w:hAnsiTheme="minorHAnsi" w:cstheme="minorHAnsi"/>
                <w:sz w:val="20"/>
                <w:szCs w:val="20"/>
              </w:rPr>
            </w:pPr>
          </w:p>
        </w:tc>
      </w:tr>
    </w:tbl>
    <w:p w:rsidR="00745239" w:rsidRDefault="00745239" w:rsidP="00745239">
      <w:pPr>
        <w:rPr>
          <w:rFonts w:asciiTheme="minorHAnsi" w:hAnsiTheme="minorHAnsi" w:cstheme="minorHAnsi"/>
          <w:sz w:val="20"/>
          <w:szCs w:val="20"/>
        </w:rPr>
      </w:pPr>
    </w:p>
    <w:p w:rsidR="001376A5" w:rsidRDefault="001376A5" w:rsidP="00745239">
      <w:pPr>
        <w:rPr>
          <w:rFonts w:asciiTheme="minorHAnsi" w:hAnsiTheme="minorHAnsi" w:cstheme="minorHAnsi"/>
          <w:sz w:val="20"/>
          <w:szCs w:val="20"/>
        </w:rPr>
      </w:pPr>
    </w:p>
    <w:p w:rsidR="00EE4D0C" w:rsidRPr="00745239" w:rsidRDefault="00EE4D0C"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IA Cycle #2 SAT Vocabulary</w:t>
      </w:r>
    </w:p>
    <w:p w:rsidR="00745239" w:rsidRPr="00745239" w:rsidRDefault="00745239" w:rsidP="00745239">
      <w:pPr>
        <w:rPr>
          <w:rFonts w:asciiTheme="minorHAnsi" w:hAnsiTheme="minorHAnsi" w:cstheme="minorHAnsi"/>
          <w:b/>
          <w:sz w:val="20"/>
          <w:szCs w:val="20"/>
        </w:rPr>
      </w:pPr>
    </w:p>
    <w:tbl>
      <w:tblPr>
        <w:tblStyle w:val="TableGrid"/>
        <w:tblW w:w="0" w:type="auto"/>
        <w:tblLook w:val="04A0" w:firstRow="1" w:lastRow="0" w:firstColumn="1" w:lastColumn="0" w:noHBand="0" w:noVBand="1"/>
      </w:tblPr>
      <w:tblGrid>
        <w:gridCol w:w="2429"/>
        <w:gridCol w:w="1729"/>
        <w:gridCol w:w="1377"/>
        <w:gridCol w:w="4235"/>
        <w:gridCol w:w="4648"/>
      </w:tblGrid>
      <w:tr w:rsidR="00745239" w:rsidRPr="00745239" w:rsidTr="00803381">
        <w:trPr>
          <w:trHeight w:val="398"/>
        </w:trPr>
        <w:tc>
          <w:tcPr>
            <w:tcW w:w="2429" w:type="dxa"/>
            <w:shd w:val="clear" w:color="auto" w:fill="FFC000"/>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Morpheme</w:t>
            </w:r>
          </w:p>
        </w:tc>
        <w:tc>
          <w:tcPr>
            <w:tcW w:w="1729" w:type="dxa"/>
            <w:shd w:val="clear" w:color="auto" w:fill="FFC000"/>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Word</w:t>
            </w:r>
          </w:p>
        </w:tc>
        <w:tc>
          <w:tcPr>
            <w:tcW w:w="1377" w:type="dxa"/>
            <w:shd w:val="clear" w:color="auto" w:fill="FFC000"/>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Part of speech</w:t>
            </w:r>
          </w:p>
        </w:tc>
        <w:tc>
          <w:tcPr>
            <w:tcW w:w="4235" w:type="dxa"/>
            <w:shd w:val="clear" w:color="auto" w:fill="FFC000"/>
            <w:vAlign w:val="center"/>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Definition</w:t>
            </w:r>
          </w:p>
        </w:tc>
        <w:tc>
          <w:tcPr>
            <w:tcW w:w="4648" w:type="dxa"/>
            <w:shd w:val="clear" w:color="auto" w:fill="FFC000"/>
            <w:vAlign w:val="center"/>
          </w:tcPr>
          <w:p w:rsidR="00745239" w:rsidRPr="00745239" w:rsidRDefault="00745239" w:rsidP="00745239">
            <w:pPr>
              <w:jc w:val="center"/>
              <w:rPr>
                <w:rFonts w:asciiTheme="minorHAnsi" w:hAnsiTheme="minorHAnsi" w:cstheme="minorHAnsi"/>
                <w:b/>
                <w:sz w:val="20"/>
                <w:szCs w:val="20"/>
              </w:rPr>
            </w:pPr>
            <w:r w:rsidRPr="00745239">
              <w:rPr>
                <w:rFonts w:asciiTheme="minorHAnsi" w:hAnsiTheme="minorHAnsi" w:cstheme="minorHAnsi"/>
                <w:b/>
                <w:sz w:val="20"/>
                <w:szCs w:val="20"/>
              </w:rPr>
              <w:t>Example sentences (x2)</w:t>
            </w:r>
          </w:p>
        </w:tc>
      </w:tr>
      <w:tr w:rsidR="00745239" w:rsidRPr="00745239" w:rsidTr="00803381">
        <w:trPr>
          <w:trHeight w:val="427"/>
        </w:trPr>
        <w:tc>
          <w:tcPr>
            <w:tcW w:w="2429" w:type="dxa"/>
            <w:vMerge w:val="restart"/>
          </w:tcPr>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ob</w:t>
            </w:r>
            <w:proofErr w:type="spellEnd"/>
            <w:r w:rsidRPr="00745239">
              <w:rPr>
                <w:rFonts w:asciiTheme="minorHAnsi" w:hAnsiTheme="minorHAnsi" w:cstheme="minorHAnsi"/>
                <w:sz w:val="20"/>
                <w:szCs w:val="20"/>
              </w:rPr>
              <w:t xml:space="preserve">-/of-/op-  </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(against, contrary, across from) </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 offend, oppose, obstacle)</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lastRenderedPageBreak/>
              <w:t>obscurity</w:t>
            </w:r>
          </w:p>
          <w:p w:rsidR="00745239" w:rsidRPr="00745239" w:rsidRDefault="00745239" w:rsidP="00745239">
            <w:pPr>
              <w:rPr>
                <w:rFonts w:asciiTheme="minorHAnsi" w:hAnsiTheme="minorHAnsi" w:cstheme="minorHAnsi"/>
                <w:sz w:val="20"/>
                <w:szCs w:val="20"/>
              </w:rPr>
            </w:pP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the state of being not well known</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the state of being unclear or hard to understand (literally – in darkness)</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Three years ago, </w:t>
            </w:r>
            <w:proofErr w:type="spellStart"/>
            <w:r w:rsidRPr="00745239">
              <w:rPr>
                <w:rFonts w:asciiTheme="minorHAnsi" w:hAnsiTheme="minorHAnsi" w:cstheme="minorHAnsi"/>
                <w:sz w:val="20"/>
                <w:szCs w:val="20"/>
              </w:rPr>
              <w:t>Gillibrand</w:t>
            </w:r>
            <w:proofErr w:type="spellEnd"/>
            <w:r w:rsidRPr="00745239">
              <w:rPr>
                <w:rFonts w:asciiTheme="minorHAnsi" w:hAnsiTheme="minorHAnsi" w:cstheme="minorHAnsi"/>
                <w:sz w:val="20"/>
                <w:szCs w:val="20"/>
              </w:rPr>
              <w:t xml:space="preserve"> was plucked from political obscurity to replace Hillary Rodham Clinton as New York’s junior senator.</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Many musicians played in obscurity for years before becoming rock stars.</w:t>
            </w:r>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obstinate</w:t>
            </w:r>
          </w:p>
          <w:p w:rsidR="00745239" w:rsidRPr="00745239" w:rsidRDefault="00745239" w:rsidP="00745239">
            <w:pPr>
              <w:ind w:left="72"/>
              <w:rPr>
                <w:rFonts w:asciiTheme="minorHAnsi" w:hAnsiTheme="minorHAnsi" w:cstheme="minorHAnsi"/>
                <w:sz w:val="20"/>
                <w:szCs w:val="20"/>
              </w:rPr>
            </w:pP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Adj</w:t>
            </w:r>
            <w:proofErr w:type="spellEnd"/>
            <w:r w:rsidRPr="00745239">
              <w:rPr>
                <w:rFonts w:asciiTheme="minorHAnsi" w:hAnsiTheme="minorHAnsi" w:cstheme="minorHAnsi"/>
                <w:sz w:val="20"/>
                <w:szCs w:val="20"/>
              </w:rPr>
              <w:t>: extremely stubborn</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inflexible, disobedient</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ANT: docile, meek</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Mr. </w:t>
            </w:r>
            <w:proofErr w:type="spellStart"/>
            <w:r w:rsidRPr="00745239">
              <w:rPr>
                <w:rFonts w:asciiTheme="minorHAnsi" w:hAnsiTheme="minorHAnsi" w:cstheme="minorHAnsi"/>
                <w:sz w:val="20"/>
                <w:szCs w:val="20"/>
              </w:rPr>
              <w:t>Shuttlesworth</w:t>
            </w:r>
            <w:proofErr w:type="spellEnd"/>
            <w:r w:rsidRPr="00745239">
              <w:rPr>
                <w:rFonts w:asciiTheme="minorHAnsi" w:hAnsiTheme="minorHAnsi" w:cstheme="minorHAnsi"/>
                <w:sz w:val="20"/>
                <w:szCs w:val="20"/>
              </w:rPr>
              <w:t xml:space="preserve"> was temperamental, even obstinate, and championed action and confrontation over words.</w:t>
            </w:r>
          </w:p>
          <w:p w:rsidR="00745239" w:rsidRPr="00745239" w:rsidRDefault="00EB6B88" w:rsidP="00745239">
            <w:pPr>
              <w:rPr>
                <w:rFonts w:asciiTheme="minorHAnsi" w:hAnsiTheme="minorHAnsi" w:cstheme="minorHAnsi"/>
                <w:sz w:val="20"/>
                <w:szCs w:val="20"/>
              </w:rPr>
            </w:pPr>
            <w:hyperlink r:id="rId7" w:tgtFrame="_blank" w:tooltip="Rev. Fred L. Shuttlesworth, Civil Rights Leader, Dies at 89" w:history="1">
              <w:r w:rsidR="00745239" w:rsidRPr="00745239">
                <w:rPr>
                  <w:rStyle w:val="Hyperlink"/>
                  <w:rFonts w:asciiTheme="minorHAnsi" w:hAnsiTheme="minorHAnsi" w:cstheme="minorHAnsi"/>
                  <w:color w:val="auto"/>
                  <w:sz w:val="20"/>
                  <w:szCs w:val="20"/>
                </w:rPr>
                <w:t>New York Times Oct 5, 2011</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Once again, Tyler motioned him, but Max was obstinate.”</w:t>
            </w:r>
          </w:p>
          <w:p w:rsidR="00745239" w:rsidRPr="00745239" w:rsidRDefault="00EB6B88" w:rsidP="00745239">
            <w:pPr>
              <w:rPr>
                <w:rFonts w:asciiTheme="minorHAnsi" w:hAnsiTheme="minorHAnsi" w:cstheme="minorHAnsi"/>
                <w:sz w:val="20"/>
                <w:szCs w:val="20"/>
              </w:rPr>
            </w:pPr>
            <w:hyperlink r:id="rId8" w:tgtFrame="_blank" w:tooltip="Whiff of Scandal Wafts Over 1918 World Series" w:history="1">
              <w:r w:rsidR="00745239" w:rsidRPr="00745239">
                <w:rPr>
                  <w:rStyle w:val="Hyperlink"/>
                  <w:rFonts w:asciiTheme="minorHAnsi" w:hAnsiTheme="minorHAnsi" w:cstheme="minorHAnsi"/>
                  <w:color w:val="auto"/>
                  <w:sz w:val="20"/>
                  <w:szCs w:val="20"/>
                </w:rPr>
                <w:t>New York Times May 14, 2011</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674"/>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obliterate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verb</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destroy to the point of nothingness</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He’s convinced that having destroyed Gus’ computer, they’ve obliterated all the evidence.</w:t>
            </w:r>
          </w:p>
          <w:p w:rsidR="00745239" w:rsidRPr="00745239" w:rsidRDefault="00EB6B88" w:rsidP="00745239">
            <w:pPr>
              <w:rPr>
                <w:rFonts w:asciiTheme="minorHAnsi" w:hAnsiTheme="minorHAnsi" w:cstheme="minorHAnsi"/>
                <w:sz w:val="20"/>
                <w:szCs w:val="20"/>
              </w:rPr>
            </w:pPr>
            <w:hyperlink r:id="rId9" w:tgtFrame="_blank" w:tooltip="Breaking Bad Season 5" w:history="1">
              <w:r w:rsidR="00745239" w:rsidRPr="00745239">
                <w:rPr>
                  <w:rStyle w:val="Hyperlink"/>
                  <w:rFonts w:asciiTheme="minorHAnsi" w:hAnsiTheme="minorHAnsi" w:cstheme="minorHAnsi"/>
                  <w:color w:val="auto"/>
                  <w:sz w:val="20"/>
                  <w:szCs w:val="20"/>
                </w:rPr>
                <w:t>Slate Jul 15,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 fire or natural disaster can obliterate your meager savings.”</w:t>
            </w:r>
          </w:p>
          <w:p w:rsidR="00745239" w:rsidRPr="00745239" w:rsidRDefault="00EB6B88" w:rsidP="00745239">
            <w:pPr>
              <w:rPr>
                <w:rFonts w:asciiTheme="minorHAnsi" w:hAnsiTheme="minorHAnsi" w:cstheme="minorHAnsi"/>
                <w:sz w:val="20"/>
                <w:szCs w:val="20"/>
              </w:rPr>
            </w:pPr>
            <w:hyperlink r:id="rId10" w:tgtFrame="_blank" w:tooltip="The pros and cons of ditching cash for electronic currency" w:history="1">
              <w:r w:rsidR="00745239" w:rsidRPr="00745239">
                <w:rPr>
                  <w:rStyle w:val="Hyperlink"/>
                  <w:rFonts w:asciiTheme="minorHAnsi" w:hAnsiTheme="minorHAnsi" w:cstheme="minorHAnsi"/>
                  <w:color w:val="auto"/>
                  <w:sz w:val="20"/>
                  <w:szCs w:val="20"/>
                </w:rPr>
                <w:t>Washington Post Mar 10, 2012</w:t>
              </w:r>
            </w:hyperlink>
            <w:r w:rsidR="00745239" w:rsidRPr="00745239">
              <w:rPr>
                <w:rFonts w:asciiTheme="minorHAnsi" w:hAnsiTheme="minorHAnsi" w:cstheme="minorHAnsi"/>
                <w:sz w:val="20"/>
                <w:szCs w:val="20"/>
              </w:rPr>
              <w:t xml:space="preserve"> </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tc>
      </w:tr>
      <w:tr w:rsidR="00745239" w:rsidRPr="00745239" w:rsidTr="00803381">
        <w:trPr>
          <w:trHeight w:val="427"/>
        </w:trPr>
        <w:tc>
          <w:tcPr>
            <w:tcW w:w="2429" w:type="dxa"/>
            <w:vMerge w:val="restart"/>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ex-/e-/</w:t>
            </w:r>
            <w:proofErr w:type="spellStart"/>
            <w:r w:rsidRPr="00745239">
              <w:rPr>
                <w:rFonts w:asciiTheme="minorHAnsi" w:hAnsiTheme="minorHAnsi" w:cstheme="minorHAnsi"/>
                <w:sz w:val="20"/>
                <w:szCs w:val="20"/>
              </w:rPr>
              <w:t>ef</w:t>
            </w:r>
            <w:proofErr w:type="spellEnd"/>
            <w:r w:rsidRPr="00745239">
              <w:rPr>
                <w:rFonts w:asciiTheme="minorHAnsi" w:hAnsiTheme="minorHAnsi" w:cstheme="minorHAnsi"/>
                <w:sz w:val="20"/>
                <w:szCs w:val="20"/>
              </w:rPr>
              <w:t>- (out of, from)</w:t>
            </w:r>
          </w:p>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effervesce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Verb</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fizz, foam, bubble, froth or sparkle</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When bread rises, it really is slowly effervescing.</w:t>
            </w:r>
          </w:p>
          <w:p w:rsidR="00745239" w:rsidRPr="00745239" w:rsidRDefault="00EB6B88" w:rsidP="00745239">
            <w:pPr>
              <w:rPr>
                <w:rFonts w:asciiTheme="minorHAnsi" w:hAnsiTheme="minorHAnsi" w:cstheme="minorHAnsi"/>
                <w:sz w:val="20"/>
                <w:szCs w:val="20"/>
              </w:rPr>
            </w:pPr>
            <w:hyperlink r:id="rId11" w:tgtFrame="_blank" w:tooltip="Common Science" w:history="1">
              <w:r w:rsidR="00745239" w:rsidRPr="00745239">
                <w:rPr>
                  <w:rStyle w:val="Hyperlink"/>
                  <w:rFonts w:asciiTheme="minorHAnsi" w:hAnsiTheme="minorHAnsi" w:cstheme="minorHAnsi"/>
                  <w:color w:val="auto"/>
                  <w:sz w:val="20"/>
                  <w:szCs w:val="20"/>
                </w:rPr>
                <w:t>Ritchie, John W. (John Woodside)</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Baking soda mixed with an acid always effervesces.</w:t>
            </w:r>
          </w:p>
          <w:p w:rsidR="00745239" w:rsidRPr="00745239" w:rsidRDefault="00EB6B88" w:rsidP="00745239">
            <w:pPr>
              <w:rPr>
                <w:rFonts w:asciiTheme="minorHAnsi" w:hAnsiTheme="minorHAnsi" w:cstheme="minorHAnsi"/>
                <w:sz w:val="20"/>
                <w:szCs w:val="20"/>
              </w:rPr>
            </w:pPr>
            <w:hyperlink r:id="rId12" w:tgtFrame="_blank" w:tooltip="Common Science" w:history="1">
              <w:r w:rsidR="00745239" w:rsidRPr="00745239">
                <w:rPr>
                  <w:rStyle w:val="Hyperlink"/>
                  <w:rFonts w:asciiTheme="minorHAnsi" w:hAnsiTheme="minorHAnsi" w:cstheme="minorHAnsi"/>
                  <w:color w:val="auto"/>
                  <w:sz w:val="20"/>
                  <w:szCs w:val="20"/>
                </w:rPr>
                <w:t>Ritchie, John W. (John Woodside)</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extol</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Verb</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Praise, glorify</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Environmentalists and renewable energy enthusiasts have been extolling electric cars for years, and now consumers are actually buying them.</w:t>
            </w:r>
          </w:p>
          <w:p w:rsidR="00745239" w:rsidRPr="00745239" w:rsidRDefault="00EB6B88" w:rsidP="00745239">
            <w:pPr>
              <w:rPr>
                <w:rFonts w:asciiTheme="minorHAnsi" w:hAnsiTheme="minorHAnsi" w:cstheme="minorHAnsi"/>
                <w:sz w:val="20"/>
                <w:szCs w:val="20"/>
              </w:rPr>
            </w:pPr>
            <w:hyperlink r:id="rId13" w:tgtFrame="_blank" w:tooltip="Electric Car Owners All Plug In at Once" w:history="1">
              <w:r w:rsidR="00745239" w:rsidRPr="00745239">
                <w:rPr>
                  <w:rStyle w:val="Hyperlink"/>
                  <w:rFonts w:asciiTheme="minorHAnsi" w:hAnsiTheme="minorHAnsi" w:cstheme="minorHAnsi"/>
                  <w:color w:val="auto"/>
                  <w:sz w:val="20"/>
                  <w:szCs w:val="20"/>
                </w:rPr>
                <w:t>Scientific American Aug 21,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Both men extol the same virtues of hard work, self-sacrifice and devoted parenting.</w:t>
            </w:r>
          </w:p>
          <w:p w:rsidR="00745239" w:rsidRPr="00745239" w:rsidRDefault="00EB6B88" w:rsidP="00745239">
            <w:pPr>
              <w:rPr>
                <w:rFonts w:asciiTheme="minorHAnsi" w:hAnsiTheme="minorHAnsi" w:cstheme="minorHAnsi"/>
                <w:sz w:val="20"/>
                <w:szCs w:val="20"/>
              </w:rPr>
            </w:pPr>
            <w:hyperlink r:id="rId14" w:tgtFrame="_blank" w:tooltip="The New Culture War over Fairness" w:history="1">
              <w:r w:rsidR="00745239" w:rsidRPr="00745239">
                <w:rPr>
                  <w:rStyle w:val="Hyperlink"/>
                  <w:rFonts w:asciiTheme="minorHAnsi" w:hAnsiTheme="minorHAnsi" w:cstheme="minorHAnsi"/>
                  <w:color w:val="auto"/>
                  <w:sz w:val="20"/>
                  <w:szCs w:val="20"/>
                </w:rPr>
                <w:t>Time Oct 8, 2012</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excise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verb</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Remove by cutting or crossing out</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Senate Democrats excised $1.4 billion set aside for land and water conservation.</w:t>
            </w:r>
          </w:p>
          <w:p w:rsidR="00745239" w:rsidRPr="00745239" w:rsidRDefault="00EB6B88" w:rsidP="00745239">
            <w:pPr>
              <w:rPr>
                <w:rFonts w:asciiTheme="minorHAnsi" w:hAnsiTheme="minorHAnsi" w:cstheme="minorHAnsi"/>
                <w:sz w:val="20"/>
                <w:szCs w:val="20"/>
              </w:rPr>
            </w:pPr>
            <w:hyperlink r:id="rId15" w:tgtFrame="_blank" w:tooltip="Congress Approves Transportation and Student Loan Package" w:history="1">
              <w:r w:rsidR="00745239" w:rsidRPr="00745239">
                <w:rPr>
                  <w:rStyle w:val="Hyperlink"/>
                  <w:rFonts w:asciiTheme="minorHAnsi" w:hAnsiTheme="minorHAnsi" w:cstheme="minorHAnsi"/>
                  <w:color w:val="auto"/>
                  <w:sz w:val="20"/>
                  <w:szCs w:val="20"/>
                </w:rPr>
                <w:t>New York Times Jun 29,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He excised this passage from subsequent editions of the book, but never altered his view.</w:t>
            </w:r>
          </w:p>
          <w:p w:rsidR="00745239" w:rsidRPr="00745239" w:rsidRDefault="00EB6B88" w:rsidP="00745239">
            <w:pPr>
              <w:rPr>
                <w:rFonts w:asciiTheme="minorHAnsi" w:hAnsiTheme="minorHAnsi" w:cstheme="minorHAnsi"/>
                <w:sz w:val="20"/>
                <w:szCs w:val="20"/>
              </w:rPr>
            </w:pPr>
            <w:hyperlink r:id="rId16" w:tgtFrame="_blank" w:tooltip="Intimations of immortality" w:history="1">
              <w:r w:rsidR="00745239" w:rsidRPr="00745239">
                <w:rPr>
                  <w:rStyle w:val="Hyperlink"/>
                  <w:rFonts w:asciiTheme="minorHAnsi" w:hAnsiTheme="minorHAnsi" w:cstheme="minorHAnsi"/>
                  <w:color w:val="auto"/>
                  <w:sz w:val="20"/>
                  <w:szCs w:val="20"/>
                </w:rPr>
                <w:t>The Guardian Jan 7, 2011</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27"/>
        </w:trPr>
        <w:tc>
          <w:tcPr>
            <w:tcW w:w="2429" w:type="dxa"/>
            <w:vMerge w:val="restart"/>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lastRenderedPageBreak/>
              <w:t>cred (to believe)</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 incredible, credit, credentials)</w:t>
            </w:r>
          </w:p>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credo</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 system of principles or beliefs</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One Weight Watchers credo, she said — to eat until one is satisfied, not stuffed — remained firmly in place.</w:t>
            </w:r>
          </w:p>
          <w:p w:rsidR="00745239" w:rsidRPr="00745239" w:rsidRDefault="00EB6B88" w:rsidP="00745239">
            <w:pPr>
              <w:rPr>
                <w:rFonts w:asciiTheme="minorHAnsi" w:hAnsiTheme="minorHAnsi" w:cstheme="minorHAnsi"/>
                <w:sz w:val="20"/>
                <w:szCs w:val="20"/>
              </w:rPr>
            </w:pPr>
            <w:hyperlink r:id="rId17" w:tgtFrame="_blank" w:tooltip="Oreo Lovers, Beware! Weight Watchers Upends Its Points System" w:history="1">
              <w:r w:rsidR="00745239" w:rsidRPr="00745239">
                <w:rPr>
                  <w:rStyle w:val="Hyperlink"/>
                  <w:rFonts w:asciiTheme="minorHAnsi" w:hAnsiTheme="minorHAnsi" w:cstheme="minorHAnsi"/>
                  <w:color w:val="auto"/>
                  <w:sz w:val="20"/>
                  <w:szCs w:val="20"/>
                </w:rPr>
                <w:t>New York Times Dec 3, 2010</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He lives by Albert Einstein’s credo, “imagination is more important than knowledge.”</w:t>
            </w:r>
          </w:p>
          <w:p w:rsidR="00745239" w:rsidRPr="00745239" w:rsidRDefault="00EB6B88" w:rsidP="00745239">
            <w:pPr>
              <w:rPr>
                <w:rFonts w:asciiTheme="minorHAnsi" w:hAnsiTheme="minorHAnsi" w:cstheme="minorHAnsi"/>
                <w:sz w:val="20"/>
                <w:szCs w:val="20"/>
              </w:rPr>
            </w:pPr>
            <w:hyperlink r:id="rId18" w:tgtFrame="_blank" w:tooltip="A Noble Betrayal" w:history="1">
              <w:r w:rsidR="00745239" w:rsidRPr="00745239">
                <w:rPr>
                  <w:rStyle w:val="Hyperlink"/>
                  <w:rFonts w:asciiTheme="minorHAnsi" w:hAnsiTheme="minorHAnsi" w:cstheme="minorHAnsi"/>
                  <w:color w:val="auto"/>
                  <w:sz w:val="20"/>
                  <w:szCs w:val="20"/>
                </w:rPr>
                <w:t>Scientific American Apr 28, 2012</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sz w:val="20"/>
                <w:szCs w:val="20"/>
              </w:rPr>
              <w:t>credible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reliable, legitimate</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The research described in Quick Study comes from credible, peer-reviewed journals.</w:t>
            </w:r>
          </w:p>
          <w:p w:rsidR="00745239" w:rsidRPr="00745239" w:rsidRDefault="00EB6B88" w:rsidP="00745239">
            <w:pPr>
              <w:rPr>
                <w:rFonts w:asciiTheme="minorHAnsi" w:hAnsiTheme="minorHAnsi" w:cstheme="minorHAnsi"/>
                <w:sz w:val="20"/>
                <w:szCs w:val="20"/>
              </w:rPr>
            </w:pPr>
            <w:hyperlink r:id="rId19" w:tgtFrame="_blank" w:tooltip="Fish oil may not help prevent heart attacks and strokes, study suggests" w:history="1">
              <w:r w:rsidR="00745239" w:rsidRPr="00745239">
                <w:rPr>
                  <w:rStyle w:val="Hyperlink"/>
                  <w:rFonts w:asciiTheme="minorHAnsi" w:hAnsiTheme="minorHAnsi" w:cstheme="minorHAnsi"/>
                  <w:color w:val="auto"/>
                  <w:sz w:val="20"/>
                  <w:szCs w:val="20"/>
                </w:rPr>
                <w:t>Washington Post Sep 24,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But some planetary scientists now see no credible signs that there ever was any methane on Mars.</w:t>
            </w:r>
          </w:p>
          <w:p w:rsidR="00745239" w:rsidRPr="00745239" w:rsidRDefault="00EB6B88" w:rsidP="00745239">
            <w:pPr>
              <w:rPr>
                <w:rFonts w:asciiTheme="minorHAnsi" w:hAnsiTheme="minorHAnsi" w:cstheme="minorHAnsi"/>
                <w:sz w:val="20"/>
                <w:szCs w:val="20"/>
              </w:rPr>
            </w:pPr>
            <w:hyperlink r:id="rId20" w:tgtFrame="_blank" w:tooltip="Could a Whiff of Methane Revive The Exploration of Mars?" w:history="1">
              <w:r w:rsidR="00745239" w:rsidRPr="00745239">
                <w:rPr>
                  <w:rStyle w:val="Hyperlink"/>
                  <w:rFonts w:asciiTheme="minorHAnsi" w:hAnsiTheme="minorHAnsi" w:cstheme="minorHAnsi"/>
                  <w:color w:val="auto"/>
                  <w:sz w:val="20"/>
                  <w:szCs w:val="20"/>
                </w:rPr>
                <w:t>Science Magazine Jun 21, 2012</w:t>
              </w:r>
            </w:hyperlink>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sz w:val="20"/>
                <w:szCs w:val="20"/>
              </w:rPr>
              <w:t>credulity</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Willingness to believe anything</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SYN: trust, gullibility, </w:t>
            </w:r>
            <w:proofErr w:type="spellStart"/>
            <w:r w:rsidRPr="00745239">
              <w:rPr>
                <w:rFonts w:asciiTheme="minorHAnsi" w:hAnsiTheme="minorHAnsi" w:cstheme="minorHAnsi"/>
                <w:sz w:val="20"/>
                <w:szCs w:val="20"/>
              </w:rPr>
              <w:t>naivete</w:t>
            </w:r>
            <w:proofErr w:type="spellEnd"/>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ANT: incredulousness</w:t>
            </w:r>
          </w:p>
        </w:tc>
        <w:tc>
          <w:tcPr>
            <w:tcW w:w="4648" w:type="dxa"/>
            <w:vAlign w:val="center"/>
          </w:tcPr>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Reynolds is not necessarily known for his dramatic skill, and parts of his performance sometimes strain both credulity and continuity.</w:t>
            </w:r>
          </w:p>
          <w:p w:rsidR="00745239" w:rsidRPr="00745239" w:rsidRDefault="00EB6B88" w:rsidP="00745239">
            <w:pPr>
              <w:rPr>
                <w:rFonts w:asciiTheme="minorHAnsi" w:hAnsiTheme="minorHAnsi" w:cstheme="minorHAnsi"/>
                <w:sz w:val="20"/>
                <w:szCs w:val="20"/>
              </w:rPr>
            </w:pPr>
            <w:hyperlink r:id="rId21" w:tgtFrame="_blank" w:tooltip="'Buried': An agonizing, ingenious experience from inside a box" w:history="1">
              <w:r w:rsidR="00745239" w:rsidRPr="00745239">
                <w:rPr>
                  <w:rStyle w:val="Hyperlink"/>
                  <w:rFonts w:asciiTheme="minorHAnsi" w:hAnsiTheme="minorHAnsi" w:cstheme="minorHAnsi"/>
                  <w:color w:val="auto"/>
                  <w:sz w:val="20"/>
                  <w:szCs w:val="20"/>
                </w:rPr>
                <w:t>Seattle Times Sep 30, 2010</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But it strains credulity to think the museum would not have consulted with its defense ministry patrons before proceeding.</w:t>
            </w:r>
          </w:p>
          <w:p w:rsidR="00745239" w:rsidRPr="00745239" w:rsidRDefault="00EB6B88" w:rsidP="00745239">
            <w:pPr>
              <w:rPr>
                <w:rFonts w:asciiTheme="minorHAnsi" w:hAnsiTheme="minorHAnsi" w:cstheme="minorHAnsi"/>
                <w:sz w:val="20"/>
                <w:szCs w:val="20"/>
              </w:rPr>
            </w:pPr>
            <w:hyperlink r:id="rId22" w:tgtFrame="_blank" w:tooltip="Britain's Fourth Afghan War, Through the Lens of Three Others" w:history="1">
              <w:r w:rsidR="00745239" w:rsidRPr="00745239">
                <w:rPr>
                  <w:rStyle w:val="Hyperlink"/>
                  <w:rFonts w:asciiTheme="minorHAnsi" w:hAnsiTheme="minorHAnsi" w:cstheme="minorHAnsi"/>
                  <w:color w:val="auto"/>
                  <w:sz w:val="20"/>
                  <w:szCs w:val="20"/>
                </w:rPr>
                <w:t>New York Times Sep 25, 2010</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27"/>
        </w:trPr>
        <w:tc>
          <w:tcPr>
            <w:tcW w:w="2429" w:type="dxa"/>
            <w:vMerge w:val="restart"/>
          </w:tcPr>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loqu</w:t>
            </w:r>
            <w:proofErr w:type="spellEnd"/>
            <w:r w:rsidRPr="00745239">
              <w:rPr>
                <w:rFonts w:asciiTheme="minorHAnsi" w:hAnsiTheme="minorHAnsi" w:cstheme="minorHAnsi"/>
                <w:sz w:val="20"/>
                <w:szCs w:val="20"/>
              </w:rPr>
              <w:t>/</w:t>
            </w:r>
            <w:proofErr w:type="spellStart"/>
            <w:r w:rsidRPr="00745239">
              <w:rPr>
                <w:rFonts w:asciiTheme="minorHAnsi" w:hAnsiTheme="minorHAnsi" w:cstheme="minorHAnsi"/>
                <w:sz w:val="20"/>
                <w:szCs w:val="20"/>
              </w:rPr>
              <w:t>locut</w:t>
            </w:r>
            <w:proofErr w:type="spellEnd"/>
            <w:r w:rsidRPr="00745239">
              <w:rPr>
                <w:rFonts w:asciiTheme="minorHAnsi" w:hAnsiTheme="minorHAnsi" w:cstheme="minorHAnsi"/>
                <w:sz w:val="20"/>
                <w:szCs w:val="20"/>
              </w:rPr>
              <w:t xml:space="preserve"> (</w:t>
            </w:r>
            <w:proofErr w:type="spellStart"/>
            <w:r w:rsidRPr="00745239">
              <w:rPr>
                <w:rFonts w:asciiTheme="minorHAnsi" w:hAnsiTheme="minorHAnsi" w:cstheme="minorHAnsi"/>
                <w:sz w:val="20"/>
                <w:szCs w:val="20"/>
              </w:rPr>
              <w:t>speak,talk</w:t>
            </w:r>
            <w:proofErr w:type="spellEnd"/>
            <w:r w:rsidRPr="00745239">
              <w:rPr>
                <w:rFonts w:asciiTheme="minorHAnsi" w:hAnsiTheme="minorHAnsi" w:cstheme="minorHAnsi"/>
                <w:sz w:val="20"/>
                <w:szCs w:val="20"/>
              </w:rPr>
              <w:t>)</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(Ex. eloquent) </w:t>
            </w:r>
          </w:p>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loquacious</w:t>
            </w:r>
          </w:p>
        </w:tc>
        <w:tc>
          <w:tcPr>
            <w:tcW w:w="1377" w:type="dxa"/>
          </w:tcPr>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Adj</w:t>
            </w:r>
            <w:proofErr w:type="spellEnd"/>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Full of trivial conversation</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chatty, gabby, garrulous, talkative</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ANT: reticent, taciturn, quiet</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Jones is typically is more loquacious after games, but cut short his comments Sunday night: “My hats off to the Giants.”</w:t>
            </w:r>
          </w:p>
          <w:p w:rsidR="00745239" w:rsidRPr="00745239" w:rsidRDefault="00EB6B88" w:rsidP="00745239">
            <w:pPr>
              <w:rPr>
                <w:rFonts w:asciiTheme="minorHAnsi" w:hAnsiTheme="minorHAnsi" w:cstheme="minorHAnsi"/>
                <w:sz w:val="20"/>
                <w:szCs w:val="20"/>
              </w:rPr>
            </w:pPr>
            <w:hyperlink r:id="rId23" w:tgtFrame="_blank" w:tooltip="Cowboys Find Another Agonizing Way to Lose" w:history="1">
              <w:r w:rsidR="00745239" w:rsidRPr="00745239">
                <w:rPr>
                  <w:rStyle w:val="Hyperlink"/>
                  <w:rFonts w:asciiTheme="minorHAnsi" w:hAnsiTheme="minorHAnsi" w:cstheme="minorHAnsi"/>
                  <w:color w:val="auto"/>
                  <w:sz w:val="20"/>
                  <w:szCs w:val="20"/>
                </w:rPr>
                <w:t>New York Times Dec 12, 2011</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 silent man by nature, he could not bear loquacious people.</w:t>
            </w:r>
          </w:p>
          <w:p w:rsidR="00745239" w:rsidRPr="00745239" w:rsidRDefault="00EB6B88" w:rsidP="00745239">
            <w:pPr>
              <w:rPr>
                <w:rFonts w:asciiTheme="minorHAnsi" w:hAnsiTheme="minorHAnsi" w:cstheme="minorHAnsi"/>
                <w:sz w:val="20"/>
                <w:szCs w:val="20"/>
              </w:rPr>
            </w:pPr>
            <w:hyperlink r:id="rId24" w:tgtFrame="_blank" w:tooltip="By Desert Ways to Baghdad" w:history="1">
              <w:proofErr w:type="spellStart"/>
              <w:r w:rsidR="00745239" w:rsidRPr="00745239">
                <w:rPr>
                  <w:rStyle w:val="Hyperlink"/>
                  <w:rFonts w:asciiTheme="minorHAnsi" w:hAnsiTheme="minorHAnsi" w:cstheme="minorHAnsi"/>
                  <w:color w:val="auto"/>
                  <w:sz w:val="20"/>
                  <w:szCs w:val="20"/>
                </w:rPr>
                <w:t>Jebb</w:t>
              </w:r>
              <w:proofErr w:type="spellEnd"/>
              <w:r w:rsidR="00745239" w:rsidRPr="00745239">
                <w:rPr>
                  <w:rStyle w:val="Hyperlink"/>
                  <w:rFonts w:asciiTheme="minorHAnsi" w:hAnsiTheme="minorHAnsi" w:cstheme="minorHAnsi"/>
                  <w:color w:val="auto"/>
                  <w:sz w:val="20"/>
                  <w:szCs w:val="20"/>
                </w:rPr>
                <w:t>, Louisa</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sz w:val="20"/>
                <w:szCs w:val="20"/>
              </w:rPr>
              <w:t>colloquialism</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Expression not used in formal writing or speech</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Slang</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ANT: </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As these messages are being shared by millions of people on Twitter, the software also takes into account colloquialisms.</w:t>
            </w:r>
          </w:p>
          <w:p w:rsidR="00745239" w:rsidRPr="00745239" w:rsidRDefault="00EB6B88" w:rsidP="00745239">
            <w:pPr>
              <w:rPr>
                <w:rFonts w:asciiTheme="minorHAnsi" w:hAnsiTheme="minorHAnsi" w:cstheme="minorHAnsi"/>
                <w:sz w:val="20"/>
                <w:szCs w:val="20"/>
              </w:rPr>
            </w:pPr>
            <w:hyperlink r:id="rId25" w:tgtFrame="_blank" w:tooltip="Bits Blog: Twitter Unveils the Twindex, a New Political Index" w:history="1">
              <w:r w:rsidR="00745239" w:rsidRPr="00745239">
                <w:rPr>
                  <w:rStyle w:val="Hyperlink"/>
                  <w:rFonts w:asciiTheme="minorHAnsi" w:hAnsiTheme="minorHAnsi" w:cstheme="minorHAnsi"/>
                  <w:color w:val="auto"/>
                  <w:sz w:val="20"/>
                  <w:szCs w:val="20"/>
                </w:rPr>
                <w:t>New York Times Aug 1,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He had lived a great deal in America, and his speech was full of American colloquialisms.</w:t>
            </w:r>
          </w:p>
          <w:p w:rsidR="00745239" w:rsidRPr="00745239" w:rsidRDefault="00EB6B88" w:rsidP="00745239">
            <w:pPr>
              <w:rPr>
                <w:rFonts w:asciiTheme="minorHAnsi" w:hAnsiTheme="minorHAnsi" w:cstheme="minorHAnsi"/>
                <w:sz w:val="20"/>
                <w:szCs w:val="20"/>
              </w:rPr>
            </w:pPr>
            <w:hyperlink r:id="rId26" w:tgtFrame="_blank" w:tooltip="The Dictator" w:history="1">
              <w:r w:rsidR="00745239" w:rsidRPr="00745239">
                <w:rPr>
                  <w:rStyle w:val="Hyperlink"/>
                  <w:rFonts w:asciiTheme="minorHAnsi" w:hAnsiTheme="minorHAnsi" w:cstheme="minorHAnsi"/>
                  <w:color w:val="auto"/>
                  <w:sz w:val="20"/>
                  <w:szCs w:val="20"/>
                </w:rPr>
                <w:t>McCarthy, Justin</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outlineLvl w:val="0"/>
              <w:rPr>
                <w:rFonts w:asciiTheme="minorHAnsi" w:hAnsiTheme="minorHAnsi" w:cstheme="minorHAnsi"/>
                <w:sz w:val="20"/>
                <w:szCs w:val="20"/>
              </w:rPr>
            </w:pPr>
            <w:r w:rsidRPr="00745239">
              <w:rPr>
                <w:rFonts w:asciiTheme="minorHAnsi" w:hAnsiTheme="minorHAnsi" w:cstheme="minorHAnsi"/>
                <w:sz w:val="20"/>
                <w:szCs w:val="20"/>
              </w:rPr>
              <w:t>soliloquy</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 speech you make to yourself</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monologue</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Meanwhile, four rabbits have taken advantage of your soliloquy to make good their escape.</w:t>
            </w:r>
          </w:p>
          <w:p w:rsidR="00745239" w:rsidRPr="00745239" w:rsidRDefault="00EB6B88" w:rsidP="00745239">
            <w:pPr>
              <w:rPr>
                <w:rFonts w:asciiTheme="minorHAnsi" w:hAnsiTheme="minorHAnsi" w:cstheme="minorHAnsi"/>
                <w:sz w:val="20"/>
                <w:szCs w:val="20"/>
              </w:rPr>
            </w:pPr>
            <w:hyperlink r:id="rId27" w:tgtFrame="_blank" w:tooltip="Ladies in the Field: Sketches of Sport" w:history="1">
              <w:proofErr w:type="spellStart"/>
              <w:r w:rsidR="00745239" w:rsidRPr="00745239">
                <w:rPr>
                  <w:rStyle w:val="Hyperlink"/>
                  <w:rFonts w:asciiTheme="minorHAnsi" w:hAnsiTheme="minorHAnsi" w:cstheme="minorHAnsi"/>
                  <w:color w:val="auto"/>
                  <w:sz w:val="20"/>
                  <w:szCs w:val="20"/>
                </w:rPr>
                <w:t>Greville</w:t>
              </w:r>
              <w:proofErr w:type="spellEnd"/>
              <w:r w:rsidR="00745239" w:rsidRPr="00745239">
                <w:rPr>
                  <w:rStyle w:val="Hyperlink"/>
                  <w:rFonts w:asciiTheme="minorHAnsi" w:hAnsiTheme="minorHAnsi" w:cstheme="minorHAnsi"/>
                  <w:color w:val="auto"/>
                  <w:sz w:val="20"/>
                  <w:szCs w:val="20"/>
                </w:rPr>
                <w:t>, Beatrice Violet Graham</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Soliloquies are often used to explain action or character.</w:t>
            </w:r>
          </w:p>
          <w:p w:rsidR="00745239" w:rsidRPr="00745239" w:rsidRDefault="00EB6B88" w:rsidP="00745239">
            <w:pPr>
              <w:rPr>
                <w:rFonts w:asciiTheme="minorHAnsi" w:hAnsiTheme="minorHAnsi" w:cstheme="minorHAnsi"/>
                <w:sz w:val="20"/>
                <w:szCs w:val="20"/>
              </w:rPr>
            </w:pPr>
            <w:hyperlink r:id="rId28" w:tgtFrame="_blank" w:tooltip="Tragedy" w:history="1">
              <w:r w:rsidR="00745239" w:rsidRPr="00745239">
                <w:rPr>
                  <w:rStyle w:val="Hyperlink"/>
                  <w:rFonts w:asciiTheme="minorHAnsi" w:hAnsiTheme="minorHAnsi" w:cstheme="minorHAnsi"/>
                  <w:color w:val="auto"/>
                  <w:sz w:val="20"/>
                  <w:szCs w:val="20"/>
                </w:rPr>
                <w:t>Thorndike, Ashley H.</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27"/>
        </w:trPr>
        <w:tc>
          <w:tcPr>
            <w:tcW w:w="2429" w:type="dxa"/>
            <w:vMerge w:val="restart"/>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-able/-</w:t>
            </w:r>
            <w:proofErr w:type="spellStart"/>
            <w:r w:rsidRPr="00745239">
              <w:rPr>
                <w:rFonts w:asciiTheme="minorHAnsi" w:hAnsiTheme="minorHAnsi" w:cstheme="minorHAnsi"/>
                <w:sz w:val="20"/>
                <w:szCs w:val="20"/>
              </w:rPr>
              <w:t>ible</w:t>
            </w:r>
            <w:proofErr w:type="spellEnd"/>
            <w:r w:rsidRPr="00745239">
              <w:rPr>
                <w:rFonts w:asciiTheme="minorHAnsi" w:hAnsiTheme="minorHAnsi" w:cstheme="minorHAnsi"/>
                <w:sz w:val="20"/>
                <w:szCs w:val="20"/>
              </w:rPr>
              <w:t xml:space="preserve"> (can be done) </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w:t>
            </w:r>
          </w:p>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indefatigable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untiring</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diligent, energetic</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ANT: </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He was a daring and sagacious researcher, indefatigable in his quest for information.</w:t>
            </w:r>
          </w:p>
          <w:p w:rsidR="00745239" w:rsidRPr="00745239" w:rsidRDefault="00EB6B88" w:rsidP="00745239">
            <w:pPr>
              <w:rPr>
                <w:rFonts w:asciiTheme="minorHAnsi" w:hAnsiTheme="minorHAnsi" w:cstheme="minorHAnsi"/>
                <w:sz w:val="20"/>
                <w:szCs w:val="20"/>
              </w:rPr>
            </w:pPr>
            <w:hyperlink r:id="rId29" w:tgtFrame="_blank" w:tooltip="The Day's Work of a Volcanologist: Rumbling Mountains" w:history="1">
              <w:r w:rsidR="00745239" w:rsidRPr="00745239">
                <w:rPr>
                  <w:rStyle w:val="Hyperlink"/>
                  <w:rFonts w:asciiTheme="minorHAnsi" w:hAnsiTheme="minorHAnsi" w:cstheme="minorHAnsi"/>
                  <w:color w:val="auto"/>
                  <w:sz w:val="20"/>
                  <w:szCs w:val="20"/>
                </w:rPr>
                <w:t>Scientific American Aug 24,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Within three hours the indefatigable Rupert insisted on continuing his journey.</w:t>
            </w:r>
          </w:p>
          <w:p w:rsidR="00745239" w:rsidRPr="00745239" w:rsidRDefault="00EB6B88" w:rsidP="00745239">
            <w:pPr>
              <w:rPr>
                <w:rFonts w:asciiTheme="minorHAnsi" w:hAnsiTheme="minorHAnsi" w:cstheme="minorHAnsi"/>
                <w:sz w:val="20"/>
                <w:szCs w:val="20"/>
              </w:rPr>
            </w:pPr>
            <w:hyperlink r:id="rId30" w:tgtFrame="_blank" w:tooltip="Rupert Prince Palatine" w:history="1">
              <w:r w:rsidR="00745239" w:rsidRPr="00745239">
                <w:rPr>
                  <w:rStyle w:val="Hyperlink"/>
                  <w:rFonts w:asciiTheme="minorHAnsi" w:hAnsiTheme="minorHAnsi" w:cstheme="minorHAnsi"/>
                  <w:color w:val="auto"/>
                  <w:sz w:val="20"/>
                  <w:szCs w:val="20"/>
                </w:rPr>
                <w:t>Scott, Eva</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ind w:left="75"/>
              <w:outlineLvl w:val="0"/>
              <w:rPr>
                <w:rFonts w:asciiTheme="minorHAnsi" w:hAnsiTheme="minorHAnsi" w:cstheme="minorHAnsi"/>
                <w:b/>
                <w:sz w:val="20"/>
                <w:szCs w:val="20"/>
              </w:rPr>
            </w:pPr>
            <w:r w:rsidRPr="00745239">
              <w:rPr>
                <w:rFonts w:asciiTheme="minorHAnsi" w:hAnsiTheme="minorHAnsi" w:cstheme="minorHAnsi"/>
                <w:sz w:val="20"/>
                <w:szCs w:val="20"/>
              </w:rPr>
              <w:t>affable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Giving off warmth and friendliness</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friendly</w:t>
            </w:r>
          </w:p>
          <w:p w:rsidR="00745239" w:rsidRPr="00745239" w:rsidRDefault="00745239" w:rsidP="00745239">
            <w:pPr>
              <w:rPr>
                <w:rFonts w:asciiTheme="minorHAnsi" w:hAnsiTheme="minorHAnsi" w:cstheme="minorHAnsi"/>
                <w:sz w:val="20"/>
                <w:szCs w:val="20"/>
              </w:rPr>
            </w:pP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Widely regarded as one of the more affable personalities in the league, </w:t>
            </w:r>
            <w:proofErr w:type="spellStart"/>
            <w:r w:rsidRPr="00745239">
              <w:rPr>
                <w:rFonts w:asciiTheme="minorHAnsi" w:hAnsiTheme="minorHAnsi" w:cstheme="minorHAnsi"/>
                <w:sz w:val="20"/>
                <w:szCs w:val="20"/>
              </w:rPr>
              <w:t>Belak</w:t>
            </w:r>
            <w:proofErr w:type="spellEnd"/>
            <w:r w:rsidRPr="00745239">
              <w:rPr>
                <w:rFonts w:asciiTheme="minorHAnsi" w:hAnsiTheme="minorHAnsi" w:cstheme="minorHAnsi"/>
                <w:sz w:val="20"/>
                <w:szCs w:val="20"/>
              </w:rPr>
              <w:t xml:space="preserve"> planned to get involved in broadcasting after his playing career.</w:t>
            </w:r>
          </w:p>
          <w:p w:rsidR="00745239" w:rsidRPr="00745239" w:rsidRDefault="00EB6B88" w:rsidP="00745239">
            <w:pPr>
              <w:rPr>
                <w:rFonts w:asciiTheme="minorHAnsi" w:hAnsiTheme="minorHAnsi" w:cstheme="minorHAnsi"/>
                <w:sz w:val="20"/>
                <w:szCs w:val="20"/>
              </w:rPr>
            </w:pPr>
            <w:hyperlink r:id="rId31" w:tgtFrame="_blank" w:tooltip="Capitals? Matt Hendricks, D.J. King reflect on the death of three NHL enforcers this summer" w:history="1">
              <w:r w:rsidR="00745239" w:rsidRPr="00745239">
                <w:rPr>
                  <w:rStyle w:val="Hyperlink"/>
                  <w:rFonts w:asciiTheme="minorHAnsi" w:hAnsiTheme="minorHAnsi" w:cstheme="minorHAnsi"/>
                  <w:color w:val="auto"/>
                  <w:sz w:val="20"/>
                  <w:szCs w:val="20"/>
                </w:rPr>
                <w:t>Washington Post Sep 1, 2011</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Affable and well-connected, Mr. Worden helped Ms. Schmidt navigate the island’s complicated social politics.</w:t>
            </w:r>
          </w:p>
          <w:p w:rsidR="00745239" w:rsidRPr="00745239" w:rsidRDefault="00EB6B88" w:rsidP="00745239">
            <w:pPr>
              <w:rPr>
                <w:rFonts w:asciiTheme="minorHAnsi" w:hAnsiTheme="minorHAnsi" w:cstheme="minorHAnsi"/>
                <w:sz w:val="20"/>
                <w:szCs w:val="20"/>
              </w:rPr>
            </w:pPr>
            <w:hyperlink r:id="rId32" w:tgtFrame="_blank" w:tooltip="Nantucket Benefits From a Google Long-Distance Marriage" w:history="1">
              <w:r w:rsidR="00745239" w:rsidRPr="00745239">
                <w:rPr>
                  <w:rStyle w:val="Hyperlink"/>
                  <w:rFonts w:asciiTheme="minorHAnsi" w:hAnsiTheme="minorHAnsi" w:cstheme="minorHAnsi"/>
                  <w:color w:val="auto"/>
                  <w:sz w:val="20"/>
                  <w:szCs w:val="20"/>
                </w:rPr>
                <w:t>New York Times Aug 29, 2012</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ind w:left="72"/>
              <w:outlineLvl w:val="0"/>
              <w:rPr>
                <w:rFonts w:asciiTheme="minorHAnsi" w:hAnsiTheme="minorHAnsi" w:cstheme="minorHAnsi"/>
                <w:sz w:val="20"/>
                <w:szCs w:val="20"/>
              </w:rPr>
            </w:pPr>
            <w:r w:rsidRPr="00745239">
              <w:rPr>
                <w:rFonts w:asciiTheme="minorHAnsi" w:hAnsiTheme="minorHAnsi" w:cstheme="minorHAnsi"/>
                <w:sz w:val="20"/>
                <w:szCs w:val="20"/>
              </w:rPr>
              <w:t>reprehensible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Deserving criticism, bad</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SYN: blameworthy</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lastRenderedPageBreak/>
              <w:t>ANT: praiseworthy</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lastRenderedPageBreak/>
              <w:t>“To us, to me personally, this video is disgusting and reprehensible,” Mrs. Clinton said at a briefing with Morocco’s foreign minister.</w:t>
            </w:r>
          </w:p>
          <w:p w:rsidR="00745239" w:rsidRPr="00745239" w:rsidRDefault="00EB6B88" w:rsidP="00745239">
            <w:pPr>
              <w:rPr>
                <w:rFonts w:asciiTheme="minorHAnsi" w:hAnsiTheme="minorHAnsi" w:cstheme="minorHAnsi"/>
                <w:sz w:val="20"/>
                <w:szCs w:val="20"/>
              </w:rPr>
            </w:pPr>
            <w:hyperlink r:id="rId33" w:tgtFrame="_blank" w:tooltip="Libya Attacks Came in Two Waves, Official Says" w:history="1">
              <w:r w:rsidR="00745239" w:rsidRPr="00745239">
                <w:rPr>
                  <w:rStyle w:val="Hyperlink"/>
                  <w:rFonts w:asciiTheme="minorHAnsi" w:hAnsiTheme="minorHAnsi" w:cstheme="minorHAnsi"/>
                  <w:color w:val="auto"/>
                  <w:sz w:val="20"/>
                  <w:szCs w:val="20"/>
                </w:rPr>
                <w:t>New York Times Sep 13,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UN Secretary General Ban Ki-moon said that any thought of using chemical weapons would be "reprehensible".</w:t>
            </w:r>
          </w:p>
          <w:p w:rsidR="00745239" w:rsidRPr="00745239" w:rsidRDefault="00EB6B88" w:rsidP="00745239">
            <w:pPr>
              <w:rPr>
                <w:rFonts w:asciiTheme="minorHAnsi" w:hAnsiTheme="minorHAnsi" w:cstheme="minorHAnsi"/>
                <w:sz w:val="20"/>
                <w:szCs w:val="20"/>
              </w:rPr>
            </w:pPr>
            <w:hyperlink r:id="rId34" w:anchor="sa-ns_mchannel=rss&amp;ns_source=PublicRSS20-sa" w:tgtFrame="_blank" w:tooltip="US gives Syria weapons warning" w:history="1">
              <w:r w:rsidR="00745239" w:rsidRPr="00745239">
                <w:rPr>
                  <w:rStyle w:val="Hyperlink"/>
                  <w:rFonts w:asciiTheme="minorHAnsi" w:hAnsiTheme="minorHAnsi" w:cstheme="minorHAnsi"/>
                  <w:color w:val="auto"/>
                  <w:sz w:val="20"/>
                  <w:szCs w:val="20"/>
                </w:rPr>
                <w:t>BBC Jul 23, 2012</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27"/>
        </w:trPr>
        <w:tc>
          <w:tcPr>
            <w:tcW w:w="2429" w:type="dxa"/>
            <w:vMerge w:val="restart"/>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lastRenderedPageBreak/>
              <w:t>-</w:t>
            </w:r>
            <w:proofErr w:type="spellStart"/>
            <w:r w:rsidRPr="00745239">
              <w:rPr>
                <w:rFonts w:asciiTheme="minorHAnsi" w:hAnsiTheme="minorHAnsi" w:cstheme="minorHAnsi"/>
                <w:sz w:val="20"/>
                <w:szCs w:val="20"/>
              </w:rPr>
              <w:t>ence</w:t>
            </w:r>
            <w:proofErr w:type="spellEnd"/>
            <w:r w:rsidRPr="00745239">
              <w:rPr>
                <w:rFonts w:asciiTheme="minorHAnsi" w:hAnsiTheme="minorHAnsi" w:cstheme="minorHAnsi"/>
                <w:sz w:val="20"/>
                <w:szCs w:val="20"/>
              </w:rPr>
              <w:t xml:space="preserve"> (state of, noun)</w:t>
            </w:r>
          </w:p>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virulence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Extreme harmfulness or hostility</w:t>
            </w:r>
          </w:p>
        </w:tc>
        <w:tc>
          <w:tcPr>
            <w:tcW w:w="4648" w:type="dxa"/>
            <w:vAlign w:val="center"/>
          </w:tcPr>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Scorpions noted for the virulence of their poison abound as well as horse leeches in the tanks.</w:t>
            </w:r>
          </w:p>
          <w:p w:rsidR="00745239" w:rsidRPr="00745239" w:rsidRDefault="00EB6B88" w:rsidP="00745239">
            <w:pPr>
              <w:rPr>
                <w:rFonts w:asciiTheme="minorHAnsi" w:hAnsiTheme="minorHAnsi" w:cstheme="minorHAnsi"/>
                <w:sz w:val="20"/>
                <w:szCs w:val="20"/>
              </w:rPr>
            </w:pPr>
            <w:hyperlink r:id="rId35" w:tgtFrame="_blank" w:tooltip="Encyclopaedia Britannica, 11th Edition, Volume 8, Slice 4&#10;&quot;Diameter&quot; to &quot;Dinarchus&quot;" w:history="1">
              <w:r w:rsidR="00745239" w:rsidRPr="00745239">
                <w:rPr>
                  <w:rStyle w:val="Hyperlink"/>
                  <w:rFonts w:asciiTheme="minorHAnsi" w:hAnsiTheme="minorHAnsi" w:cstheme="minorHAnsi"/>
                  <w:color w:val="auto"/>
                  <w:sz w:val="20"/>
                  <w:szCs w:val="20"/>
                </w:rPr>
                <w:t>Various</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He begins by assailing me with much ridiculous virulence because the chief personages in my story are puppies.</w:t>
            </w:r>
          </w:p>
          <w:p w:rsidR="00745239" w:rsidRPr="00745239" w:rsidRDefault="00EB6B88" w:rsidP="00745239">
            <w:pPr>
              <w:rPr>
                <w:rFonts w:asciiTheme="minorHAnsi" w:hAnsiTheme="minorHAnsi" w:cstheme="minorHAnsi"/>
                <w:sz w:val="20"/>
                <w:szCs w:val="20"/>
              </w:rPr>
            </w:pPr>
            <w:hyperlink r:id="rId36" w:tgtFrame="_blank" w:tooltip="Oscar Wilde: Art and Morality&#10;A Defence of &quot;The Picture of Dorian Gray&quot;" w:history="1">
              <w:r w:rsidR="00745239" w:rsidRPr="00745239">
                <w:rPr>
                  <w:rStyle w:val="Hyperlink"/>
                  <w:rFonts w:asciiTheme="minorHAnsi" w:hAnsiTheme="minorHAnsi" w:cstheme="minorHAnsi"/>
                  <w:color w:val="auto"/>
                  <w:sz w:val="20"/>
                  <w:szCs w:val="20"/>
                </w:rPr>
                <w:t>Mason, Stuart</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tc>
      </w:tr>
      <w:tr w:rsidR="00745239" w:rsidRPr="00745239" w:rsidTr="00803381">
        <w:trPr>
          <w:trHeight w:val="455"/>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sz w:val="20"/>
                <w:szCs w:val="20"/>
              </w:rPr>
              <w:t>transience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brevity, impermanence</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There, Monet could see the daily transience of things saved from oblivion only by memory and by art.</w:t>
            </w:r>
          </w:p>
          <w:p w:rsidR="00745239" w:rsidRPr="00745239" w:rsidRDefault="00EB6B88" w:rsidP="00745239">
            <w:pPr>
              <w:rPr>
                <w:rFonts w:asciiTheme="minorHAnsi" w:hAnsiTheme="minorHAnsi" w:cstheme="minorHAnsi"/>
                <w:sz w:val="20"/>
                <w:szCs w:val="20"/>
              </w:rPr>
            </w:pPr>
            <w:hyperlink r:id="rId37" w:tgtFrame="_blank" w:tooltip="Critic?s Notebook: Paris Rediscovers Monet?s Magic at Grand Palais" w:history="1">
              <w:r w:rsidR="00745239" w:rsidRPr="00745239">
                <w:rPr>
                  <w:rStyle w:val="Hyperlink"/>
                  <w:rFonts w:asciiTheme="minorHAnsi" w:hAnsiTheme="minorHAnsi" w:cstheme="minorHAnsi"/>
                  <w:color w:val="auto"/>
                  <w:sz w:val="20"/>
                  <w:szCs w:val="20"/>
                </w:rPr>
                <w:t>New York Times Oct 4, 2010</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Still, ratings may be tainted if frequent transience requires teachers to integrate newcomers and adjust to departures.</w:t>
            </w:r>
          </w:p>
          <w:p w:rsidR="00745239" w:rsidRPr="00745239" w:rsidRDefault="00EB6B88" w:rsidP="00745239">
            <w:pPr>
              <w:rPr>
                <w:rFonts w:asciiTheme="minorHAnsi" w:hAnsiTheme="minorHAnsi" w:cstheme="minorHAnsi"/>
                <w:sz w:val="20"/>
                <w:szCs w:val="20"/>
              </w:rPr>
            </w:pPr>
            <w:hyperlink r:id="rId38" w:tgtFrame="_blank" w:tooltip="Bill Gates' School Crusade" w:history="1">
              <w:r w:rsidR="00745239" w:rsidRPr="00745239">
                <w:rPr>
                  <w:rStyle w:val="Hyperlink"/>
                  <w:rFonts w:asciiTheme="minorHAnsi" w:hAnsiTheme="minorHAnsi" w:cstheme="minorHAnsi"/>
                  <w:color w:val="auto"/>
                  <w:sz w:val="20"/>
                  <w:szCs w:val="20"/>
                </w:rPr>
                <w:t>BusinessWeek Jul 15, 2010</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tc>
      </w:tr>
      <w:tr w:rsidR="00745239" w:rsidRPr="00745239" w:rsidTr="00803381">
        <w:trPr>
          <w:trHeight w:val="484"/>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sz w:val="20"/>
                <w:szCs w:val="20"/>
              </w:rPr>
              <w:t>reverence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 feeling of profound respect for someone or something</w:t>
            </w:r>
          </w:p>
          <w:p w:rsidR="00745239" w:rsidRPr="00745239" w:rsidRDefault="00745239" w:rsidP="00745239">
            <w:pPr>
              <w:rPr>
                <w:rFonts w:asciiTheme="minorHAnsi" w:hAnsiTheme="minorHAnsi" w:cstheme="minorHAnsi"/>
                <w:sz w:val="20"/>
                <w:szCs w:val="20"/>
              </w:rPr>
            </w:pP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Today, after a decade in the major leagues, Suzuki still displays that same reverence on a daily basis, caring for his bats like Stradivarius violins.</w:t>
            </w:r>
          </w:p>
          <w:p w:rsidR="00745239" w:rsidRPr="00745239" w:rsidRDefault="00EB6B88" w:rsidP="00745239">
            <w:pPr>
              <w:rPr>
                <w:rFonts w:asciiTheme="minorHAnsi" w:hAnsiTheme="minorHAnsi" w:cstheme="minorHAnsi"/>
                <w:sz w:val="20"/>
                <w:szCs w:val="20"/>
              </w:rPr>
            </w:pPr>
            <w:hyperlink r:id="rId39" w:tgtFrame="_blank" w:tooltip="For Ichiro Suzuki, Respect for Bats Is Key to Hitting" w:history="1">
              <w:r w:rsidR="00745239" w:rsidRPr="00745239">
                <w:rPr>
                  <w:rStyle w:val="Hyperlink"/>
                  <w:rFonts w:asciiTheme="minorHAnsi" w:hAnsiTheme="minorHAnsi" w:cstheme="minorHAnsi"/>
                  <w:color w:val="auto"/>
                  <w:sz w:val="20"/>
                  <w:szCs w:val="20"/>
                </w:rPr>
                <w:t>New York Times Sep 24,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However, if you're not singing you should at least stand in silent reverence until it is completed. </w:t>
            </w:r>
          </w:p>
          <w:p w:rsidR="00745239" w:rsidRPr="00745239" w:rsidRDefault="00EB6B88" w:rsidP="00745239">
            <w:pPr>
              <w:rPr>
                <w:rFonts w:asciiTheme="minorHAnsi" w:hAnsiTheme="minorHAnsi" w:cstheme="minorHAnsi"/>
                <w:sz w:val="20"/>
                <w:szCs w:val="20"/>
              </w:rPr>
            </w:pPr>
            <w:hyperlink r:id="rId40" w:tgtFrame="_blank" w:tooltip="Kuc: Blackhawks' anthem tradition gets ultimate salute" w:history="1">
              <w:r w:rsidR="00745239" w:rsidRPr="00745239">
                <w:rPr>
                  <w:rStyle w:val="Hyperlink"/>
                  <w:rFonts w:asciiTheme="minorHAnsi" w:hAnsiTheme="minorHAnsi" w:cstheme="minorHAnsi"/>
                  <w:color w:val="auto"/>
                  <w:sz w:val="20"/>
                  <w:szCs w:val="20"/>
                </w:rPr>
                <w:t>Chicago Tribune Dec 16, 2010</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84"/>
        </w:trPr>
        <w:tc>
          <w:tcPr>
            <w:tcW w:w="2429" w:type="dxa"/>
            <w:vMerge w:val="restart"/>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Prosaic</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Lacking wit or imagination, dull</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Syn</w:t>
            </w:r>
            <w:proofErr w:type="spellEnd"/>
            <w:r w:rsidRPr="00745239">
              <w:rPr>
                <w:rFonts w:asciiTheme="minorHAnsi" w:hAnsiTheme="minorHAnsi" w:cstheme="minorHAnsi"/>
                <w:sz w:val="20"/>
                <w:szCs w:val="20"/>
              </w:rPr>
              <w:t>: uninteresting</w:t>
            </w:r>
          </w:p>
        </w:tc>
        <w:tc>
          <w:tcPr>
            <w:tcW w:w="4648" w:type="dxa"/>
            <w:vAlign w:val="center"/>
          </w:tcPr>
          <w:p w:rsidR="00745239" w:rsidRPr="00745239" w:rsidRDefault="00745239" w:rsidP="00745239">
            <w:pPr>
              <w:shd w:val="clear" w:color="auto" w:fill="FFFFFF"/>
              <w:rPr>
                <w:rFonts w:asciiTheme="minorHAnsi" w:hAnsiTheme="minorHAnsi" w:cstheme="minorHAnsi"/>
                <w:color w:val="444444"/>
                <w:sz w:val="20"/>
                <w:szCs w:val="20"/>
                <w:shd w:val="clear" w:color="auto" w:fill="FFFFFF"/>
              </w:rPr>
            </w:pPr>
            <w:r w:rsidRPr="00745239">
              <w:rPr>
                <w:rFonts w:asciiTheme="minorHAnsi" w:hAnsiTheme="minorHAnsi" w:cstheme="minorHAnsi"/>
                <w:color w:val="444444"/>
                <w:sz w:val="20"/>
                <w:szCs w:val="20"/>
                <w:shd w:val="clear" w:color="auto" w:fill="FFFFFF"/>
              </w:rPr>
              <w:t>This adjective is from Latin</w:t>
            </w:r>
            <w:r w:rsidRPr="00745239">
              <w:rPr>
                <w:rStyle w:val="apple-converted-space"/>
                <w:rFonts w:asciiTheme="minorHAnsi" w:hAnsiTheme="minorHAnsi" w:cstheme="minorHAnsi"/>
                <w:color w:val="444444"/>
                <w:sz w:val="20"/>
                <w:szCs w:val="20"/>
                <w:shd w:val="clear" w:color="auto" w:fill="FFFFFF"/>
              </w:rPr>
              <w:t> </w:t>
            </w:r>
            <w:proofErr w:type="spellStart"/>
            <w:r w:rsidRPr="00745239">
              <w:rPr>
                <w:rFonts w:asciiTheme="minorHAnsi" w:hAnsiTheme="minorHAnsi" w:cstheme="minorHAnsi"/>
                <w:i/>
                <w:iCs/>
                <w:color w:val="444444"/>
                <w:sz w:val="20"/>
                <w:szCs w:val="20"/>
                <w:shd w:val="clear" w:color="auto" w:fill="FFFFFF"/>
              </w:rPr>
              <w:t>prosa</w:t>
            </w:r>
            <w:proofErr w:type="spellEnd"/>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color w:val="444444"/>
                <w:sz w:val="20"/>
                <w:szCs w:val="20"/>
                <w:shd w:val="clear" w:color="auto" w:fill="FFFFFF"/>
              </w:rPr>
              <w:t>"prose," which is ordinary writing intended to communicate ideas and information.</w:t>
            </w:r>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i/>
                <w:iCs/>
                <w:color w:val="444444"/>
                <w:sz w:val="20"/>
                <w:szCs w:val="20"/>
                <w:shd w:val="clear" w:color="auto" w:fill="FFFFFF"/>
              </w:rPr>
              <w:t>Prose</w:t>
            </w:r>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color w:val="444444"/>
                <w:sz w:val="20"/>
                <w:szCs w:val="20"/>
                <w:shd w:val="clear" w:color="auto" w:fill="FFFFFF"/>
              </w:rPr>
              <w:t xml:space="preserve">is often contrasted with poetry, which usually has a more imaginative and original </w:t>
            </w:r>
            <w:r w:rsidRPr="00745239">
              <w:rPr>
                <w:rFonts w:asciiTheme="minorHAnsi" w:hAnsiTheme="minorHAnsi" w:cstheme="minorHAnsi"/>
                <w:color w:val="444444"/>
                <w:sz w:val="20"/>
                <w:szCs w:val="20"/>
                <w:shd w:val="clear" w:color="auto" w:fill="FFFFFF"/>
              </w:rPr>
              <w:lastRenderedPageBreak/>
              <w:t>style.</w:t>
            </w:r>
          </w:p>
          <w:p w:rsidR="00745239" w:rsidRPr="00745239" w:rsidRDefault="00745239" w:rsidP="00745239">
            <w:pPr>
              <w:shd w:val="clear" w:color="auto" w:fill="FFFFFF"/>
              <w:rPr>
                <w:rFonts w:asciiTheme="minorHAnsi" w:hAnsiTheme="minorHAnsi" w:cstheme="minorHAnsi"/>
                <w:color w:val="444444"/>
                <w:sz w:val="20"/>
                <w:szCs w:val="20"/>
                <w:shd w:val="clear" w:color="auto" w:fill="FFFFFF"/>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b/>
                <w:bCs/>
                <w:color w:val="444444"/>
                <w:sz w:val="20"/>
                <w:szCs w:val="20"/>
                <w:shd w:val="clear" w:color="auto" w:fill="FFFFFF"/>
              </w:rPr>
              <w:t>Most of us lead a</w:t>
            </w: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i/>
                <w:iCs/>
                <w:color w:val="444444"/>
                <w:sz w:val="20"/>
                <w:szCs w:val="20"/>
                <w:shd w:val="clear" w:color="auto" w:fill="FFFFFF"/>
              </w:rPr>
              <w:t>prosaic</w:t>
            </w: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color w:val="444444"/>
                <w:sz w:val="20"/>
                <w:szCs w:val="20"/>
                <w:shd w:val="clear" w:color="auto" w:fill="FFFFFF"/>
              </w:rPr>
              <w:t>everyday life, sometimes interrupted by some drama or crisis.</w:t>
            </w:r>
          </w:p>
          <w:p w:rsidR="00745239" w:rsidRPr="00745239" w:rsidRDefault="00745239" w:rsidP="00745239">
            <w:pPr>
              <w:shd w:val="clear" w:color="auto" w:fill="FFFFFF"/>
              <w:rPr>
                <w:rFonts w:asciiTheme="minorHAnsi" w:hAnsiTheme="minorHAnsi" w:cstheme="minorHAnsi"/>
                <w:color w:val="000000"/>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They often conduct classes in preventing gang violence or bullying, as well as handle more </w:t>
            </w:r>
            <w:r w:rsidRPr="00745239">
              <w:rPr>
                <w:rFonts w:asciiTheme="minorHAnsi" w:hAnsiTheme="minorHAnsi" w:cstheme="minorHAnsi"/>
                <w:b/>
                <w:bCs/>
                <w:color w:val="000000"/>
                <w:sz w:val="20"/>
                <w:szCs w:val="20"/>
              </w:rPr>
              <w:t>prosaic</w:t>
            </w:r>
            <w:r w:rsidRPr="00745239">
              <w:rPr>
                <w:rFonts w:asciiTheme="minorHAnsi" w:hAnsiTheme="minorHAnsi" w:cstheme="minorHAnsi"/>
                <w:color w:val="000000"/>
                <w:sz w:val="20"/>
                <w:szCs w:val="20"/>
              </w:rPr>
              <w:t> tasks like issuing traffic tickets.</w:t>
            </w:r>
          </w:p>
          <w:p w:rsidR="00745239" w:rsidRPr="00745239" w:rsidRDefault="00EB6B88" w:rsidP="00745239">
            <w:pPr>
              <w:rPr>
                <w:rFonts w:asciiTheme="minorHAnsi" w:hAnsiTheme="minorHAnsi" w:cstheme="minorHAnsi"/>
                <w:sz w:val="20"/>
                <w:szCs w:val="20"/>
              </w:rPr>
            </w:pPr>
            <w:hyperlink r:id="rId41" w:tgtFrame="_blank" w:tooltip="After Newtown Shootings, Schools Consider Armed Security Officers"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Dec 18,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Drivers in Honolulu, however, have to put up with a far more </w:t>
            </w:r>
            <w:proofErr w:type="spellStart"/>
            <w:r w:rsidRPr="00745239">
              <w:rPr>
                <w:rFonts w:asciiTheme="minorHAnsi" w:hAnsiTheme="minorHAnsi" w:cstheme="minorHAnsi"/>
                <w:b/>
                <w:bCs/>
                <w:color w:val="000000"/>
                <w:sz w:val="20"/>
                <w:szCs w:val="20"/>
              </w:rPr>
              <w:t>prosaic</w:t>
            </w:r>
            <w:r w:rsidRPr="00745239">
              <w:rPr>
                <w:rFonts w:asciiTheme="minorHAnsi" w:hAnsiTheme="minorHAnsi" w:cstheme="minorHAnsi"/>
                <w:color w:val="000000"/>
                <w:sz w:val="20"/>
                <w:szCs w:val="20"/>
              </w:rPr>
              <w:t>view</w:t>
            </w:r>
            <w:proofErr w:type="spellEnd"/>
            <w:r w:rsidRPr="00745239">
              <w:rPr>
                <w:rFonts w:asciiTheme="minorHAnsi" w:hAnsiTheme="minorHAnsi" w:cstheme="minorHAnsi"/>
                <w:color w:val="000000"/>
                <w:sz w:val="20"/>
                <w:szCs w:val="20"/>
              </w:rPr>
              <w:t>: brake lights.</w:t>
            </w:r>
          </w:p>
          <w:p w:rsidR="00745239" w:rsidRPr="00745239" w:rsidRDefault="00EB6B88" w:rsidP="00745239">
            <w:pPr>
              <w:rPr>
                <w:rFonts w:asciiTheme="minorHAnsi" w:hAnsiTheme="minorHAnsi" w:cstheme="minorHAnsi"/>
                <w:sz w:val="20"/>
                <w:szCs w:val="20"/>
              </w:rPr>
            </w:pPr>
            <w:hyperlink r:id="rId42" w:tgtFrame="_blank" w:tooltip="Trains in Hawaii: Aloha, again" w:history="1">
              <w:r w:rsidR="00745239" w:rsidRPr="00745239">
                <w:rPr>
                  <w:rFonts w:asciiTheme="minorHAnsi" w:hAnsiTheme="minorHAnsi" w:cstheme="minorHAnsi"/>
                  <w:i/>
                  <w:iCs/>
                  <w:color w:val="BBBBBB"/>
                  <w:sz w:val="20"/>
                  <w:szCs w:val="20"/>
                  <w:u w:val="single"/>
                  <w:shd w:val="clear" w:color="auto" w:fill="FFFFFF"/>
                </w:rPr>
                <w:t>Economist </w:t>
              </w:r>
              <w:r w:rsidR="00745239" w:rsidRPr="00745239">
                <w:rPr>
                  <w:rFonts w:asciiTheme="minorHAnsi" w:hAnsiTheme="minorHAnsi" w:cstheme="minorHAnsi"/>
                  <w:color w:val="BBBBBB"/>
                  <w:sz w:val="20"/>
                  <w:szCs w:val="20"/>
                  <w:u w:val="single"/>
                  <w:shd w:val="clear" w:color="auto" w:fill="FFFFFF"/>
                </w:rPr>
                <w:t>Jul 12,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But inside Greece, local leaders are struggling with more </w:t>
            </w:r>
            <w:proofErr w:type="spellStart"/>
            <w:r w:rsidRPr="00745239">
              <w:rPr>
                <w:rFonts w:asciiTheme="minorHAnsi" w:hAnsiTheme="minorHAnsi" w:cstheme="minorHAnsi"/>
                <w:b/>
                <w:bCs/>
                <w:color w:val="000000"/>
                <w:sz w:val="20"/>
                <w:szCs w:val="20"/>
              </w:rPr>
              <w:t>prosaic</w:t>
            </w:r>
            <w:r w:rsidRPr="00745239">
              <w:rPr>
                <w:rFonts w:asciiTheme="minorHAnsi" w:hAnsiTheme="minorHAnsi" w:cstheme="minorHAnsi"/>
                <w:color w:val="000000"/>
                <w:sz w:val="20"/>
                <w:szCs w:val="20"/>
              </w:rPr>
              <w:t>concerns</w:t>
            </w:r>
            <w:proofErr w:type="spellEnd"/>
            <w:r w:rsidRPr="00745239">
              <w:rPr>
                <w:rFonts w:asciiTheme="minorHAnsi" w:hAnsiTheme="minorHAnsi" w:cstheme="minorHAnsi"/>
                <w:color w:val="000000"/>
                <w:sz w:val="20"/>
                <w:szCs w:val="20"/>
              </w:rPr>
              <w:t>, like trash pickups.</w:t>
            </w:r>
          </w:p>
          <w:p w:rsidR="00745239" w:rsidRPr="00745239" w:rsidRDefault="00EB6B88" w:rsidP="00745239">
            <w:pPr>
              <w:rPr>
                <w:rFonts w:asciiTheme="minorHAnsi" w:hAnsiTheme="minorHAnsi" w:cstheme="minorHAnsi"/>
                <w:sz w:val="20"/>
                <w:szCs w:val="20"/>
              </w:rPr>
            </w:pPr>
            <w:hyperlink r:id="rId43" w:tgtFrame="_blank" w:tooltip="In Greek City, Austerity Battle Means Lots of Garbage" w:history="1">
              <w:r w:rsidR="00745239" w:rsidRPr="00745239">
                <w:rPr>
                  <w:rFonts w:asciiTheme="minorHAnsi" w:hAnsiTheme="minorHAnsi" w:cstheme="minorHAnsi"/>
                  <w:i/>
                  <w:iCs/>
                  <w:color w:val="BBBBBB"/>
                  <w:sz w:val="20"/>
                  <w:szCs w:val="20"/>
                  <w:u w:val="single"/>
                  <w:shd w:val="clear" w:color="auto" w:fill="FFFFFF"/>
                </w:rPr>
                <w:t>Wall Street Journal </w:t>
              </w:r>
              <w:r w:rsidR="00745239" w:rsidRPr="00745239">
                <w:rPr>
                  <w:rFonts w:asciiTheme="minorHAnsi" w:hAnsiTheme="minorHAnsi" w:cstheme="minorHAnsi"/>
                  <w:color w:val="BBBBBB"/>
                  <w:sz w:val="20"/>
                  <w:szCs w:val="20"/>
                  <w:u w:val="single"/>
                  <w:shd w:val="clear" w:color="auto" w:fill="FFFFFF"/>
                </w:rPr>
                <w:t>Jun 8,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The surroundings were decidedly </w:t>
            </w:r>
            <w:r w:rsidRPr="00745239">
              <w:rPr>
                <w:rFonts w:asciiTheme="minorHAnsi" w:hAnsiTheme="minorHAnsi" w:cstheme="minorHAnsi"/>
                <w:b/>
                <w:bCs/>
                <w:color w:val="000000"/>
                <w:sz w:val="20"/>
                <w:szCs w:val="20"/>
              </w:rPr>
              <w:t>prosaic</w:t>
            </w:r>
            <w:r w:rsidRPr="00745239">
              <w:rPr>
                <w:rFonts w:asciiTheme="minorHAnsi" w:hAnsiTheme="minorHAnsi" w:cstheme="minorHAnsi"/>
                <w:color w:val="000000"/>
                <w:sz w:val="20"/>
                <w:szCs w:val="20"/>
              </w:rPr>
              <w:t> but the drama worthy of one of those hammy Martin Scorsese flicks about conflicting loyalties and confused identities.</w:t>
            </w:r>
          </w:p>
          <w:p w:rsidR="00745239" w:rsidRPr="00745239" w:rsidRDefault="00EB6B88" w:rsidP="00745239">
            <w:pPr>
              <w:rPr>
                <w:rFonts w:asciiTheme="minorHAnsi" w:hAnsiTheme="minorHAnsi" w:cstheme="minorHAnsi"/>
                <w:sz w:val="20"/>
                <w:szCs w:val="20"/>
              </w:rPr>
            </w:pPr>
            <w:hyperlink r:id="rId44" w:tgtFrame="_blank" w:tooltip="Stuttgart still buying into the 'not bad enough to go down' line" w:history="1">
              <w:r w:rsidR="00745239" w:rsidRPr="00745239">
                <w:rPr>
                  <w:rFonts w:asciiTheme="minorHAnsi" w:hAnsiTheme="minorHAnsi" w:cstheme="minorHAnsi"/>
                  <w:i/>
                  <w:iCs/>
                  <w:color w:val="BBBBBB"/>
                  <w:sz w:val="20"/>
                  <w:szCs w:val="20"/>
                  <w:u w:val="single"/>
                  <w:shd w:val="clear" w:color="auto" w:fill="FFFFFF"/>
                </w:rPr>
                <w:t>The Guardian </w:t>
              </w:r>
              <w:r w:rsidR="00745239" w:rsidRPr="00745239">
                <w:rPr>
                  <w:rFonts w:asciiTheme="minorHAnsi" w:hAnsiTheme="minorHAnsi" w:cstheme="minorHAnsi"/>
                  <w:color w:val="BBBBBB"/>
                  <w:sz w:val="20"/>
                  <w:szCs w:val="20"/>
                  <w:u w:val="single"/>
                  <w:shd w:val="clear" w:color="auto" w:fill="FFFFFF"/>
                </w:rPr>
                <w:t>Feb 14, 2011</w:t>
              </w:r>
            </w:hyperlink>
          </w:p>
        </w:tc>
      </w:tr>
      <w:tr w:rsidR="00745239" w:rsidRPr="00745239" w:rsidTr="00803381">
        <w:trPr>
          <w:trHeight w:val="484"/>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Concord</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Agreement, a harmonious state of things in general</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Syn</w:t>
            </w:r>
            <w:proofErr w:type="spellEnd"/>
            <w:r w:rsidRPr="00745239">
              <w:rPr>
                <w:rFonts w:asciiTheme="minorHAnsi" w:hAnsiTheme="minorHAnsi" w:cstheme="minorHAnsi"/>
                <w:sz w:val="20"/>
                <w:szCs w:val="20"/>
              </w:rPr>
              <w:t>: agreement</w:t>
            </w:r>
          </w:p>
        </w:tc>
        <w:tc>
          <w:tcPr>
            <w:tcW w:w="4648" w:type="dxa"/>
            <w:vAlign w:val="center"/>
          </w:tcPr>
          <w:p w:rsidR="00745239" w:rsidRPr="00745239" w:rsidRDefault="00745239" w:rsidP="00745239">
            <w:pPr>
              <w:rPr>
                <w:rFonts w:asciiTheme="minorHAnsi" w:hAnsiTheme="minorHAnsi" w:cstheme="minorHAnsi"/>
                <w:color w:val="444444"/>
                <w:sz w:val="20"/>
                <w:szCs w:val="20"/>
                <w:shd w:val="clear" w:color="auto" w:fill="FFFFFF"/>
              </w:rPr>
            </w:pPr>
            <w:r w:rsidRPr="00745239">
              <w:rPr>
                <w:rFonts w:asciiTheme="minorHAnsi" w:hAnsiTheme="minorHAnsi" w:cstheme="minorHAnsi"/>
                <w:color w:val="444444"/>
                <w:sz w:val="20"/>
                <w:szCs w:val="20"/>
                <w:shd w:val="clear" w:color="auto" w:fill="FFFFFF"/>
              </w:rPr>
              <w:t>The United Nations could work tirelessly to establish a concord between warring nations, or you might even work to establish a concord among the warring factions on your cheerleading team. A concord brings peace and harmony — just like a peace treaty.</w:t>
            </w: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rPr>
                <w:rFonts w:asciiTheme="minorHAnsi" w:hAnsiTheme="minorHAnsi" w:cstheme="minorHAnsi"/>
                <w:color w:val="444444"/>
                <w:sz w:val="20"/>
                <w:szCs w:val="20"/>
                <w:shd w:val="clear" w:color="auto" w:fill="FFFFFF"/>
              </w:rPr>
            </w:pP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color w:val="444444"/>
                <w:sz w:val="20"/>
                <w:szCs w:val="20"/>
                <w:shd w:val="clear" w:color="auto" w:fill="FFFFFF"/>
              </w:rPr>
              <w:t>If you want to watch a romantic comedy and your date wants to watch a horror film, you might compromise and come to a</w:t>
            </w: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i/>
                <w:iCs/>
                <w:color w:val="444444"/>
                <w:sz w:val="20"/>
                <w:szCs w:val="20"/>
                <w:shd w:val="clear" w:color="auto" w:fill="FFFFFF"/>
              </w:rPr>
              <w:t>concord</w:t>
            </w: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color w:val="444444"/>
                <w:sz w:val="20"/>
                <w:szCs w:val="20"/>
                <w:shd w:val="clear" w:color="auto" w:fill="FFFFFF"/>
              </w:rPr>
              <w:t>by agreeing to watch an action comedy.</w:t>
            </w: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rPr>
                <w:rFonts w:asciiTheme="minorHAnsi" w:hAnsiTheme="minorHAnsi" w:cstheme="minorHAnsi"/>
                <w:sz w:val="20"/>
                <w:szCs w:val="20"/>
              </w:rPr>
            </w:pPr>
          </w:p>
        </w:tc>
      </w:tr>
      <w:tr w:rsidR="00745239" w:rsidRPr="00745239" w:rsidTr="00803381">
        <w:trPr>
          <w:trHeight w:val="484"/>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hypocrisy</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Pretending to have qualities or beliefs that you do not have</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Hypocrite</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Hypocritical </w:t>
            </w:r>
          </w:p>
        </w:tc>
        <w:tc>
          <w:tcPr>
            <w:tcW w:w="4648" w:type="dxa"/>
            <w:vAlign w:val="center"/>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Not practicing what you preach</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color w:val="444444"/>
                <w:sz w:val="20"/>
                <w:szCs w:val="20"/>
                <w:shd w:val="clear" w:color="auto" w:fill="FFFFFF"/>
              </w:rPr>
            </w:pPr>
            <w:r w:rsidRPr="00745239">
              <w:rPr>
                <w:rFonts w:asciiTheme="minorHAnsi" w:hAnsiTheme="minorHAnsi" w:cstheme="minorHAnsi"/>
                <w:color w:val="444444"/>
                <w:sz w:val="20"/>
                <w:szCs w:val="20"/>
                <w:shd w:val="clear" w:color="auto" w:fill="FFFFFF"/>
              </w:rPr>
              <w:t>Many times kids are enraged by their parents' hypocrisy when parents make their children follow rules they don't follow themselves.</w:t>
            </w: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rPr>
                <w:rFonts w:asciiTheme="minorHAnsi" w:hAnsiTheme="minorHAnsi" w:cstheme="minorHAnsi"/>
                <w:b/>
                <w:bCs/>
                <w:color w:val="444444"/>
                <w:sz w:val="20"/>
                <w:szCs w:val="20"/>
                <w:shd w:val="clear" w:color="auto" w:fill="FFFFFF"/>
              </w:rPr>
            </w:pPr>
            <w:r w:rsidRPr="00745239">
              <w:rPr>
                <w:rFonts w:asciiTheme="minorHAnsi" w:hAnsiTheme="minorHAnsi" w:cstheme="minorHAnsi"/>
                <w:b/>
                <w:bCs/>
                <w:color w:val="444444"/>
                <w:sz w:val="20"/>
                <w:szCs w:val="20"/>
                <w:shd w:val="clear" w:color="auto" w:fill="FFFFFF"/>
              </w:rPr>
              <w:lastRenderedPageBreak/>
              <w:t>People who are vegetarians on a moral basis but wear leather jackets?</w:t>
            </w:r>
          </w:p>
          <w:p w:rsidR="00745239" w:rsidRPr="00745239" w:rsidRDefault="00745239" w:rsidP="00745239">
            <w:pPr>
              <w:rPr>
                <w:rFonts w:asciiTheme="minorHAnsi" w:hAnsiTheme="minorHAnsi" w:cstheme="minorHAnsi"/>
                <w:b/>
                <w:bCs/>
                <w:color w:val="444444"/>
                <w:sz w:val="20"/>
                <w:szCs w:val="20"/>
                <w:shd w:val="clear" w:color="auto" w:fill="FFFFFF"/>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 xml:space="preserve">Franz-Olivier </w:t>
            </w:r>
            <w:proofErr w:type="spellStart"/>
            <w:r w:rsidRPr="00745239">
              <w:rPr>
                <w:rFonts w:asciiTheme="minorHAnsi" w:hAnsiTheme="minorHAnsi" w:cstheme="minorHAnsi"/>
                <w:color w:val="000000"/>
                <w:sz w:val="20"/>
                <w:szCs w:val="20"/>
              </w:rPr>
              <w:t>Giesbert</w:t>
            </w:r>
            <w:proofErr w:type="spellEnd"/>
            <w:r w:rsidRPr="00745239">
              <w:rPr>
                <w:rFonts w:asciiTheme="minorHAnsi" w:hAnsiTheme="minorHAnsi" w:cstheme="minorHAnsi"/>
                <w:color w:val="000000"/>
                <w:sz w:val="20"/>
                <w:szCs w:val="20"/>
              </w:rPr>
              <w:t>, writing in France's Le Point, accused the abolitionists of </w:t>
            </w:r>
            <w:r w:rsidRPr="00745239">
              <w:rPr>
                <w:rFonts w:asciiTheme="minorHAnsi" w:hAnsiTheme="minorHAnsi" w:cstheme="minorHAnsi"/>
                <w:b/>
                <w:bCs/>
                <w:color w:val="000000"/>
                <w:sz w:val="20"/>
                <w:szCs w:val="20"/>
              </w:rPr>
              <w:t>hypocrisy</w:t>
            </w:r>
            <w:r w:rsidRPr="00745239">
              <w:rPr>
                <w:rFonts w:asciiTheme="minorHAnsi" w:hAnsiTheme="minorHAnsi" w:cstheme="minorHAnsi"/>
                <w:color w:val="000000"/>
                <w:sz w:val="20"/>
                <w:szCs w:val="20"/>
              </w:rPr>
              <w:t> for focusing on bullfighting while ignoring animal cruelty in slaughterhouses.</w:t>
            </w:r>
          </w:p>
          <w:p w:rsidR="00745239" w:rsidRPr="00745239" w:rsidRDefault="00EB6B88" w:rsidP="00745239">
            <w:pPr>
              <w:rPr>
                <w:rFonts w:asciiTheme="minorHAnsi" w:hAnsiTheme="minorHAnsi" w:cstheme="minorHAnsi"/>
                <w:sz w:val="20"/>
                <w:szCs w:val="20"/>
              </w:rPr>
            </w:pPr>
            <w:hyperlink r:id="rId45" w:tgtFrame="_blank" w:tooltip="IHT Rendezvous: Bullfighting: Hallowed Tradition or Animal Torture? France Rules"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Sep 21, 2012</w:t>
              </w:r>
            </w:hyperlink>
          </w:p>
        </w:tc>
      </w:tr>
      <w:tr w:rsidR="00745239" w:rsidRPr="00745239" w:rsidTr="00803381">
        <w:trPr>
          <w:trHeight w:val="484"/>
        </w:trPr>
        <w:tc>
          <w:tcPr>
            <w:tcW w:w="2429" w:type="dxa"/>
            <w:vMerge w:val="restart"/>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Recourse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Noun</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 source of help</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roofErr w:type="spellStart"/>
            <w:r w:rsidRPr="00745239">
              <w:rPr>
                <w:rFonts w:asciiTheme="minorHAnsi" w:hAnsiTheme="minorHAnsi" w:cstheme="minorHAnsi"/>
                <w:sz w:val="20"/>
                <w:szCs w:val="20"/>
              </w:rPr>
              <w:t>Syn</w:t>
            </w:r>
            <w:proofErr w:type="spellEnd"/>
            <w:r w:rsidRPr="00745239">
              <w:rPr>
                <w:rFonts w:asciiTheme="minorHAnsi" w:hAnsiTheme="minorHAnsi" w:cstheme="minorHAnsi"/>
                <w:sz w:val="20"/>
                <w:szCs w:val="20"/>
              </w:rPr>
              <w:t>: refuge, resort</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 xml:space="preserve">To have no recourse = </w:t>
            </w: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To have no other options left</w:t>
            </w:r>
          </w:p>
        </w:tc>
        <w:tc>
          <w:tcPr>
            <w:tcW w:w="4648" w:type="dxa"/>
            <w:vAlign w:val="center"/>
          </w:tcPr>
          <w:p w:rsidR="00745239" w:rsidRPr="00745239" w:rsidRDefault="00745239" w:rsidP="00745239">
            <w:pPr>
              <w:rPr>
                <w:rFonts w:asciiTheme="minorHAnsi" w:hAnsiTheme="minorHAnsi" w:cstheme="minorHAnsi"/>
                <w:b/>
                <w:bCs/>
                <w:color w:val="444444"/>
                <w:sz w:val="20"/>
                <w:szCs w:val="20"/>
                <w:shd w:val="clear" w:color="auto" w:fill="FFFFFF"/>
              </w:rPr>
            </w:pPr>
            <w:r w:rsidRPr="00745239">
              <w:rPr>
                <w:rFonts w:asciiTheme="minorHAnsi" w:hAnsiTheme="minorHAnsi" w:cstheme="minorHAnsi"/>
                <w:b/>
                <w:bCs/>
                <w:color w:val="444444"/>
                <w:sz w:val="20"/>
                <w:szCs w:val="20"/>
                <w:shd w:val="clear" w:color="auto" w:fill="FFFFFF"/>
              </w:rPr>
              <w:t>If you're failing trigonometry in spite of studying until your brain hurts, you may have no</w:t>
            </w: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i/>
                <w:iCs/>
                <w:color w:val="444444"/>
                <w:sz w:val="20"/>
                <w:szCs w:val="20"/>
                <w:shd w:val="clear" w:color="auto" w:fill="FFFFFF"/>
              </w:rPr>
              <w:t>recourse</w:t>
            </w:r>
            <w:r w:rsidRPr="00745239">
              <w:rPr>
                <w:rStyle w:val="apple-converted-space"/>
                <w:rFonts w:asciiTheme="minorHAnsi" w:hAnsiTheme="minorHAnsi" w:cstheme="minorHAnsi"/>
                <w:b/>
                <w:bCs/>
                <w:color w:val="444444"/>
                <w:sz w:val="20"/>
                <w:szCs w:val="20"/>
                <w:shd w:val="clear" w:color="auto" w:fill="FFFFFF"/>
              </w:rPr>
              <w:t> </w:t>
            </w:r>
            <w:r w:rsidRPr="00745239">
              <w:rPr>
                <w:rFonts w:asciiTheme="minorHAnsi" w:hAnsiTheme="minorHAnsi" w:cstheme="minorHAnsi"/>
                <w:b/>
                <w:bCs/>
                <w:color w:val="444444"/>
                <w:sz w:val="20"/>
                <w:szCs w:val="20"/>
                <w:shd w:val="clear" w:color="auto" w:fill="FFFFFF"/>
              </w:rPr>
              <w:t>but to hire a tutor.</w:t>
            </w:r>
          </w:p>
          <w:p w:rsidR="00745239" w:rsidRPr="00745239" w:rsidRDefault="00745239" w:rsidP="00745239">
            <w:pPr>
              <w:rPr>
                <w:rFonts w:asciiTheme="minorHAnsi" w:hAnsiTheme="minorHAnsi" w:cstheme="minorHAnsi"/>
                <w:b/>
                <w:bCs/>
                <w:color w:val="444444"/>
                <w:sz w:val="20"/>
                <w:szCs w:val="20"/>
                <w:shd w:val="clear" w:color="auto" w:fill="FFFFFF"/>
              </w:rPr>
            </w:pPr>
          </w:p>
          <w:p w:rsidR="00745239" w:rsidRPr="00745239" w:rsidRDefault="00745239" w:rsidP="00745239">
            <w:pPr>
              <w:rPr>
                <w:rFonts w:asciiTheme="minorHAnsi" w:hAnsiTheme="minorHAnsi" w:cstheme="minorHAnsi"/>
                <w:color w:val="444444"/>
                <w:sz w:val="20"/>
                <w:szCs w:val="20"/>
                <w:shd w:val="clear" w:color="auto" w:fill="FFFFFF"/>
              </w:rPr>
            </w:pPr>
            <w:r w:rsidRPr="00745239">
              <w:rPr>
                <w:rFonts w:asciiTheme="minorHAnsi" w:hAnsiTheme="minorHAnsi" w:cstheme="minorHAnsi"/>
                <w:color w:val="444444"/>
                <w:sz w:val="20"/>
                <w:szCs w:val="20"/>
                <w:shd w:val="clear" w:color="auto" w:fill="FFFFFF"/>
              </w:rPr>
              <w:t>People seek recourse from such difficulties as debt, illness and legal woes, so you can think of</w:t>
            </w:r>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i/>
                <w:iCs/>
                <w:color w:val="444444"/>
                <w:sz w:val="20"/>
                <w:szCs w:val="20"/>
                <w:shd w:val="clear" w:color="auto" w:fill="FFFFFF"/>
              </w:rPr>
              <w:t>recourse</w:t>
            </w:r>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color w:val="444444"/>
                <w:sz w:val="20"/>
                <w:szCs w:val="20"/>
                <w:shd w:val="clear" w:color="auto" w:fill="FFFFFF"/>
              </w:rPr>
              <w:t>as the words "retreating from curses" squished together.</w:t>
            </w: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rPr>
                <w:rFonts w:asciiTheme="minorHAnsi" w:hAnsiTheme="minorHAnsi" w:cstheme="minorHAnsi"/>
                <w:color w:val="444444"/>
                <w:sz w:val="20"/>
                <w:szCs w:val="20"/>
                <w:shd w:val="clear" w:color="auto" w:fill="FFFFFF"/>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Smothered under the basket, at times Aaron Gordon had no </w:t>
            </w:r>
            <w:r w:rsidRPr="00745239">
              <w:rPr>
                <w:rFonts w:asciiTheme="minorHAnsi" w:hAnsiTheme="minorHAnsi" w:cstheme="minorHAnsi"/>
                <w:b/>
                <w:bCs/>
                <w:color w:val="000000"/>
                <w:sz w:val="20"/>
                <w:szCs w:val="20"/>
              </w:rPr>
              <w:t>recourse</w:t>
            </w:r>
            <w:r w:rsidRPr="00745239">
              <w:rPr>
                <w:rFonts w:asciiTheme="minorHAnsi" w:hAnsiTheme="minorHAnsi" w:cstheme="minorHAnsi"/>
                <w:color w:val="000000"/>
                <w:sz w:val="20"/>
                <w:szCs w:val="20"/>
              </w:rPr>
              <w:t> other than bulldozing through defenders.</w:t>
            </w:r>
          </w:p>
          <w:p w:rsidR="00745239" w:rsidRPr="00745239" w:rsidRDefault="00EB6B88" w:rsidP="00745239">
            <w:pPr>
              <w:rPr>
                <w:rFonts w:asciiTheme="minorHAnsi" w:hAnsiTheme="minorHAnsi" w:cstheme="minorHAnsi"/>
                <w:sz w:val="20"/>
                <w:szCs w:val="20"/>
              </w:rPr>
            </w:pPr>
            <w:hyperlink r:id="rId46" w:tgtFrame="_blank" w:tooltip="Aaron Gordon puts on a show at Oregon holiday tournament" w:history="1">
              <w:r w:rsidR="00745239" w:rsidRPr="00745239">
                <w:rPr>
                  <w:rFonts w:asciiTheme="minorHAnsi" w:hAnsiTheme="minorHAnsi" w:cstheme="minorHAnsi"/>
                  <w:i/>
                  <w:iCs/>
                  <w:color w:val="BBBBBB"/>
                  <w:sz w:val="20"/>
                  <w:szCs w:val="20"/>
                  <w:u w:val="single"/>
                  <w:shd w:val="clear" w:color="auto" w:fill="FFFFFF"/>
                </w:rPr>
                <w:t>Seattle Times </w:t>
              </w:r>
              <w:r w:rsidR="00745239" w:rsidRPr="00745239">
                <w:rPr>
                  <w:rFonts w:asciiTheme="minorHAnsi" w:hAnsiTheme="minorHAnsi" w:cstheme="minorHAnsi"/>
                  <w:color w:val="BBBBBB"/>
                  <w:sz w:val="20"/>
                  <w:szCs w:val="20"/>
                  <w:u w:val="single"/>
                  <w:shd w:val="clear" w:color="auto" w:fill="FFFFFF"/>
                </w:rPr>
                <w:t>Dec 31,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 xml:space="preserve">Dr. </w:t>
            </w:r>
            <w:proofErr w:type="spellStart"/>
            <w:r w:rsidRPr="00745239">
              <w:rPr>
                <w:rFonts w:asciiTheme="minorHAnsi" w:hAnsiTheme="minorHAnsi" w:cstheme="minorHAnsi"/>
                <w:color w:val="000000"/>
                <w:sz w:val="20"/>
                <w:szCs w:val="20"/>
              </w:rPr>
              <w:t>Szasz</w:t>
            </w:r>
            <w:proofErr w:type="spellEnd"/>
            <w:r w:rsidRPr="00745239">
              <w:rPr>
                <w:rFonts w:asciiTheme="minorHAnsi" w:hAnsiTheme="minorHAnsi" w:cstheme="minorHAnsi"/>
                <w:color w:val="000000"/>
                <w:sz w:val="20"/>
                <w:szCs w:val="20"/>
              </w:rPr>
              <w:t xml:space="preserve"> bristled but had little </w:t>
            </w:r>
            <w:r w:rsidRPr="00745239">
              <w:rPr>
                <w:rFonts w:asciiTheme="minorHAnsi" w:hAnsiTheme="minorHAnsi" w:cstheme="minorHAnsi"/>
                <w:b/>
                <w:bCs/>
                <w:color w:val="000000"/>
                <w:sz w:val="20"/>
                <w:szCs w:val="20"/>
              </w:rPr>
              <w:t>recourse</w:t>
            </w:r>
            <w:r w:rsidRPr="00745239">
              <w:rPr>
                <w:rFonts w:asciiTheme="minorHAnsi" w:hAnsiTheme="minorHAnsi" w:cstheme="minorHAnsi"/>
                <w:color w:val="000000"/>
                <w:sz w:val="20"/>
                <w:szCs w:val="20"/>
              </w:rPr>
              <w:t>, and his teaching was curtailed.</w:t>
            </w:r>
          </w:p>
          <w:p w:rsidR="00745239" w:rsidRPr="00745239" w:rsidRDefault="00EB6B88" w:rsidP="00745239">
            <w:pPr>
              <w:rPr>
                <w:rFonts w:asciiTheme="minorHAnsi" w:hAnsiTheme="minorHAnsi" w:cstheme="minorHAnsi"/>
                <w:sz w:val="20"/>
                <w:szCs w:val="20"/>
              </w:rPr>
            </w:pPr>
            <w:hyperlink r:id="rId47" w:tgtFrame="_blank" w:tooltip="Dr. Thomas Szasz, Psychiatrist Who Led Movement Against His Field, Dies at 92"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Sep 11,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Fees and restrictions for checking baggage on airlines are perpetually rising, but pole-vaulters have little </w:t>
            </w:r>
            <w:r w:rsidRPr="00745239">
              <w:rPr>
                <w:rFonts w:asciiTheme="minorHAnsi" w:hAnsiTheme="minorHAnsi" w:cstheme="minorHAnsi"/>
                <w:b/>
                <w:bCs/>
                <w:color w:val="000000"/>
                <w:sz w:val="20"/>
                <w:szCs w:val="20"/>
              </w:rPr>
              <w:t>recourse</w:t>
            </w:r>
            <w:r w:rsidRPr="00745239">
              <w:rPr>
                <w:rFonts w:asciiTheme="minorHAnsi" w:hAnsiTheme="minorHAnsi" w:cstheme="minorHAnsi"/>
                <w:color w:val="000000"/>
                <w:sz w:val="20"/>
                <w:szCs w:val="20"/>
              </w:rPr>
              <w:t>.</w:t>
            </w:r>
          </w:p>
          <w:p w:rsidR="00745239" w:rsidRPr="00745239" w:rsidRDefault="00EB6B88" w:rsidP="00745239">
            <w:pPr>
              <w:rPr>
                <w:rFonts w:asciiTheme="minorHAnsi" w:hAnsiTheme="minorHAnsi" w:cstheme="minorHAnsi"/>
                <w:sz w:val="20"/>
                <w:szCs w:val="20"/>
              </w:rPr>
            </w:pPr>
            <w:hyperlink r:id="rId48" w:tgtFrame="_blank" w:tooltip="London Olympics — For Pole-Vaulters, Travel May Be Hardest Part"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Jun 22,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The people affected by the drought in Kenya are poor to begin with; when things turned bad, they had no </w:t>
            </w:r>
            <w:r w:rsidRPr="00745239">
              <w:rPr>
                <w:rFonts w:asciiTheme="minorHAnsi" w:hAnsiTheme="minorHAnsi" w:cstheme="minorHAnsi"/>
                <w:b/>
                <w:bCs/>
                <w:color w:val="000000"/>
                <w:sz w:val="20"/>
                <w:szCs w:val="20"/>
              </w:rPr>
              <w:t>recourse</w:t>
            </w:r>
            <w:r w:rsidRPr="00745239">
              <w:rPr>
                <w:rFonts w:asciiTheme="minorHAnsi" w:hAnsiTheme="minorHAnsi" w:cstheme="minorHAnsi"/>
                <w:color w:val="000000"/>
                <w:sz w:val="20"/>
                <w:szCs w:val="20"/>
              </w:rPr>
              <w:t>.</w:t>
            </w:r>
          </w:p>
          <w:p w:rsidR="00745239" w:rsidRPr="00745239" w:rsidRDefault="00EB6B88" w:rsidP="00745239">
            <w:pPr>
              <w:rPr>
                <w:rFonts w:asciiTheme="minorHAnsi" w:hAnsiTheme="minorHAnsi" w:cstheme="minorHAnsi"/>
                <w:sz w:val="20"/>
                <w:szCs w:val="20"/>
              </w:rPr>
            </w:pPr>
            <w:hyperlink r:id="rId49" w:tgtFrame="_blank" w:tooltip="Opinion: In Kenya, Famine?s Lessons"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Nov 26, 2011</w:t>
              </w:r>
            </w:hyperlink>
          </w:p>
        </w:tc>
      </w:tr>
      <w:tr w:rsidR="00745239" w:rsidRPr="00745239" w:rsidTr="00803381">
        <w:trPr>
          <w:trHeight w:val="484"/>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corporal</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Affecting the body as opposed to the mind or spirit</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p>
        </w:tc>
        <w:tc>
          <w:tcPr>
            <w:tcW w:w="4648" w:type="dxa"/>
            <w:vAlign w:val="center"/>
          </w:tcPr>
          <w:p w:rsidR="00745239" w:rsidRPr="00745239" w:rsidRDefault="00745239" w:rsidP="00745239">
            <w:pPr>
              <w:rPr>
                <w:rStyle w:val="apple-converted-space"/>
                <w:rFonts w:asciiTheme="minorHAnsi" w:hAnsiTheme="minorHAnsi" w:cstheme="minorHAnsi"/>
                <w:color w:val="444444"/>
                <w:sz w:val="20"/>
                <w:szCs w:val="20"/>
                <w:shd w:val="clear" w:color="auto" w:fill="FFFFFF"/>
              </w:rPr>
            </w:pPr>
            <w:r w:rsidRPr="00745239">
              <w:rPr>
                <w:rFonts w:asciiTheme="minorHAnsi" w:hAnsiTheme="minorHAnsi" w:cstheme="minorHAnsi"/>
                <w:color w:val="444444"/>
                <w:sz w:val="20"/>
                <w:szCs w:val="20"/>
                <w:shd w:val="clear" w:color="auto" w:fill="FFFFFF"/>
              </w:rPr>
              <w:t>Elsewhere, this word has to do with physical things and beings. A ghost is not corporal — it has no body. In a horror movie, corporal monsters like zombies and vampires can do more damage.</w:t>
            </w:r>
            <w:r w:rsidRPr="00745239">
              <w:rPr>
                <w:rStyle w:val="apple-converted-space"/>
                <w:rFonts w:asciiTheme="minorHAnsi" w:hAnsiTheme="minorHAnsi" w:cstheme="minorHAnsi"/>
                <w:color w:val="444444"/>
                <w:sz w:val="20"/>
                <w:szCs w:val="20"/>
                <w:shd w:val="clear" w:color="auto" w:fill="FFFFFF"/>
              </w:rPr>
              <w:t> </w:t>
            </w:r>
          </w:p>
          <w:p w:rsidR="00745239" w:rsidRPr="00745239" w:rsidRDefault="00745239" w:rsidP="00745239">
            <w:pPr>
              <w:rPr>
                <w:rStyle w:val="apple-converted-space"/>
                <w:rFonts w:asciiTheme="minorHAnsi" w:hAnsiTheme="minorHAnsi" w:cstheme="minorHAnsi"/>
                <w:color w:val="444444"/>
                <w:sz w:val="20"/>
                <w:szCs w:val="20"/>
                <w:shd w:val="clear" w:color="auto" w:fill="FFFFFF"/>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Federal prosecutors have described the self-deprivation and </w:t>
            </w:r>
            <w:proofErr w:type="spellStart"/>
            <w:r w:rsidRPr="00745239">
              <w:rPr>
                <w:rFonts w:asciiTheme="minorHAnsi" w:hAnsiTheme="minorHAnsi" w:cstheme="minorHAnsi"/>
                <w:b/>
                <w:bCs/>
                <w:color w:val="000000"/>
                <w:sz w:val="20"/>
                <w:szCs w:val="20"/>
              </w:rPr>
              <w:t>corporal</w:t>
            </w:r>
            <w:r w:rsidRPr="00745239">
              <w:rPr>
                <w:rFonts w:asciiTheme="minorHAnsi" w:hAnsiTheme="minorHAnsi" w:cstheme="minorHAnsi"/>
                <w:color w:val="000000"/>
                <w:sz w:val="20"/>
                <w:szCs w:val="20"/>
              </w:rPr>
              <w:t>punishment</w:t>
            </w:r>
            <w:proofErr w:type="spellEnd"/>
            <w:r w:rsidRPr="00745239">
              <w:rPr>
                <w:rFonts w:asciiTheme="minorHAnsi" w:hAnsiTheme="minorHAnsi" w:cstheme="minorHAnsi"/>
                <w:color w:val="000000"/>
                <w:sz w:val="20"/>
                <w:szCs w:val="20"/>
              </w:rPr>
              <w:t xml:space="preserve"> in more ominous terms: as ways for followers to show their slavish devotion to Mr. Mullet.</w:t>
            </w:r>
          </w:p>
          <w:p w:rsidR="00745239" w:rsidRPr="00745239" w:rsidRDefault="00EB6B88" w:rsidP="00745239">
            <w:pPr>
              <w:rPr>
                <w:rStyle w:val="apple-converted-space"/>
                <w:rFonts w:asciiTheme="minorHAnsi" w:hAnsiTheme="minorHAnsi" w:cstheme="minorHAnsi"/>
                <w:color w:val="444444"/>
                <w:sz w:val="20"/>
                <w:szCs w:val="20"/>
                <w:shd w:val="clear" w:color="auto" w:fill="FFFFFF"/>
              </w:rPr>
            </w:pPr>
            <w:hyperlink r:id="rId50" w:tgtFrame="_blank" w:tooltip="Amish Community Says Cutting of Hair Began as a Reminder to Repent"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Dec 29, 2012</w:t>
              </w:r>
            </w:hyperlink>
          </w:p>
          <w:p w:rsidR="00745239" w:rsidRPr="00745239" w:rsidRDefault="00745239" w:rsidP="00745239">
            <w:pPr>
              <w:rPr>
                <w:rStyle w:val="apple-converted-space"/>
                <w:rFonts w:asciiTheme="minorHAnsi" w:hAnsiTheme="minorHAnsi" w:cstheme="minorHAnsi"/>
                <w:color w:val="444444"/>
                <w:sz w:val="20"/>
                <w:szCs w:val="20"/>
                <w:shd w:val="clear" w:color="auto" w:fill="FFFFFF"/>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Many of my childhood friends experienced some form of </w:t>
            </w:r>
            <w:proofErr w:type="spellStart"/>
            <w:r w:rsidRPr="00745239">
              <w:rPr>
                <w:rFonts w:asciiTheme="minorHAnsi" w:hAnsiTheme="minorHAnsi" w:cstheme="minorHAnsi"/>
                <w:b/>
                <w:bCs/>
                <w:color w:val="000000"/>
                <w:sz w:val="20"/>
                <w:szCs w:val="20"/>
              </w:rPr>
              <w:t>corporal</w:t>
            </w:r>
            <w:r w:rsidRPr="00745239">
              <w:rPr>
                <w:rFonts w:asciiTheme="minorHAnsi" w:hAnsiTheme="minorHAnsi" w:cstheme="minorHAnsi"/>
                <w:color w:val="000000"/>
                <w:sz w:val="20"/>
                <w:szCs w:val="20"/>
              </w:rPr>
              <w:t>punishment</w:t>
            </w:r>
            <w:proofErr w:type="spellEnd"/>
            <w:r w:rsidRPr="00745239">
              <w:rPr>
                <w:rFonts w:asciiTheme="minorHAnsi" w:hAnsiTheme="minorHAnsi" w:cstheme="minorHAnsi"/>
                <w:color w:val="000000"/>
                <w:sz w:val="20"/>
                <w:szCs w:val="20"/>
              </w:rPr>
              <w:t xml:space="preserve"> and emerged into adulthood unburdened with daily thoughts on the subject.</w:t>
            </w:r>
          </w:p>
          <w:p w:rsidR="00745239" w:rsidRPr="00745239" w:rsidRDefault="00EB6B88" w:rsidP="00745239">
            <w:pPr>
              <w:rPr>
                <w:rFonts w:asciiTheme="minorHAnsi" w:hAnsiTheme="minorHAnsi" w:cstheme="minorHAnsi"/>
                <w:sz w:val="20"/>
                <w:szCs w:val="20"/>
              </w:rPr>
            </w:pPr>
            <w:hyperlink r:id="rId51" w:tgtFrame="_blank" w:tooltip="Modern Love: Modern Love: A Spanking Fetish Is Not Revealed Easily"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Nov 9,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 xml:space="preserve">On Friday, </w:t>
            </w:r>
            <w:proofErr w:type="spellStart"/>
            <w:r w:rsidRPr="00745239">
              <w:rPr>
                <w:rFonts w:asciiTheme="minorHAnsi" w:hAnsiTheme="minorHAnsi" w:cstheme="minorHAnsi"/>
                <w:color w:val="000000"/>
                <w:sz w:val="20"/>
                <w:szCs w:val="20"/>
              </w:rPr>
              <w:t>Nagasu</w:t>
            </w:r>
            <w:proofErr w:type="spellEnd"/>
            <w:r w:rsidRPr="00745239">
              <w:rPr>
                <w:rFonts w:asciiTheme="minorHAnsi" w:hAnsiTheme="minorHAnsi" w:cstheme="minorHAnsi"/>
                <w:color w:val="000000"/>
                <w:sz w:val="20"/>
                <w:szCs w:val="20"/>
              </w:rPr>
              <w:t xml:space="preserve"> said her mother had sometimes used </w:t>
            </w:r>
            <w:proofErr w:type="spellStart"/>
            <w:r w:rsidRPr="00745239">
              <w:rPr>
                <w:rFonts w:asciiTheme="minorHAnsi" w:hAnsiTheme="minorHAnsi" w:cstheme="minorHAnsi"/>
                <w:b/>
                <w:bCs/>
                <w:color w:val="000000"/>
                <w:sz w:val="20"/>
                <w:szCs w:val="20"/>
              </w:rPr>
              <w:t>corporal</w:t>
            </w:r>
            <w:r w:rsidRPr="00745239">
              <w:rPr>
                <w:rFonts w:asciiTheme="minorHAnsi" w:hAnsiTheme="minorHAnsi" w:cstheme="minorHAnsi"/>
                <w:color w:val="000000"/>
                <w:sz w:val="20"/>
                <w:szCs w:val="20"/>
              </w:rPr>
              <w:t>punishment</w:t>
            </w:r>
            <w:proofErr w:type="spellEnd"/>
            <w:r w:rsidRPr="00745239">
              <w:rPr>
                <w:rFonts w:asciiTheme="minorHAnsi" w:hAnsiTheme="minorHAnsi" w:cstheme="minorHAnsi"/>
                <w:color w:val="000000"/>
                <w:sz w:val="20"/>
                <w:szCs w:val="20"/>
              </w:rPr>
              <w:t>, slapping her when she was younger.</w:t>
            </w:r>
          </w:p>
          <w:p w:rsidR="00745239" w:rsidRPr="00745239" w:rsidRDefault="00EB6B88" w:rsidP="00745239">
            <w:pPr>
              <w:rPr>
                <w:rStyle w:val="apple-converted-space"/>
                <w:rFonts w:asciiTheme="minorHAnsi" w:hAnsiTheme="minorHAnsi" w:cstheme="minorHAnsi"/>
                <w:color w:val="444444"/>
                <w:sz w:val="20"/>
                <w:szCs w:val="20"/>
                <w:shd w:val="clear" w:color="auto" w:fill="FFFFFF"/>
              </w:rPr>
            </w:pPr>
            <w:hyperlink r:id="rId52" w:tgtFrame="_blank"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Jan 24, 2010</w:t>
              </w:r>
            </w:hyperlink>
          </w:p>
          <w:p w:rsidR="00745239" w:rsidRPr="00745239" w:rsidRDefault="00745239" w:rsidP="00745239">
            <w:pPr>
              <w:rPr>
                <w:rFonts w:asciiTheme="minorHAnsi" w:hAnsiTheme="minorHAnsi" w:cstheme="minorHAnsi"/>
                <w:sz w:val="20"/>
                <w:szCs w:val="20"/>
              </w:rPr>
            </w:pPr>
          </w:p>
        </w:tc>
      </w:tr>
      <w:tr w:rsidR="00745239" w:rsidRPr="00745239" w:rsidTr="00803381">
        <w:trPr>
          <w:trHeight w:val="484"/>
        </w:trPr>
        <w:tc>
          <w:tcPr>
            <w:tcW w:w="2429" w:type="dxa"/>
            <w:vMerge/>
          </w:tcPr>
          <w:p w:rsidR="00745239" w:rsidRPr="00745239" w:rsidRDefault="00745239" w:rsidP="00745239">
            <w:pPr>
              <w:rPr>
                <w:rFonts w:asciiTheme="minorHAnsi" w:hAnsiTheme="minorHAnsi" w:cstheme="minorHAnsi"/>
                <w:sz w:val="20"/>
                <w:szCs w:val="20"/>
              </w:rPr>
            </w:pPr>
          </w:p>
        </w:tc>
        <w:tc>
          <w:tcPr>
            <w:tcW w:w="1729" w:type="dxa"/>
          </w:tcPr>
          <w:p w:rsidR="00745239" w:rsidRPr="00745239" w:rsidRDefault="00745239" w:rsidP="00745239">
            <w:pPr>
              <w:rPr>
                <w:rFonts w:asciiTheme="minorHAnsi" w:hAnsiTheme="minorHAnsi" w:cstheme="minorHAnsi"/>
                <w:b/>
                <w:sz w:val="20"/>
                <w:szCs w:val="20"/>
              </w:rPr>
            </w:pPr>
            <w:r w:rsidRPr="00745239">
              <w:rPr>
                <w:rFonts w:asciiTheme="minorHAnsi" w:hAnsiTheme="minorHAnsi" w:cstheme="minorHAnsi"/>
                <w:b/>
                <w:sz w:val="20"/>
                <w:szCs w:val="20"/>
              </w:rPr>
              <w:t>dispassionate</w:t>
            </w:r>
          </w:p>
        </w:tc>
        <w:tc>
          <w:tcPr>
            <w:tcW w:w="1377"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adjective</w:t>
            </w:r>
          </w:p>
        </w:tc>
        <w:tc>
          <w:tcPr>
            <w:tcW w:w="4235" w:type="dxa"/>
          </w:tcPr>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Unaffected by strong emotion</w:t>
            </w:r>
          </w:p>
          <w:p w:rsidR="00745239" w:rsidRPr="00745239" w:rsidRDefault="00745239" w:rsidP="00745239">
            <w:pPr>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pPr>
            <w:r w:rsidRPr="00745239">
              <w:rPr>
                <w:rFonts w:asciiTheme="minorHAnsi" w:hAnsiTheme="minorHAnsi" w:cstheme="minorHAnsi"/>
                <w:sz w:val="20"/>
                <w:szCs w:val="20"/>
              </w:rPr>
              <w:t>impartial</w:t>
            </w:r>
          </w:p>
        </w:tc>
        <w:tc>
          <w:tcPr>
            <w:tcW w:w="4648" w:type="dxa"/>
            <w:vAlign w:val="center"/>
          </w:tcPr>
          <w:p w:rsidR="00745239" w:rsidRPr="00745239" w:rsidRDefault="00745239" w:rsidP="00745239">
            <w:pPr>
              <w:rPr>
                <w:rFonts w:asciiTheme="minorHAnsi" w:hAnsiTheme="minorHAnsi" w:cstheme="minorHAnsi"/>
                <w:b/>
                <w:bCs/>
                <w:color w:val="444444"/>
                <w:sz w:val="20"/>
                <w:szCs w:val="20"/>
                <w:shd w:val="clear" w:color="auto" w:fill="FFFFFF"/>
              </w:rPr>
            </w:pPr>
            <w:proofErr w:type="gramStart"/>
            <w:r w:rsidRPr="00745239">
              <w:rPr>
                <w:rFonts w:asciiTheme="minorHAnsi" w:hAnsiTheme="minorHAnsi" w:cstheme="minorHAnsi"/>
                <w:b/>
                <w:bCs/>
                <w:color w:val="444444"/>
                <w:sz w:val="20"/>
                <w:szCs w:val="20"/>
                <w:shd w:val="clear" w:color="auto" w:fill="FFFFFF"/>
              </w:rPr>
              <w:t>describes</w:t>
            </w:r>
            <w:proofErr w:type="gramEnd"/>
            <w:r w:rsidRPr="00745239">
              <w:rPr>
                <w:rFonts w:asciiTheme="minorHAnsi" w:hAnsiTheme="minorHAnsi" w:cstheme="minorHAnsi"/>
                <w:b/>
                <w:bCs/>
                <w:color w:val="444444"/>
                <w:sz w:val="20"/>
                <w:szCs w:val="20"/>
                <w:shd w:val="clear" w:color="auto" w:fill="FFFFFF"/>
              </w:rPr>
              <w:t xml:space="preserve"> someone who is not getting carried away by—or maybe not even having—feelings. It's something you'd want to see in a surgeon, who keeps cool under pressure, but not in a romantic partner.</w:t>
            </w:r>
          </w:p>
          <w:p w:rsidR="00745239" w:rsidRPr="00745239" w:rsidRDefault="00745239" w:rsidP="00745239">
            <w:pPr>
              <w:rPr>
                <w:rFonts w:asciiTheme="minorHAnsi" w:hAnsiTheme="minorHAnsi" w:cstheme="minorHAnsi"/>
                <w:b/>
                <w:bCs/>
                <w:color w:val="444444"/>
                <w:sz w:val="20"/>
                <w:szCs w:val="20"/>
                <w:shd w:val="clear" w:color="auto" w:fill="FFFFFF"/>
              </w:rPr>
            </w:pPr>
          </w:p>
          <w:p w:rsidR="00745239" w:rsidRPr="00745239" w:rsidRDefault="00745239" w:rsidP="00745239">
            <w:pPr>
              <w:rPr>
                <w:rFonts w:asciiTheme="minorHAnsi" w:hAnsiTheme="minorHAnsi" w:cstheme="minorHAnsi"/>
                <w:b/>
                <w:bCs/>
                <w:color w:val="444444"/>
                <w:sz w:val="20"/>
                <w:szCs w:val="20"/>
                <w:shd w:val="clear" w:color="auto" w:fill="FFFFFF"/>
              </w:rPr>
            </w:pPr>
            <w:r w:rsidRPr="00745239">
              <w:rPr>
                <w:rFonts w:asciiTheme="minorHAnsi" w:hAnsiTheme="minorHAnsi" w:cstheme="minorHAnsi"/>
                <w:i/>
                <w:iCs/>
                <w:color w:val="444444"/>
                <w:sz w:val="20"/>
                <w:szCs w:val="20"/>
                <w:shd w:val="clear" w:color="auto" w:fill="FFFFFF"/>
              </w:rPr>
              <w:t>Dispassionate</w:t>
            </w:r>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color w:val="444444"/>
                <w:sz w:val="20"/>
                <w:szCs w:val="20"/>
                <w:shd w:val="clear" w:color="auto" w:fill="FFFFFF"/>
              </w:rPr>
              <w:t>is the opposite of</w:t>
            </w:r>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i/>
                <w:iCs/>
                <w:color w:val="444444"/>
                <w:sz w:val="20"/>
                <w:szCs w:val="20"/>
                <w:shd w:val="clear" w:color="auto" w:fill="FFFFFF"/>
              </w:rPr>
              <w:t>passionate</w:t>
            </w:r>
            <w:r w:rsidRPr="00745239">
              <w:rPr>
                <w:rFonts w:asciiTheme="minorHAnsi" w:hAnsiTheme="minorHAnsi" w:cstheme="minorHAnsi"/>
                <w:color w:val="444444"/>
                <w:sz w:val="20"/>
                <w:szCs w:val="20"/>
                <w:shd w:val="clear" w:color="auto" w:fill="FFFFFF"/>
              </w:rPr>
              <w:t xml:space="preserve">, and </w:t>
            </w:r>
            <w:proofErr w:type="spellStart"/>
            <w:r w:rsidRPr="00745239">
              <w:rPr>
                <w:rFonts w:asciiTheme="minorHAnsi" w:hAnsiTheme="minorHAnsi" w:cstheme="minorHAnsi"/>
                <w:color w:val="444444"/>
                <w:sz w:val="20"/>
                <w:szCs w:val="20"/>
                <w:shd w:val="clear" w:color="auto" w:fill="FFFFFF"/>
              </w:rPr>
              <w:t>while</w:t>
            </w:r>
            <w:r w:rsidRPr="00745239">
              <w:rPr>
                <w:rFonts w:asciiTheme="minorHAnsi" w:hAnsiTheme="minorHAnsi" w:cstheme="minorHAnsi"/>
                <w:i/>
                <w:iCs/>
                <w:color w:val="444444"/>
                <w:sz w:val="20"/>
                <w:szCs w:val="20"/>
                <w:shd w:val="clear" w:color="auto" w:fill="FFFFFF"/>
              </w:rPr>
              <w:t>passions</w:t>
            </w:r>
            <w:proofErr w:type="spellEnd"/>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color w:val="444444"/>
                <w:sz w:val="20"/>
                <w:szCs w:val="20"/>
                <w:shd w:val="clear" w:color="auto" w:fill="FFFFFF"/>
              </w:rPr>
              <w:t xml:space="preserve">are said to run "hot," dispassionate people are often described as "cold." A city marshal whose job is it to evict people behind on their rents must conduct their job </w:t>
            </w:r>
            <w:proofErr w:type="spellStart"/>
            <w:r w:rsidRPr="00745239">
              <w:rPr>
                <w:rFonts w:asciiTheme="minorHAnsi" w:hAnsiTheme="minorHAnsi" w:cstheme="minorHAnsi"/>
                <w:color w:val="444444"/>
                <w:sz w:val="20"/>
                <w:szCs w:val="20"/>
                <w:shd w:val="clear" w:color="auto" w:fill="FFFFFF"/>
              </w:rPr>
              <w:t>with</w:t>
            </w:r>
            <w:r w:rsidRPr="00745239">
              <w:rPr>
                <w:rFonts w:asciiTheme="minorHAnsi" w:hAnsiTheme="minorHAnsi" w:cstheme="minorHAnsi"/>
                <w:i/>
                <w:iCs/>
                <w:color w:val="444444"/>
                <w:sz w:val="20"/>
                <w:szCs w:val="20"/>
                <w:shd w:val="clear" w:color="auto" w:fill="FFFFFF"/>
              </w:rPr>
              <w:t>dispassionate</w:t>
            </w:r>
            <w:proofErr w:type="spellEnd"/>
            <w:r w:rsidRPr="00745239">
              <w:rPr>
                <w:rStyle w:val="apple-converted-space"/>
                <w:rFonts w:asciiTheme="minorHAnsi" w:hAnsiTheme="minorHAnsi" w:cstheme="minorHAnsi"/>
                <w:color w:val="444444"/>
                <w:sz w:val="20"/>
                <w:szCs w:val="20"/>
                <w:shd w:val="clear" w:color="auto" w:fill="FFFFFF"/>
              </w:rPr>
              <w:t> </w:t>
            </w:r>
            <w:r w:rsidRPr="00745239">
              <w:rPr>
                <w:rFonts w:asciiTheme="minorHAnsi" w:hAnsiTheme="minorHAnsi" w:cstheme="minorHAnsi"/>
                <w:color w:val="444444"/>
                <w:sz w:val="20"/>
                <w:szCs w:val="20"/>
                <w:shd w:val="clear" w:color="auto" w:fill="FFFFFF"/>
              </w:rPr>
              <w:t>fairness, but still, no one wants to be their friend.</w:t>
            </w:r>
          </w:p>
          <w:p w:rsidR="00745239" w:rsidRPr="00745239" w:rsidRDefault="00745239" w:rsidP="00745239">
            <w:pPr>
              <w:rPr>
                <w:rFonts w:asciiTheme="minorHAnsi" w:hAnsiTheme="minorHAnsi" w:cstheme="minorHAnsi"/>
                <w:b/>
                <w:bCs/>
                <w:color w:val="444444"/>
                <w:sz w:val="20"/>
                <w:szCs w:val="20"/>
                <w:shd w:val="clear" w:color="auto" w:fill="FFFFFF"/>
              </w:rPr>
            </w:pPr>
          </w:p>
          <w:p w:rsidR="00745239" w:rsidRPr="00745239" w:rsidRDefault="00745239" w:rsidP="00745239">
            <w:pPr>
              <w:rPr>
                <w:rFonts w:asciiTheme="minorHAnsi" w:hAnsiTheme="minorHAnsi" w:cstheme="minorHAnsi"/>
                <w:b/>
                <w:bCs/>
                <w:color w:val="444444"/>
                <w:sz w:val="20"/>
                <w:szCs w:val="20"/>
                <w:shd w:val="clear" w:color="auto" w:fill="FFFFFF"/>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He, of course, is the </w:t>
            </w:r>
            <w:r w:rsidRPr="00745239">
              <w:rPr>
                <w:rFonts w:asciiTheme="minorHAnsi" w:hAnsiTheme="minorHAnsi" w:cstheme="minorHAnsi"/>
                <w:b/>
                <w:bCs/>
                <w:color w:val="000000"/>
                <w:sz w:val="20"/>
                <w:szCs w:val="20"/>
              </w:rPr>
              <w:t>dispassionate</w:t>
            </w:r>
            <w:r w:rsidRPr="00745239">
              <w:rPr>
                <w:rFonts w:asciiTheme="minorHAnsi" w:hAnsiTheme="minorHAnsi" w:cstheme="minorHAnsi"/>
                <w:color w:val="000000"/>
                <w:sz w:val="20"/>
                <w:szCs w:val="20"/>
              </w:rPr>
              <w:t xml:space="preserve">, objective observer with no ax to </w:t>
            </w:r>
            <w:proofErr w:type="gramStart"/>
            <w:r w:rsidRPr="00745239">
              <w:rPr>
                <w:rFonts w:asciiTheme="minorHAnsi" w:hAnsiTheme="minorHAnsi" w:cstheme="minorHAnsi"/>
                <w:color w:val="000000"/>
                <w:sz w:val="20"/>
                <w:szCs w:val="20"/>
              </w:rPr>
              <w:t>grind,</w:t>
            </w:r>
            <w:proofErr w:type="gramEnd"/>
            <w:r w:rsidRPr="00745239">
              <w:rPr>
                <w:rFonts w:asciiTheme="minorHAnsi" w:hAnsiTheme="minorHAnsi" w:cstheme="minorHAnsi"/>
                <w:color w:val="000000"/>
                <w:sz w:val="20"/>
                <w:szCs w:val="20"/>
              </w:rPr>
              <w:t xml:space="preserve"> only interested in reporting the scientific facts.</w:t>
            </w:r>
          </w:p>
          <w:p w:rsidR="00745239" w:rsidRPr="00745239" w:rsidRDefault="00EB6B88" w:rsidP="00745239">
            <w:pPr>
              <w:rPr>
                <w:rFonts w:asciiTheme="minorHAnsi" w:hAnsiTheme="minorHAnsi" w:cstheme="minorHAnsi"/>
                <w:sz w:val="20"/>
                <w:szCs w:val="20"/>
              </w:rPr>
            </w:pPr>
            <w:hyperlink r:id="rId53" w:tgtFrame="_blank" w:tooltip="Is aggression genetic?" w:history="1">
              <w:r w:rsidR="00745239" w:rsidRPr="00745239">
                <w:rPr>
                  <w:rFonts w:asciiTheme="minorHAnsi" w:hAnsiTheme="minorHAnsi" w:cstheme="minorHAnsi"/>
                  <w:i/>
                  <w:iCs/>
                  <w:color w:val="BBBBBB"/>
                  <w:sz w:val="20"/>
                  <w:szCs w:val="20"/>
                  <w:u w:val="single"/>
                  <w:shd w:val="clear" w:color="auto" w:fill="FFFFFF"/>
                </w:rPr>
                <w:t>Salon </w:t>
              </w:r>
              <w:r w:rsidR="00745239" w:rsidRPr="00745239">
                <w:rPr>
                  <w:rFonts w:asciiTheme="minorHAnsi" w:hAnsiTheme="minorHAnsi" w:cstheme="minorHAnsi"/>
                  <w:color w:val="BBBBBB"/>
                  <w:sz w:val="20"/>
                  <w:szCs w:val="20"/>
                  <w:u w:val="single"/>
                  <w:shd w:val="clear" w:color="auto" w:fill="FFFFFF"/>
                </w:rPr>
                <w:t>May 28, 2012</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In the fun-house mirror world of cable TV journalism, </w:t>
            </w:r>
            <w:proofErr w:type="spellStart"/>
            <w:r w:rsidRPr="00745239">
              <w:rPr>
                <w:rFonts w:asciiTheme="minorHAnsi" w:hAnsiTheme="minorHAnsi" w:cstheme="minorHAnsi"/>
                <w:b/>
                <w:bCs/>
                <w:color w:val="000000"/>
                <w:sz w:val="20"/>
                <w:szCs w:val="20"/>
              </w:rPr>
              <w:t>dispassionate</w:t>
            </w:r>
            <w:r w:rsidRPr="00745239">
              <w:rPr>
                <w:rFonts w:asciiTheme="minorHAnsi" w:hAnsiTheme="minorHAnsi" w:cstheme="minorHAnsi"/>
                <w:color w:val="000000"/>
                <w:sz w:val="20"/>
                <w:szCs w:val="20"/>
              </w:rPr>
              <w:t>professionalism</w:t>
            </w:r>
            <w:proofErr w:type="spellEnd"/>
            <w:r w:rsidRPr="00745239">
              <w:rPr>
                <w:rFonts w:asciiTheme="minorHAnsi" w:hAnsiTheme="minorHAnsi" w:cstheme="minorHAnsi"/>
                <w:color w:val="000000"/>
                <w:sz w:val="20"/>
                <w:szCs w:val="20"/>
              </w:rPr>
              <w:t xml:space="preserve"> has come to seem the lamest pose of all.</w:t>
            </w:r>
          </w:p>
          <w:p w:rsidR="00745239" w:rsidRPr="00745239" w:rsidRDefault="00EB6B88" w:rsidP="00745239">
            <w:pPr>
              <w:rPr>
                <w:rFonts w:asciiTheme="minorHAnsi" w:hAnsiTheme="minorHAnsi" w:cstheme="minorHAnsi"/>
                <w:sz w:val="20"/>
                <w:szCs w:val="20"/>
              </w:rPr>
            </w:pPr>
            <w:hyperlink r:id="rId54" w:tgtFrame="_blank" w:tooltip="Olbermann out at MSNBC" w:history="1">
              <w:r w:rsidR="00745239" w:rsidRPr="00745239">
                <w:rPr>
                  <w:rFonts w:asciiTheme="minorHAnsi" w:hAnsiTheme="minorHAnsi" w:cstheme="minorHAnsi"/>
                  <w:i/>
                  <w:iCs/>
                  <w:color w:val="BBBBBB"/>
                  <w:sz w:val="20"/>
                  <w:szCs w:val="20"/>
                  <w:u w:val="single"/>
                  <w:shd w:val="clear" w:color="auto" w:fill="FFFFFF"/>
                </w:rPr>
                <w:t>Salon </w:t>
              </w:r>
              <w:r w:rsidR="00745239" w:rsidRPr="00745239">
                <w:rPr>
                  <w:rFonts w:asciiTheme="minorHAnsi" w:hAnsiTheme="minorHAnsi" w:cstheme="minorHAnsi"/>
                  <w:color w:val="BBBBBB"/>
                  <w:sz w:val="20"/>
                  <w:szCs w:val="20"/>
                  <w:u w:val="single"/>
                  <w:shd w:val="clear" w:color="auto" w:fill="FFFFFF"/>
                </w:rPr>
                <w:t>Jan 21, 2011</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b/>
                <w:bCs/>
                <w:color w:val="000000"/>
                <w:sz w:val="20"/>
                <w:szCs w:val="20"/>
              </w:rPr>
              <w:t>Dispassionate</w:t>
            </w:r>
            <w:r w:rsidRPr="00745239">
              <w:rPr>
                <w:rFonts w:asciiTheme="minorHAnsi" w:hAnsiTheme="minorHAnsi" w:cstheme="minorHAnsi"/>
                <w:color w:val="000000"/>
                <w:sz w:val="20"/>
                <w:szCs w:val="20"/>
              </w:rPr>
              <w:t xml:space="preserve"> and unflashy, </w:t>
            </w:r>
            <w:proofErr w:type="spellStart"/>
            <w:r w:rsidRPr="00745239">
              <w:rPr>
                <w:rFonts w:asciiTheme="minorHAnsi" w:hAnsiTheme="minorHAnsi" w:cstheme="minorHAnsi"/>
                <w:color w:val="000000"/>
                <w:sz w:val="20"/>
                <w:szCs w:val="20"/>
              </w:rPr>
              <w:t>Fabolous</w:t>
            </w:r>
            <w:proofErr w:type="spellEnd"/>
            <w:r w:rsidRPr="00745239">
              <w:rPr>
                <w:rFonts w:asciiTheme="minorHAnsi" w:hAnsiTheme="minorHAnsi" w:cstheme="minorHAnsi"/>
                <w:color w:val="000000"/>
                <w:sz w:val="20"/>
                <w:szCs w:val="20"/>
              </w:rPr>
              <w:t xml:space="preserve"> displays the careful surgery that goes into stealing other rappers’ songs.</w:t>
            </w:r>
          </w:p>
          <w:p w:rsidR="00745239" w:rsidRPr="00745239" w:rsidRDefault="00EB6B88" w:rsidP="00745239">
            <w:pPr>
              <w:rPr>
                <w:rFonts w:asciiTheme="minorHAnsi" w:hAnsiTheme="minorHAnsi" w:cstheme="minorHAnsi"/>
                <w:sz w:val="20"/>
                <w:szCs w:val="20"/>
              </w:rPr>
            </w:pPr>
            <w:hyperlink r:id="rId55" w:tgtFrame="_blank" w:tooltip="The Purpler the Bruise, the Sweeter the Song" w:history="1">
              <w:r w:rsidR="00745239" w:rsidRPr="00745239">
                <w:rPr>
                  <w:rFonts w:asciiTheme="minorHAnsi" w:hAnsiTheme="minorHAnsi" w:cstheme="minorHAnsi"/>
                  <w:i/>
                  <w:iCs/>
                  <w:color w:val="BBBBBB"/>
                  <w:sz w:val="20"/>
                  <w:szCs w:val="20"/>
                  <w:u w:val="single"/>
                  <w:shd w:val="clear" w:color="auto" w:fill="FFFFFF"/>
                </w:rPr>
                <w:t>New York Times </w:t>
              </w:r>
              <w:r w:rsidR="00745239" w:rsidRPr="00745239">
                <w:rPr>
                  <w:rFonts w:asciiTheme="minorHAnsi" w:hAnsiTheme="minorHAnsi" w:cstheme="minorHAnsi"/>
                  <w:color w:val="BBBBBB"/>
                  <w:sz w:val="20"/>
                  <w:szCs w:val="20"/>
                  <w:u w:val="single"/>
                  <w:shd w:val="clear" w:color="auto" w:fill="FFFFFF"/>
                </w:rPr>
                <w:t>Dec 17, 2010</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Prosecutors were </w:t>
            </w:r>
            <w:r w:rsidRPr="00745239">
              <w:rPr>
                <w:rFonts w:asciiTheme="minorHAnsi" w:hAnsiTheme="minorHAnsi" w:cstheme="minorHAnsi"/>
                <w:b/>
                <w:bCs/>
                <w:color w:val="000000"/>
                <w:sz w:val="20"/>
                <w:szCs w:val="20"/>
              </w:rPr>
              <w:t>dispassionate</w:t>
            </w:r>
            <w:r w:rsidRPr="00745239">
              <w:rPr>
                <w:rFonts w:asciiTheme="minorHAnsi" w:hAnsiTheme="minorHAnsi" w:cstheme="minorHAnsi"/>
                <w:color w:val="000000"/>
                <w:sz w:val="20"/>
                <w:szCs w:val="20"/>
              </w:rPr>
              <w:t>, even monotone, when questioning witnesses.</w:t>
            </w:r>
          </w:p>
          <w:p w:rsidR="00745239" w:rsidRPr="00745239" w:rsidRDefault="00EB6B88" w:rsidP="00745239">
            <w:pPr>
              <w:rPr>
                <w:rFonts w:asciiTheme="minorHAnsi" w:hAnsiTheme="minorHAnsi" w:cstheme="minorHAnsi"/>
                <w:sz w:val="20"/>
                <w:szCs w:val="20"/>
              </w:rPr>
            </w:pPr>
            <w:hyperlink r:id="rId56" w:tgtFrame="_blank" w:tooltip="Closing Arguments to Start in Blagojevich Trial" w:history="1">
              <w:r w:rsidR="00745239" w:rsidRPr="00745239">
                <w:rPr>
                  <w:rFonts w:asciiTheme="minorHAnsi" w:hAnsiTheme="minorHAnsi" w:cstheme="minorHAnsi"/>
                  <w:i/>
                  <w:iCs/>
                  <w:color w:val="BBBBBB"/>
                  <w:sz w:val="20"/>
                  <w:szCs w:val="20"/>
                  <w:u w:val="single"/>
                  <w:shd w:val="clear" w:color="auto" w:fill="FFFFFF"/>
                </w:rPr>
                <w:t>Time </w:t>
              </w:r>
              <w:r w:rsidR="00745239" w:rsidRPr="00745239">
                <w:rPr>
                  <w:rFonts w:asciiTheme="minorHAnsi" w:hAnsiTheme="minorHAnsi" w:cstheme="minorHAnsi"/>
                  <w:color w:val="BBBBBB"/>
                  <w:sz w:val="20"/>
                  <w:szCs w:val="20"/>
                  <w:u w:val="single"/>
                  <w:shd w:val="clear" w:color="auto" w:fill="FFFFFF"/>
                </w:rPr>
                <w:t>Jul 26, 2010</w:t>
              </w:r>
            </w:hyperlink>
          </w:p>
          <w:p w:rsidR="00745239" w:rsidRPr="00745239" w:rsidRDefault="00745239" w:rsidP="00745239">
            <w:pPr>
              <w:rPr>
                <w:rFonts w:asciiTheme="minorHAnsi" w:hAnsiTheme="minorHAnsi" w:cstheme="minorHAnsi"/>
                <w:sz w:val="20"/>
                <w:szCs w:val="20"/>
              </w:rPr>
            </w:pPr>
          </w:p>
          <w:p w:rsidR="00745239" w:rsidRPr="00745239" w:rsidRDefault="00745239" w:rsidP="00745239">
            <w:pPr>
              <w:shd w:val="clear" w:color="auto" w:fill="FFFFFF"/>
              <w:rPr>
                <w:rFonts w:asciiTheme="minorHAnsi" w:hAnsiTheme="minorHAnsi" w:cstheme="minorHAnsi"/>
                <w:color w:val="000000"/>
                <w:sz w:val="20"/>
                <w:szCs w:val="20"/>
              </w:rPr>
            </w:pPr>
            <w:r w:rsidRPr="00745239">
              <w:rPr>
                <w:rFonts w:asciiTheme="minorHAnsi" w:hAnsiTheme="minorHAnsi" w:cstheme="minorHAnsi"/>
                <w:color w:val="000000"/>
                <w:sz w:val="20"/>
                <w:szCs w:val="20"/>
              </w:rPr>
              <w:t>It's easy to knock Seattle fans and consider them </w:t>
            </w:r>
            <w:r w:rsidRPr="00745239">
              <w:rPr>
                <w:rFonts w:asciiTheme="minorHAnsi" w:hAnsiTheme="minorHAnsi" w:cstheme="minorHAnsi"/>
                <w:b/>
                <w:bCs/>
                <w:color w:val="000000"/>
                <w:sz w:val="20"/>
                <w:szCs w:val="20"/>
              </w:rPr>
              <w:t>dispassionate</w:t>
            </w:r>
            <w:r w:rsidRPr="00745239">
              <w:rPr>
                <w:rFonts w:asciiTheme="minorHAnsi" w:hAnsiTheme="minorHAnsi" w:cstheme="minorHAnsi"/>
                <w:color w:val="000000"/>
                <w:sz w:val="20"/>
                <w:szCs w:val="20"/>
              </w:rPr>
              <w:t>, but they care more than enough about winning.</w:t>
            </w:r>
          </w:p>
          <w:p w:rsidR="00745239" w:rsidRPr="00745239" w:rsidRDefault="00EB6B88" w:rsidP="00745239">
            <w:pPr>
              <w:rPr>
                <w:rFonts w:asciiTheme="minorHAnsi" w:hAnsiTheme="minorHAnsi" w:cstheme="minorHAnsi"/>
                <w:sz w:val="20"/>
                <w:szCs w:val="20"/>
              </w:rPr>
            </w:pPr>
            <w:hyperlink r:id="rId57" w:tgtFrame="_blank" w:tooltip="Podcast: Seattle sports fans and the blame game" w:history="1">
              <w:r w:rsidR="00745239" w:rsidRPr="00745239">
                <w:rPr>
                  <w:rFonts w:asciiTheme="minorHAnsi" w:hAnsiTheme="minorHAnsi" w:cstheme="minorHAnsi"/>
                  <w:i/>
                  <w:iCs/>
                  <w:color w:val="BBBBBB"/>
                  <w:sz w:val="20"/>
                  <w:szCs w:val="20"/>
                  <w:u w:val="single"/>
                  <w:shd w:val="clear" w:color="auto" w:fill="FFFFFF"/>
                </w:rPr>
                <w:t>Seattle Times </w:t>
              </w:r>
              <w:r w:rsidR="00745239" w:rsidRPr="00745239">
                <w:rPr>
                  <w:rFonts w:asciiTheme="minorHAnsi" w:hAnsiTheme="minorHAnsi" w:cstheme="minorHAnsi"/>
                  <w:color w:val="BBBBBB"/>
                  <w:sz w:val="20"/>
                  <w:szCs w:val="20"/>
                  <w:u w:val="single"/>
                  <w:shd w:val="clear" w:color="auto" w:fill="FFFFFF"/>
                </w:rPr>
                <w:t>Jul 22, 2010</w:t>
              </w:r>
            </w:hyperlink>
          </w:p>
        </w:tc>
      </w:tr>
    </w:tbl>
    <w:p w:rsidR="00745239" w:rsidRPr="00745239" w:rsidRDefault="00745239" w:rsidP="00745239">
      <w:pPr>
        <w:ind w:left="6"/>
        <w:outlineLvl w:val="0"/>
        <w:rPr>
          <w:rFonts w:asciiTheme="minorHAnsi" w:hAnsiTheme="minorHAnsi" w:cstheme="minorHAnsi"/>
          <w:sz w:val="20"/>
          <w:szCs w:val="20"/>
        </w:rPr>
      </w:pPr>
    </w:p>
    <w:p w:rsidR="00745239" w:rsidRPr="00745239" w:rsidRDefault="00745239" w:rsidP="00745239">
      <w:pPr>
        <w:rPr>
          <w:rFonts w:asciiTheme="minorHAnsi" w:hAnsiTheme="minorHAnsi" w:cstheme="minorHAnsi"/>
          <w:sz w:val="20"/>
          <w:szCs w:val="20"/>
        </w:rPr>
        <w:sectPr w:rsidR="00745239" w:rsidRPr="00745239" w:rsidSect="00745239">
          <w:pgSz w:w="15840" w:h="12240" w:orient="landscape" w:code="1"/>
          <w:pgMar w:top="720" w:right="720" w:bottom="720" w:left="720" w:header="720" w:footer="720" w:gutter="0"/>
          <w:cols w:space="720"/>
          <w:docGrid w:linePitch="360"/>
        </w:sectPr>
      </w:pPr>
    </w:p>
    <w:p w:rsidR="00745239" w:rsidRPr="00745239" w:rsidRDefault="00745239" w:rsidP="007E006E">
      <w:pPr>
        <w:rPr>
          <w:rFonts w:asciiTheme="minorHAnsi" w:hAnsiTheme="minorHAnsi" w:cstheme="minorHAnsi"/>
          <w:sz w:val="20"/>
          <w:szCs w:val="20"/>
        </w:rPr>
      </w:pPr>
    </w:p>
    <w:sectPr w:rsidR="00745239" w:rsidRPr="00745239" w:rsidSect="007452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64A"/>
    <w:multiLevelType w:val="hybridMultilevel"/>
    <w:tmpl w:val="75A483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39B7338"/>
    <w:multiLevelType w:val="hybridMultilevel"/>
    <w:tmpl w:val="D376E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33582B"/>
    <w:multiLevelType w:val="hybridMultilevel"/>
    <w:tmpl w:val="4D422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CF3C52"/>
    <w:multiLevelType w:val="hybridMultilevel"/>
    <w:tmpl w:val="BB5A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D0D94"/>
    <w:multiLevelType w:val="hybridMultilevel"/>
    <w:tmpl w:val="43AC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2381D"/>
    <w:multiLevelType w:val="hybridMultilevel"/>
    <w:tmpl w:val="D13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613D3"/>
    <w:multiLevelType w:val="hybridMultilevel"/>
    <w:tmpl w:val="75E2D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94796E"/>
    <w:multiLevelType w:val="hybridMultilevel"/>
    <w:tmpl w:val="93C68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2A3E94"/>
    <w:multiLevelType w:val="hybridMultilevel"/>
    <w:tmpl w:val="99E6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7C3826"/>
    <w:multiLevelType w:val="hybridMultilevel"/>
    <w:tmpl w:val="9612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B6828"/>
    <w:multiLevelType w:val="hybridMultilevel"/>
    <w:tmpl w:val="0CD6D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0030EF"/>
    <w:multiLevelType w:val="hybridMultilevel"/>
    <w:tmpl w:val="EA1CEB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F031DF"/>
    <w:multiLevelType w:val="hybridMultilevel"/>
    <w:tmpl w:val="F56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773CA"/>
    <w:multiLevelType w:val="hybridMultilevel"/>
    <w:tmpl w:val="D65C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C61B5D"/>
    <w:multiLevelType w:val="hybridMultilevel"/>
    <w:tmpl w:val="EC36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A17EE"/>
    <w:multiLevelType w:val="hybridMultilevel"/>
    <w:tmpl w:val="67547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E44F97"/>
    <w:multiLevelType w:val="hybridMultilevel"/>
    <w:tmpl w:val="371E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FB40A1"/>
    <w:multiLevelType w:val="hybridMultilevel"/>
    <w:tmpl w:val="3A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305AE8"/>
    <w:multiLevelType w:val="hybridMultilevel"/>
    <w:tmpl w:val="DF82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AF142D"/>
    <w:multiLevelType w:val="hybridMultilevel"/>
    <w:tmpl w:val="4D24A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4054DEA"/>
    <w:multiLevelType w:val="hybridMultilevel"/>
    <w:tmpl w:val="7D686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6B2E00"/>
    <w:multiLevelType w:val="hybridMultilevel"/>
    <w:tmpl w:val="C4709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4C22885"/>
    <w:multiLevelType w:val="hybridMultilevel"/>
    <w:tmpl w:val="58FC2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D1764E"/>
    <w:multiLevelType w:val="hybridMultilevel"/>
    <w:tmpl w:val="ABDA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2674F5"/>
    <w:multiLevelType w:val="hybridMultilevel"/>
    <w:tmpl w:val="67DA6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6C250F"/>
    <w:multiLevelType w:val="hybridMultilevel"/>
    <w:tmpl w:val="7D9EB9F0"/>
    <w:lvl w:ilvl="0" w:tplc="C630B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F7793"/>
    <w:multiLevelType w:val="hybridMultilevel"/>
    <w:tmpl w:val="7D9EB9F0"/>
    <w:lvl w:ilvl="0" w:tplc="C630B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DE75B9"/>
    <w:multiLevelType w:val="hybridMultilevel"/>
    <w:tmpl w:val="F4E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A1B33"/>
    <w:multiLevelType w:val="hybridMultilevel"/>
    <w:tmpl w:val="56EC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
  </w:num>
  <w:num w:numId="4">
    <w:abstractNumId w:val="2"/>
  </w:num>
  <w:num w:numId="5">
    <w:abstractNumId w:val="4"/>
  </w:num>
  <w:num w:numId="6">
    <w:abstractNumId w:val="28"/>
  </w:num>
  <w:num w:numId="7">
    <w:abstractNumId w:val="27"/>
  </w:num>
  <w:num w:numId="8">
    <w:abstractNumId w:val="5"/>
  </w:num>
  <w:num w:numId="9">
    <w:abstractNumId w:val="0"/>
  </w:num>
  <w:num w:numId="10">
    <w:abstractNumId w:val="13"/>
  </w:num>
  <w:num w:numId="11">
    <w:abstractNumId w:val="11"/>
  </w:num>
  <w:num w:numId="12">
    <w:abstractNumId w:val="23"/>
  </w:num>
  <w:num w:numId="13">
    <w:abstractNumId w:val="8"/>
  </w:num>
  <w:num w:numId="14">
    <w:abstractNumId w:val="26"/>
  </w:num>
  <w:num w:numId="15">
    <w:abstractNumId w:val="12"/>
  </w:num>
  <w:num w:numId="16">
    <w:abstractNumId w:val="1"/>
  </w:num>
  <w:num w:numId="17">
    <w:abstractNumId w:val="7"/>
  </w:num>
  <w:num w:numId="18">
    <w:abstractNumId w:val="24"/>
  </w:num>
  <w:num w:numId="19">
    <w:abstractNumId w:val="25"/>
  </w:num>
  <w:num w:numId="20">
    <w:abstractNumId w:val="17"/>
  </w:num>
  <w:num w:numId="21">
    <w:abstractNumId w:val="22"/>
  </w:num>
  <w:num w:numId="22">
    <w:abstractNumId w:val="6"/>
  </w:num>
  <w:num w:numId="23">
    <w:abstractNumId w:val="15"/>
  </w:num>
  <w:num w:numId="24">
    <w:abstractNumId w:val="16"/>
  </w:num>
  <w:num w:numId="25">
    <w:abstractNumId w:val="10"/>
  </w:num>
  <w:num w:numId="26">
    <w:abstractNumId w:val="19"/>
  </w:num>
  <w:num w:numId="27">
    <w:abstractNumId w:val="20"/>
  </w:num>
  <w:num w:numId="28">
    <w:abstractNumId w:val="2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39"/>
    <w:rsid w:val="00003F58"/>
    <w:rsid w:val="000212CD"/>
    <w:rsid w:val="00035AF1"/>
    <w:rsid w:val="00056266"/>
    <w:rsid w:val="00090372"/>
    <w:rsid w:val="000D5EE8"/>
    <w:rsid w:val="000E08B0"/>
    <w:rsid w:val="001376A5"/>
    <w:rsid w:val="00166DF9"/>
    <w:rsid w:val="0017530F"/>
    <w:rsid w:val="0018105C"/>
    <w:rsid w:val="001940C0"/>
    <w:rsid w:val="001B1A4D"/>
    <w:rsid w:val="001B2011"/>
    <w:rsid w:val="001E2B93"/>
    <w:rsid w:val="0020655D"/>
    <w:rsid w:val="002109E1"/>
    <w:rsid w:val="002C0B79"/>
    <w:rsid w:val="002D18E9"/>
    <w:rsid w:val="002F43E4"/>
    <w:rsid w:val="002F5F33"/>
    <w:rsid w:val="00310DAF"/>
    <w:rsid w:val="00312384"/>
    <w:rsid w:val="00394EF7"/>
    <w:rsid w:val="003B6DCB"/>
    <w:rsid w:val="00404B59"/>
    <w:rsid w:val="00432C8C"/>
    <w:rsid w:val="00442BD8"/>
    <w:rsid w:val="0044599E"/>
    <w:rsid w:val="00450378"/>
    <w:rsid w:val="00470D8F"/>
    <w:rsid w:val="004B690F"/>
    <w:rsid w:val="004E3B68"/>
    <w:rsid w:val="00522F75"/>
    <w:rsid w:val="005248C7"/>
    <w:rsid w:val="00571F10"/>
    <w:rsid w:val="005E03EA"/>
    <w:rsid w:val="005F7CEA"/>
    <w:rsid w:val="00643CB3"/>
    <w:rsid w:val="006444F0"/>
    <w:rsid w:val="00661200"/>
    <w:rsid w:val="006945A9"/>
    <w:rsid w:val="006C4C59"/>
    <w:rsid w:val="00737712"/>
    <w:rsid w:val="00740179"/>
    <w:rsid w:val="00745239"/>
    <w:rsid w:val="00765C5B"/>
    <w:rsid w:val="00790EE3"/>
    <w:rsid w:val="00797A03"/>
    <w:rsid w:val="007E006E"/>
    <w:rsid w:val="007E2E1B"/>
    <w:rsid w:val="00800312"/>
    <w:rsid w:val="00800FD5"/>
    <w:rsid w:val="00803381"/>
    <w:rsid w:val="00813F81"/>
    <w:rsid w:val="00831B25"/>
    <w:rsid w:val="00834B87"/>
    <w:rsid w:val="008472DE"/>
    <w:rsid w:val="00855B43"/>
    <w:rsid w:val="008911B5"/>
    <w:rsid w:val="00897EE4"/>
    <w:rsid w:val="008F7AB2"/>
    <w:rsid w:val="0091462C"/>
    <w:rsid w:val="00930195"/>
    <w:rsid w:val="00930FD7"/>
    <w:rsid w:val="00935430"/>
    <w:rsid w:val="009611A0"/>
    <w:rsid w:val="00977955"/>
    <w:rsid w:val="009A3266"/>
    <w:rsid w:val="009C1F0A"/>
    <w:rsid w:val="00A15A3C"/>
    <w:rsid w:val="00A21D3D"/>
    <w:rsid w:val="00A26C87"/>
    <w:rsid w:val="00A27C32"/>
    <w:rsid w:val="00A64277"/>
    <w:rsid w:val="00A65D2D"/>
    <w:rsid w:val="00A86283"/>
    <w:rsid w:val="00AC5EBA"/>
    <w:rsid w:val="00AD46D8"/>
    <w:rsid w:val="00AE27F4"/>
    <w:rsid w:val="00AE5118"/>
    <w:rsid w:val="00AE5FA1"/>
    <w:rsid w:val="00AF2016"/>
    <w:rsid w:val="00B04B68"/>
    <w:rsid w:val="00B16029"/>
    <w:rsid w:val="00B606BB"/>
    <w:rsid w:val="00B93C6B"/>
    <w:rsid w:val="00C41380"/>
    <w:rsid w:val="00C828E8"/>
    <w:rsid w:val="00C97671"/>
    <w:rsid w:val="00CA60BA"/>
    <w:rsid w:val="00CC650C"/>
    <w:rsid w:val="00CC7B8D"/>
    <w:rsid w:val="00D067B2"/>
    <w:rsid w:val="00D10157"/>
    <w:rsid w:val="00D25919"/>
    <w:rsid w:val="00D32AFE"/>
    <w:rsid w:val="00D70868"/>
    <w:rsid w:val="00DC1DF7"/>
    <w:rsid w:val="00DE0289"/>
    <w:rsid w:val="00DF0235"/>
    <w:rsid w:val="00E70067"/>
    <w:rsid w:val="00EA7F1F"/>
    <w:rsid w:val="00EB6B88"/>
    <w:rsid w:val="00EE4D0C"/>
    <w:rsid w:val="00EE5C63"/>
    <w:rsid w:val="00EF6D3F"/>
    <w:rsid w:val="00F12E07"/>
    <w:rsid w:val="00FE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45239"/>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239"/>
    <w:rPr>
      <w:rFonts w:ascii="Times New Roman" w:eastAsia="Times New Roman" w:hAnsi="Times New Roman" w:cs="Times New Roman"/>
      <w:i/>
      <w:iCs/>
      <w:sz w:val="24"/>
      <w:szCs w:val="24"/>
    </w:rPr>
  </w:style>
  <w:style w:type="table" w:styleId="TableGrid">
    <w:name w:val="Table Grid"/>
    <w:basedOn w:val="TableNormal"/>
    <w:uiPriority w:val="59"/>
    <w:rsid w:val="00745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45239"/>
  </w:style>
  <w:style w:type="character" w:customStyle="1" w:styleId="CommentTextChar">
    <w:name w:val="Comment Text Char"/>
    <w:basedOn w:val="DefaultParagraphFont"/>
    <w:link w:val="CommentText"/>
    <w:semiHidden/>
    <w:rsid w:val="00745239"/>
    <w:rPr>
      <w:rFonts w:ascii="Times New Roman" w:eastAsia="Times New Roman" w:hAnsi="Times New Roman" w:cs="Times New Roman"/>
      <w:sz w:val="24"/>
      <w:szCs w:val="24"/>
    </w:rPr>
  </w:style>
  <w:style w:type="paragraph" w:styleId="ListParagraph">
    <w:name w:val="List Paragraph"/>
    <w:basedOn w:val="Normal"/>
    <w:uiPriority w:val="34"/>
    <w:qFormat/>
    <w:rsid w:val="00745239"/>
    <w:pPr>
      <w:ind w:left="720"/>
      <w:contextualSpacing/>
    </w:pPr>
  </w:style>
  <w:style w:type="character" w:customStyle="1" w:styleId="BalloonTextChar">
    <w:name w:val="Balloon Text Char"/>
    <w:basedOn w:val="DefaultParagraphFont"/>
    <w:link w:val="BalloonText"/>
    <w:uiPriority w:val="99"/>
    <w:semiHidden/>
    <w:rsid w:val="0074523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45239"/>
    <w:rPr>
      <w:rFonts w:ascii="Tahoma" w:hAnsi="Tahoma" w:cs="Tahoma"/>
      <w:sz w:val="16"/>
      <w:szCs w:val="16"/>
    </w:rPr>
  </w:style>
  <w:style w:type="paragraph" w:styleId="Title">
    <w:name w:val="Title"/>
    <w:basedOn w:val="Normal"/>
    <w:link w:val="TitleChar"/>
    <w:qFormat/>
    <w:rsid w:val="00745239"/>
    <w:pPr>
      <w:jc w:val="center"/>
    </w:pPr>
    <w:rPr>
      <w:rFonts w:ascii="Arial Narrow" w:hAnsi="Arial Narrow"/>
      <w:b/>
      <w:sz w:val="40"/>
    </w:rPr>
  </w:style>
  <w:style w:type="character" w:customStyle="1" w:styleId="TitleChar">
    <w:name w:val="Title Char"/>
    <w:basedOn w:val="DefaultParagraphFont"/>
    <w:link w:val="Title"/>
    <w:rsid w:val="00745239"/>
    <w:rPr>
      <w:rFonts w:ascii="Arial Narrow" w:eastAsia="Times New Roman" w:hAnsi="Arial Narrow" w:cs="Times New Roman"/>
      <w:b/>
      <w:sz w:val="40"/>
      <w:szCs w:val="24"/>
    </w:rPr>
  </w:style>
  <w:style w:type="character" w:styleId="Hyperlink">
    <w:name w:val="Hyperlink"/>
    <w:basedOn w:val="DefaultParagraphFont"/>
    <w:uiPriority w:val="99"/>
    <w:unhideWhenUsed/>
    <w:rsid w:val="00745239"/>
    <w:rPr>
      <w:color w:val="0000FF" w:themeColor="hyperlink"/>
      <w:u w:val="single"/>
    </w:rPr>
  </w:style>
  <w:style w:type="character" w:customStyle="1" w:styleId="apple-converted-space">
    <w:name w:val="apple-converted-space"/>
    <w:basedOn w:val="DefaultParagraphFont"/>
    <w:rsid w:val="00745239"/>
  </w:style>
  <w:style w:type="character" w:styleId="Strong">
    <w:name w:val="Strong"/>
    <w:basedOn w:val="DefaultParagraphFont"/>
    <w:uiPriority w:val="22"/>
    <w:qFormat/>
    <w:rsid w:val="00745239"/>
    <w:rPr>
      <w:b/>
      <w:bCs/>
    </w:rPr>
  </w:style>
  <w:style w:type="character" w:customStyle="1" w:styleId="corpus">
    <w:name w:val="corpus"/>
    <w:basedOn w:val="DefaultParagraphFont"/>
    <w:rsid w:val="00745239"/>
  </w:style>
  <w:style w:type="character" w:customStyle="1" w:styleId="Date1">
    <w:name w:val="Date1"/>
    <w:basedOn w:val="DefaultParagraphFont"/>
    <w:rsid w:val="00745239"/>
  </w:style>
  <w:style w:type="character" w:styleId="CommentReference">
    <w:name w:val="annotation reference"/>
    <w:basedOn w:val="DefaultParagraphFont"/>
    <w:semiHidden/>
    <w:unhideWhenUsed/>
    <w:rsid w:val="00A27C32"/>
    <w:rPr>
      <w:sz w:val="16"/>
      <w:szCs w:val="16"/>
    </w:rPr>
  </w:style>
  <w:style w:type="paragraph" w:styleId="CommentSubject">
    <w:name w:val="annotation subject"/>
    <w:basedOn w:val="CommentText"/>
    <w:next w:val="CommentText"/>
    <w:link w:val="CommentSubjectChar"/>
    <w:uiPriority w:val="99"/>
    <w:semiHidden/>
    <w:unhideWhenUsed/>
    <w:rsid w:val="00A27C32"/>
    <w:rPr>
      <w:b/>
      <w:bCs/>
      <w:sz w:val="20"/>
      <w:szCs w:val="20"/>
    </w:rPr>
  </w:style>
  <w:style w:type="character" w:customStyle="1" w:styleId="CommentSubjectChar">
    <w:name w:val="Comment Subject Char"/>
    <w:basedOn w:val="CommentTextChar"/>
    <w:link w:val="CommentSubject"/>
    <w:uiPriority w:val="99"/>
    <w:semiHidden/>
    <w:rsid w:val="00A27C32"/>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3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45239"/>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5239"/>
    <w:rPr>
      <w:rFonts w:ascii="Times New Roman" w:eastAsia="Times New Roman" w:hAnsi="Times New Roman" w:cs="Times New Roman"/>
      <w:i/>
      <w:iCs/>
      <w:sz w:val="24"/>
      <w:szCs w:val="24"/>
    </w:rPr>
  </w:style>
  <w:style w:type="table" w:styleId="TableGrid">
    <w:name w:val="Table Grid"/>
    <w:basedOn w:val="TableNormal"/>
    <w:uiPriority w:val="59"/>
    <w:rsid w:val="007452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745239"/>
  </w:style>
  <w:style w:type="character" w:customStyle="1" w:styleId="CommentTextChar">
    <w:name w:val="Comment Text Char"/>
    <w:basedOn w:val="DefaultParagraphFont"/>
    <w:link w:val="CommentText"/>
    <w:semiHidden/>
    <w:rsid w:val="00745239"/>
    <w:rPr>
      <w:rFonts w:ascii="Times New Roman" w:eastAsia="Times New Roman" w:hAnsi="Times New Roman" w:cs="Times New Roman"/>
      <w:sz w:val="24"/>
      <w:szCs w:val="24"/>
    </w:rPr>
  </w:style>
  <w:style w:type="paragraph" w:styleId="ListParagraph">
    <w:name w:val="List Paragraph"/>
    <w:basedOn w:val="Normal"/>
    <w:uiPriority w:val="34"/>
    <w:qFormat/>
    <w:rsid w:val="00745239"/>
    <w:pPr>
      <w:ind w:left="720"/>
      <w:contextualSpacing/>
    </w:pPr>
  </w:style>
  <w:style w:type="character" w:customStyle="1" w:styleId="BalloonTextChar">
    <w:name w:val="Balloon Text Char"/>
    <w:basedOn w:val="DefaultParagraphFont"/>
    <w:link w:val="BalloonText"/>
    <w:uiPriority w:val="99"/>
    <w:semiHidden/>
    <w:rsid w:val="0074523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45239"/>
    <w:rPr>
      <w:rFonts w:ascii="Tahoma" w:hAnsi="Tahoma" w:cs="Tahoma"/>
      <w:sz w:val="16"/>
      <w:szCs w:val="16"/>
    </w:rPr>
  </w:style>
  <w:style w:type="paragraph" w:styleId="Title">
    <w:name w:val="Title"/>
    <w:basedOn w:val="Normal"/>
    <w:link w:val="TitleChar"/>
    <w:qFormat/>
    <w:rsid w:val="00745239"/>
    <w:pPr>
      <w:jc w:val="center"/>
    </w:pPr>
    <w:rPr>
      <w:rFonts w:ascii="Arial Narrow" w:hAnsi="Arial Narrow"/>
      <w:b/>
      <w:sz w:val="40"/>
    </w:rPr>
  </w:style>
  <w:style w:type="character" w:customStyle="1" w:styleId="TitleChar">
    <w:name w:val="Title Char"/>
    <w:basedOn w:val="DefaultParagraphFont"/>
    <w:link w:val="Title"/>
    <w:rsid w:val="00745239"/>
    <w:rPr>
      <w:rFonts w:ascii="Arial Narrow" w:eastAsia="Times New Roman" w:hAnsi="Arial Narrow" w:cs="Times New Roman"/>
      <w:b/>
      <w:sz w:val="40"/>
      <w:szCs w:val="24"/>
    </w:rPr>
  </w:style>
  <w:style w:type="character" w:styleId="Hyperlink">
    <w:name w:val="Hyperlink"/>
    <w:basedOn w:val="DefaultParagraphFont"/>
    <w:uiPriority w:val="99"/>
    <w:unhideWhenUsed/>
    <w:rsid w:val="00745239"/>
    <w:rPr>
      <w:color w:val="0000FF" w:themeColor="hyperlink"/>
      <w:u w:val="single"/>
    </w:rPr>
  </w:style>
  <w:style w:type="character" w:customStyle="1" w:styleId="apple-converted-space">
    <w:name w:val="apple-converted-space"/>
    <w:basedOn w:val="DefaultParagraphFont"/>
    <w:rsid w:val="00745239"/>
  </w:style>
  <w:style w:type="character" w:styleId="Strong">
    <w:name w:val="Strong"/>
    <w:basedOn w:val="DefaultParagraphFont"/>
    <w:uiPriority w:val="22"/>
    <w:qFormat/>
    <w:rsid w:val="00745239"/>
    <w:rPr>
      <w:b/>
      <w:bCs/>
    </w:rPr>
  </w:style>
  <w:style w:type="character" w:customStyle="1" w:styleId="corpus">
    <w:name w:val="corpus"/>
    <w:basedOn w:val="DefaultParagraphFont"/>
    <w:rsid w:val="00745239"/>
  </w:style>
  <w:style w:type="character" w:customStyle="1" w:styleId="Date1">
    <w:name w:val="Date1"/>
    <w:basedOn w:val="DefaultParagraphFont"/>
    <w:rsid w:val="00745239"/>
  </w:style>
  <w:style w:type="character" w:styleId="CommentReference">
    <w:name w:val="annotation reference"/>
    <w:basedOn w:val="DefaultParagraphFont"/>
    <w:semiHidden/>
    <w:unhideWhenUsed/>
    <w:rsid w:val="00A27C32"/>
    <w:rPr>
      <w:sz w:val="16"/>
      <w:szCs w:val="16"/>
    </w:rPr>
  </w:style>
  <w:style w:type="paragraph" w:styleId="CommentSubject">
    <w:name w:val="annotation subject"/>
    <w:basedOn w:val="CommentText"/>
    <w:next w:val="CommentText"/>
    <w:link w:val="CommentSubjectChar"/>
    <w:uiPriority w:val="99"/>
    <w:semiHidden/>
    <w:unhideWhenUsed/>
    <w:rsid w:val="00A27C32"/>
    <w:rPr>
      <w:b/>
      <w:bCs/>
      <w:sz w:val="20"/>
      <w:szCs w:val="20"/>
    </w:rPr>
  </w:style>
  <w:style w:type="character" w:customStyle="1" w:styleId="CommentSubjectChar">
    <w:name w:val="Comment Subject Char"/>
    <w:basedOn w:val="CommentTextChar"/>
    <w:link w:val="CommentSubject"/>
    <w:uiPriority w:val="99"/>
    <w:semiHidden/>
    <w:rsid w:val="00A27C3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utenberg.org/ebooks/21637" TargetMode="External"/><Relationship Id="rId21" Type="http://schemas.openxmlformats.org/officeDocument/2006/relationships/hyperlink" Target="http://seattletimes.nwsource.com/html/movies/2013041157_mr01buried.html?syndication=rss" TargetMode="External"/><Relationship Id="rId34" Type="http://schemas.openxmlformats.org/officeDocument/2006/relationships/hyperlink" Target="http://www.bbc.co.uk/news/world-middle-east-18963720" TargetMode="External"/><Relationship Id="rId42" Type="http://schemas.openxmlformats.org/officeDocument/2006/relationships/hyperlink" Target="http://www.economist.com/node/21558615?fsrc=rss|ust" TargetMode="External"/><Relationship Id="rId47" Type="http://schemas.openxmlformats.org/officeDocument/2006/relationships/hyperlink" Target="http://www.nytimes.com/2012/09/12/health/dr-thomas-szasz-psychiatrist-who-led-movement-against-his-field-dies-at-92.html?partner=rss&amp;emc=rss" TargetMode="External"/><Relationship Id="rId50" Type="http://schemas.openxmlformats.org/officeDocument/2006/relationships/hyperlink" Target="http://www.nytimes.com/2012/12/30/us/amish-community-says-cutting-of-hair-began-as-a-reminder-to-repent.html?partner=rss&amp;emc=rss" TargetMode="External"/><Relationship Id="rId55" Type="http://schemas.openxmlformats.org/officeDocument/2006/relationships/hyperlink" Target="http://feeds.nytimes.com/click.phdo?i=0fcd36e33d736a2d5dde424b94c393d4" TargetMode="External"/><Relationship Id="rId63" Type="http://schemas.openxmlformats.org/officeDocument/2006/relationships/customXml" Target="../customXml/item5.xml"/><Relationship Id="rId7" Type="http://schemas.openxmlformats.org/officeDocument/2006/relationships/hyperlink" Target="http://feeds.nytimes.com/click.phdo?i=65dae732998cd7fd34b528200328dd2a" TargetMode="External"/><Relationship Id="rId2" Type="http://schemas.openxmlformats.org/officeDocument/2006/relationships/numbering" Target="numbering.xml"/><Relationship Id="rId16" Type="http://schemas.openxmlformats.org/officeDocument/2006/relationships/hyperlink" Target="http://www.guardian.co.uk/books/2011/jan/08/john-gray-immortality" TargetMode="External"/><Relationship Id="rId29" Type="http://schemas.openxmlformats.org/officeDocument/2006/relationships/hyperlink" Target="http://rss.sciam.com/click.phdo?i=d7a583f81f2f226f24f23717de88f109" TargetMode="External"/><Relationship Id="rId11" Type="http://schemas.openxmlformats.org/officeDocument/2006/relationships/hyperlink" Target="http://www.gutenberg.org/ebooks/29838" TargetMode="External"/><Relationship Id="rId24" Type="http://schemas.openxmlformats.org/officeDocument/2006/relationships/hyperlink" Target="http://www.gutenberg.org/ebooks/38319" TargetMode="External"/><Relationship Id="rId32" Type="http://schemas.openxmlformats.org/officeDocument/2006/relationships/hyperlink" Target="http://www.nytimes.com/2012/08/30/fashion/nantucket-benefits-from-a-google-long-distance-marriage.html?partner=rss&amp;emc=rss" TargetMode="External"/><Relationship Id="rId37" Type="http://schemas.openxmlformats.org/officeDocument/2006/relationships/hyperlink" Target="http://feeds.nytimes.com/click.phdo?i=812d88e64624c66d87f7f889daa1099c" TargetMode="External"/><Relationship Id="rId40" Type="http://schemas.openxmlformats.org/officeDocument/2006/relationships/hyperlink" Target="http://feeds.chicagotribune.com/~r/chicagotribune/sports/~3/UagQa6nWpuo/chi-hawks-kuc-1216,0,207948.storylink" TargetMode="External"/><Relationship Id="rId45" Type="http://schemas.openxmlformats.org/officeDocument/2006/relationships/hyperlink" Target="http://rendezvous.blogs.nytimes.com/2012/09/21/bullfighting-hallowed-tradition-or-animal-torture/?partner=rss&amp;emc=rss" TargetMode="External"/><Relationship Id="rId53" Type="http://schemas.openxmlformats.org/officeDocument/2006/relationships/hyperlink" Target="http://www.salon.com/2012/05/28/is_aggression_genetic/" TargetMode="Externa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3.xml"/><Relationship Id="rId19" Type="http://schemas.openxmlformats.org/officeDocument/2006/relationships/hyperlink" Target="http://feeds.washingtonpost.com/click.phdo?i=e1803bb3d49a508bf500f14c6af65f4e" TargetMode="External"/><Relationship Id="rId14" Type="http://schemas.openxmlformats.org/officeDocument/2006/relationships/hyperlink" Target="http://feedproxy.google.com/~r/time/ideas/~3/AI7RBuSNxio/" TargetMode="External"/><Relationship Id="rId22" Type="http://schemas.openxmlformats.org/officeDocument/2006/relationships/hyperlink" Target="http://feeds.nytimes.com/click.phdo?i=a9feec865fe2785a20476ececc3bf04d" TargetMode="External"/><Relationship Id="rId27" Type="http://schemas.openxmlformats.org/officeDocument/2006/relationships/hyperlink" Target="http://www.gutenberg.org/ebooks/39025" TargetMode="External"/><Relationship Id="rId30" Type="http://schemas.openxmlformats.org/officeDocument/2006/relationships/hyperlink" Target="http://www.gutenberg.org/ebooks/39426" TargetMode="External"/><Relationship Id="rId35" Type="http://schemas.openxmlformats.org/officeDocument/2006/relationships/hyperlink" Target="http://www.gutenberg.org/ebooks/32607" TargetMode="External"/><Relationship Id="rId43" Type="http://schemas.openxmlformats.org/officeDocument/2006/relationships/hyperlink" Target="http://online.wsj.com/article/SB10001424052702303665904577454730240574536.html?mod=fox_australian" TargetMode="External"/><Relationship Id="rId48" Type="http://schemas.openxmlformats.org/officeDocument/2006/relationships/hyperlink" Target="http://feeds1.nytimes.com/~r/nyt/rss/Sports/~3/VZC5sLDHN7c/for-pole-vaulters-travel-may-be-hardest-part.html" TargetMode="External"/><Relationship Id="rId56" Type="http://schemas.openxmlformats.org/officeDocument/2006/relationships/hyperlink" Target="http://feedproxy.google.com/~r/time/politics/~3/lT3OiNzYRx8/0,8599,2006434,00.html" TargetMode="External"/><Relationship Id="rId64" Type="http://schemas.openxmlformats.org/officeDocument/2006/relationships/customXml" Target="../customXml/item6.xml"/><Relationship Id="rId8" Type="http://schemas.openxmlformats.org/officeDocument/2006/relationships/hyperlink" Target="http://feeds1.nytimes.com/~r/nyt/rss/Sports/~3/SZJ_AH3sea4/a-year-before-the-black-sox-whiff-of-scandal-wafts-over-1918-world-series.html" TargetMode="External"/><Relationship Id="rId51" Type="http://schemas.openxmlformats.org/officeDocument/2006/relationships/hyperlink" Target="http://www.nytimes.com/2012/11/11/fashion/modern-love-a-spanking-fetish-is-not-revealed-easily.html?partner=rss&amp;emc=rss" TargetMode="External"/><Relationship Id="rId3" Type="http://schemas.openxmlformats.org/officeDocument/2006/relationships/styles" Target="styles.xml"/><Relationship Id="rId12" Type="http://schemas.openxmlformats.org/officeDocument/2006/relationships/hyperlink" Target="http://www.gutenberg.org/ebooks/29838" TargetMode="External"/><Relationship Id="rId17" Type="http://schemas.openxmlformats.org/officeDocument/2006/relationships/hyperlink" Target="http://feeds.nytimes.com/click.phdo?i=bcacd8b73731cec564e0266fb863b1de" TargetMode="External"/><Relationship Id="rId25" Type="http://schemas.openxmlformats.org/officeDocument/2006/relationships/hyperlink" Target="http://feeds.nytimes.com/click.phdo?i=d5897b5e10940b64f893c24f40c7bc4f" TargetMode="External"/><Relationship Id="rId33" Type="http://schemas.openxmlformats.org/officeDocument/2006/relationships/hyperlink" Target="http://www.nytimes.com/2012/09/14/world/africa/libya-attacks-came-in-two-waves-official-says.html?partner=rss&amp;emc=rss" TargetMode="External"/><Relationship Id="rId38" Type="http://schemas.openxmlformats.org/officeDocument/2006/relationships/hyperlink" Target="http://www.businessweek.com/magazine/content/10_30/b4188058281758.htm" TargetMode="External"/><Relationship Id="rId46" Type="http://schemas.openxmlformats.org/officeDocument/2006/relationships/hyperlink" Target="http://seattletimes.nwsource.com/html/huskybasketball/2020031245_huskymen01.html?syndication=rss" TargetMode="External"/><Relationship Id="rId59" Type="http://schemas.openxmlformats.org/officeDocument/2006/relationships/theme" Target="theme/theme1.xml"/><Relationship Id="rId20" Type="http://schemas.openxmlformats.org/officeDocument/2006/relationships/hyperlink" Target="http://news.sciencemag.org/sciencenow/2012/06/could-a-whiff-of-methane-revive.html?rss=1" TargetMode="External"/><Relationship Id="rId41" Type="http://schemas.openxmlformats.org/officeDocument/2006/relationships/hyperlink" Target="http://www.nytimes.com/2012/12/19/education/after-newtown-shootings-schools-consider-armed-security-officers.html?partner=rss&amp;emc=rss" TargetMode="External"/><Relationship Id="rId54" Type="http://schemas.openxmlformats.org/officeDocument/2006/relationships/hyperlink" Target="http://www.salon.com/news/feature/2011/01/21/us_tv_olbermann/index.html" TargetMode="Externa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eeds.nytimes.com/click.phdo?i=0bbe4e18e4ca5e1ad79dd9ca5ba7f425" TargetMode="External"/><Relationship Id="rId23" Type="http://schemas.openxmlformats.org/officeDocument/2006/relationships/hyperlink" Target="http://feeds1.nytimes.com/~r/nyt/rss/Sports/~3/olpz9Ip5ivY/cowboys-find-another-agonizing-way-to-lose.html" TargetMode="External"/><Relationship Id="rId28" Type="http://schemas.openxmlformats.org/officeDocument/2006/relationships/hyperlink" Target="http://www.gutenberg.org/ebooks/38711" TargetMode="External"/><Relationship Id="rId36" Type="http://schemas.openxmlformats.org/officeDocument/2006/relationships/hyperlink" Target="http://www.gutenberg.org/ebooks/33689" TargetMode="External"/><Relationship Id="rId49" Type="http://schemas.openxmlformats.org/officeDocument/2006/relationships/hyperlink" Target="http://feeds.nytimes.com/click.phdo?i=ed2f36ba87e6e0cfe5c30c3e8ed4de83" TargetMode="External"/><Relationship Id="rId57" Type="http://schemas.openxmlformats.org/officeDocument/2006/relationships/hyperlink" Target="http://seattletimes.nwsource.com/html/thebrewery/2012416700_podcast_are_the_fans_really_to.html?syndication=rss" TargetMode="External"/><Relationship Id="rId10" Type="http://schemas.openxmlformats.org/officeDocument/2006/relationships/hyperlink" Target="http://feeds.washingtonpost.com/click.phdo?i=171ad9dffc01e27ff501762ad75bc973" TargetMode="External"/><Relationship Id="rId31" Type="http://schemas.openxmlformats.org/officeDocument/2006/relationships/hyperlink" Target="http://feeds.washingtonpost.com/click.phdo?i=c7efbce64b43171d6e2c4616e4d83ffc" TargetMode="External"/><Relationship Id="rId44" Type="http://schemas.openxmlformats.org/officeDocument/2006/relationships/hyperlink" Target="http://www.guardian.co.uk/football/blog/2011/feb/14/stuttgart-bundesliga-raphael-honigstein" TargetMode="External"/><Relationship Id="rId52" Type="http://schemas.openxmlformats.org/officeDocument/2006/relationships/hyperlink" Target="http://feeds1.nytimes.com/~r/nyt/rss/Sports/~3/0kbiFXpoTfA/24longman.html" TargetMode="External"/><Relationship Id="rId60" Type="http://schemas.openxmlformats.org/officeDocument/2006/relationships/customXml" Target="../customXml/item2.xml"/><Relationship Id="rId65" Type="http://schemas.openxmlformats.org/officeDocument/2006/relationships/customXml" Target="../customXml/item7.xml"/><Relationship Id="rId4" Type="http://schemas.microsoft.com/office/2007/relationships/stylesWithEffects" Target="stylesWithEffects.xml"/><Relationship Id="rId9" Type="http://schemas.openxmlformats.org/officeDocument/2006/relationships/hyperlink" Target="http://feeds.slate.com/click.phdo?i=50312b6beb56b55f8781193b5053c157" TargetMode="External"/><Relationship Id="rId13" Type="http://schemas.openxmlformats.org/officeDocument/2006/relationships/hyperlink" Target="http://rss.sciam.com/click.phdo?i=da92059572993349c79297496bacc4ba" TargetMode="External"/><Relationship Id="rId18" Type="http://schemas.openxmlformats.org/officeDocument/2006/relationships/hyperlink" Target="http://rss.sciam.com/click.phdo?i=ab20e0550e05b851a9c2bc3fb02801a5" TargetMode="External"/><Relationship Id="rId39" Type="http://schemas.openxmlformats.org/officeDocument/2006/relationships/hyperlink" Target="http://www.nytimes.com/2012/09/25/sports/baseball/for-ichiro-suzuki-respect-for-bats-is-key-to-hitting.html?partner=rss&amp;emc=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SFDVX333FYKN-443-461</_dlc_DocId>
    <_dlc_DocIdUrl xmlns="0676cee9-fd60-4c1c-9e5b-5120ec0b3480">
      <Url>https://manyminds.achievementfirst.org/sites/NetworkSupport/TeamCollege/_layouts/15/DocIdRedir.aspx?ID=SFDVX333FYKN-443-461</Url>
      <Description>SFDVX333FYKN-443-461</Description>
    </_dlc_DocIdUrl>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B07EB-3672-4D1A-ABF7-B1057BE015B3}"/>
</file>

<file path=customXml/itemProps2.xml><?xml version="1.0" encoding="utf-8"?>
<ds:datastoreItem xmlns:ds="http://schemas.openxmlformats.org/officeDocument/2006/customXml" ds:itemID="{DBA3F3C1-DCB3-4B6D-9989-EAC63F50654F}"/>
</file>

<file path=customXml/itemProps3.xml><?xml version="1.0" encoding="utf-8"?>
<ds:datastoreItem xmlns:ds="http://schemas.openxmlformats.org/officeDocument/2006/customXml" ds:itemID="{217079FA-BC08-4F84-89D8-721B5EC8467C}"/>
</file>

<file path=customXml/itemProps4.xml><?xml version="1.0" encoding="utf-8"?>
<ds:datastoreItem xmlns:ds="http://schemas.openxmlformats.org/officeDocument/2006/customXml" ds:itemID="{E0341CF9-1436-4D11-B839-6A82CE148389}"/>
</file>

<file path=customXml/itemProps5.xml><?xml version="1.0" encoding="utf-8"?>
<ds:datastoreItem xmlns:ds="http://schemas.openxmlformats.org/officeDocument/2006/customXml" ds:itemID="{F177FBAB-F78B-44D9-AC9B-D0515EB1EFB1}"/>
</file>

<file path=customXml/itemProps6.xml><?xml version="1.0" encoding="utf-8"?>
<ds:datastoreItem xmlns:ds="http://schemas.openxmlformats.org/officeDocument/2006/customXml" ds:itemID="{222E4DD1-3E82-4F8A-A183-2ABFAC167B73}"/>
</file>

<file path=customXml/itemProps7.xml><?xml version="1.0" encoding="utf-8"?>
<ds:datastoreItem xmlns:ds="http://schemas.openxmlformats.org/officeDocument/2006/customXml" ds:itemID="{42F41C28-B772-4ACB-9AAC-21873B274650}"/>
</file>

<file path=docProps/app.xml><?xml version="1.0" encoding="utf-8"?>
<Properties xmlns="http://schemas.openxmlformats.org/officeDocument/2006/extended-properties" xmlns:vt="http://schemas.openxmlformats.org/officeDocument/2006/docPropsVTypes">
  <Template>Normal</Template>
  <TotalTime>0</TotalTime>
  <Pages>16</Pages>
  <Words>5799</Words>
  <Characters>33058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2</cp:revision>
  <dcterms:created xsi:type="dcterms:W3CDTF">2014-09-28T19:16:00Z</dcterms:created>
  <dcterms:modified xsi:type="dcterms:W3CDTF">2014-09-28T19:16:00Z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9d33999e-c538-49fe-81d4-deb7d53758bf</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23:03:48</vt:lpwstr>
  </property>
  <property fmtid="{D5CDD505-2E9C-101B-9397-08002B2CF9AE}" pid="13" name="_dlc_ItemStageId">
    <vt:lpwstr>1</vt:lpwstr>
  </property>
</Properties>
</file>