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951E73" w:rsidRPr="004B4F79" w:rsidTr="00AE03C1">
        <w:trPr>
          <w:trHeight w:val="423"/>
        </w:trPr>
        <w:tc>
          <w:tcPr>
            <w:tcW w:w="5508" w:type="dxa"/>
            <w:vAlign w:val="center"/>
          </w:tcPr>
          <w:p w:rsidR="00951E73" w:rsidRPr="004B4F79" w:rsidRDefault="00951E73" w:rsidP="00AE03C1">
            <w:pPr>
              <w:rPr>
                <w:rFonts w:ascii="Rockwell" w:hAnsi="Rockwell"/>
              </w:rPr>
            </w:pPr>
            <w:r w:rsidRPr="004B4F79">
              <w:rPr>
                <w:rFonts w:ascii="Rockwell" w:hAnsi="Rockwell"/>
              </w:rPr>
              <w:t>Name: ______________________________</w:t>
            </w:r>
          </w:p>
        </w:tc>
        <w:tc>
          <w:tcPr>
            <w:tcW w:w="5508" w:type="dxa"/>
            <w:vAlign w:val="center"/>
          </w:tcPr>
          <w:p w:rsidR="00951E73" w:rsidRPr="004B4F79" w:rsidRDefault="00951E73" w:rsidP="00AE03C1">
            <w:pPr>
              <w:jc w:val="right"/>
              <w:rPr>
                <w:rFonts w:ascii="Rockwell" w:hAnsi="Rockwell"/>
              </w:rPr>
            </w:pPr>
            <w:r w:rsidRPr="004B4F79">
              <w:rPr>
                <w:rFonts w:ascii="Rockwell" w:hAnsi="Rockwell"/>
              </w:rPr>
              <w:t>Date: ____________________</w:t>
            </w:r>
          </w:p>
        </w:tc>
      </w:tr>
      <w:tr w:rsidR="00951E73" w:rsidRPr="004B4F79" w:rsidTr="00AE03C1">
        <w:trPr>
          <w:trHeight w:val="423"/>
        </w:trPr>
        <w:tc>
          <w:tcPr>
            <w:tcW w:w="5508" w:type="dxa"/>
            <w:vAlign w:val="center"/>
          </w:tcPr>
          <w:p w:rsidR="00951E73" w:rsidRPr="004B4F79" w:rsidRDefault="00951E73" w:rsidP="00C9421C">
            <w:pPr>
              <w:rPr>
                <w:rFonts w:ascii="Rockwell" w:hAnsi="Rockwell"/>
              </w:rPr>
            </w:pPr>
            <w:r w:rsidRPr="004B4F79">
              <w:rPr>
                <w:rFonts w:ascii="Rockwell" w:hAnsi="Rockwell"/>
                <w:b/>
              </w:rPr>
              <w:t xml:space="preserve">College Readiness II </w:t>
            </w:r>
            <w:r w:rsidRPr="004B4F79">
              <w:rPr>
                <w:rFonts w:ascii="Rockwell" w:hAnsi="Rockwell"/>
              </w:rPr>
              <w:t xml:space="preserve">– IA#2 </w:t>
            </w:r>
          </w:p>
        </w:tc>
        <w:tc>
          <w:tcPr>
            <w:tcW w:w="5508" w:type="dxa"/>
            <w:vAlign w:val="center"/>
          </w:tcPr>
          <w:p w:rsidR="00951E73" w:rsidRPr="004B4F79" w:rsidRDefault="00951E73" w:rsidP="00AE03C1">
            <w:pPr>
              <w:jc w:val="right"/>
              <w:rPr>
                <w:rFonts w:ascii="Rockwell" w:hAnsi="Rockwell"/>
                <w:b/>
              </w:rPr>
            </w:pPr>
            <w:r w:rsidRPr="004B4F79">
              <w:rPr>
                <w:rFonts w:ascii="Rockwell" w:hAnsi="Rockwell"/>
                <w:b/>
              </w:rPr>
              <w:t>CH PRIDE!</w:t>
            </w:r>
          </w:p>
        </w:tc>
      </w:tr>
    </w:tbl>
    <w:p w:rsidR="004B4F79" w:rsidRPr="004B4F79" w:rsidRDefault="004B4F79" w:rsidP="004B4F79">
      <w:pPr>
        <w:spacing w:line="240" w:lineRule="auto"/>
        <w:rPr>
          <w:rFonts w:ascii="Rockwell" w:hAnsi="Rockwell" w:cs="Arial"/>
          <w:i/>
        </w:rPr>
      </w:pPr>
      <w:commentRangeStart w:id="0"/>
      <w:proofErr w:type="gramStart"/>
      <w:r w:rsidRPr="004B4F79">
        <w:rPr>
          <w:rFonts w:ascii="Rockwell" w:hAnsi="Rockwell" w:cs="Arial"/>
          <w:i/>
        </w:rPr>
        <w:t>Using guidelines from the Story to College Moments Method, SWBAT to revise their transcriptions to improve emotional resonance by bringing out the magnet, pivot and glow.</w:t>
      </w:r>
      <w:commentRangeEnd w:id="0"/>
      <w:proofErr w:type="gramEnd"/>
      <w:r w:rsidR="00C86B60">
        <w:rPr>
          <w:rStyle w:val="CommentReference"/>
        </w:rPr>
        <w:commentReference w:id="0"/>
      </w:r>
    </w:p>
    <w:p w:rsidR="004B4F79" w:rsidRPr="00C86B60" w:rsidRDefault="004B4F79" w:rsidP="00C86B60">
      <w:pPr>
        <w:spacing w:line="240" w:lineRule="auto"/>
        <w:rPr>
          <w:rFonts w:ascii="Rockwell" w:hAnsi="Rockwell" w:cs="Arial"/>
          <w:i/>
        </w:rPr>
      </w:pPr>
      <w:r w:rsidRPr="004B4F79">
        <w:rPr>
          <w:rFonts w:ascii="Rockwell" w:hAnsi="Rockwell" w:cs="Arial"/>
          <w:i/>
        </w:rPr>
        <w:t xml:space="preserve">SWBAT polish their essays to remove colloquialisms and non-standard spelling/punctuation. </w:t>
      </w:r>
    </w:p>
    <w:p w:rsidR="003B07BD" w:rsidRDefault="00AE4CC6" w:rsidP="003B07BD">
      <w:pPr>
        <w:jc w:val="center"/>
        <w:rPr>
          <w:rFonts w:ascii="Rockwell" w:hAnsi="Rockwell"/>
          <w:b/>
          <w:sz w:val="28"/>
        </w:rPr>
      </w:pPr>
      <w:r w:rsidRPr="004B4F79">
        <w:rPr>
          <w:rFonts w:ascii="Rockwell" w:hAnsi="Rockwell"/>
          <w:b/>
          <w:sz w:val="28"/>
        </w:rPr>
        <w:t>College Essay</w:t>
      </w:r>
      <w:r w:rsidR="00C86B60">
        <w:rPr>
          <w:rFonts w:ascii="Rockwell" w:hAnsi="Rockwell"/>
          <w:b/>
          <w:sz w:val="28"/>
        </w:rPr>
        <w:t xml:space="preserve"> Phase II</w:t>
      </w:r>
      <w:r w:rsidRPr="004B4F79">
        <w:rPr>
          <w:rFonts w:ascii="Rockwell" w:hAnsi="Rockwell"/>
          <w:b/>
          <w:sz w:val="28"/>
        </w:rPr>
        <w:t xml:space="preserve">: </w:t>
      </w:r>
      <w:r w:rsidR="00951E73" w:rsidRPr="004B4F79">
        <w:rPr>
          <w:rFonts w:ascii="Rockwell" w:hAnsi="Rockwell"/>
          <w:b/>
          <w:sz w:val="28"/>
        </w:rPr>
        <w:t>Shaping Your Story</w:t>
      </w:r>
    </w:p>
    <w:p w:rsidR="003364A7" w:rsidRPr="003364A7" w:rsidRDefault="003364A7" w:rsidP="003364A7">
      <w:pPr>
        <w:rPr>
          <w:rFonts w:ascii="Rockwell" w:hAnsi="Rockwell"/>
          <w:b/>
          <w:noProof/>
        </w:rPr>
      </w:pPr>
      <w:commentRangeStart w:id="1"/>
      <w:r w:rsidRPr="003364A7">
        <w:rPr>
          <w:rFonts w:ascii="Rockwell" w:hAnsi="Rockwell"/>
          <w:b/>
          <w:noProof/>
        </w:rPr>
        <mc:AlternateContent>
          <mc:Choice Requires="wps">
            <w:drawing>
              <wp:anchor distT="0" distB="0" distL="114300" distR="114300" simplePos="0" relativeHeight="251665408" behindDoc="0" locked="0" layoutInCell="1" allowOverlap="1" wp14:anchorId="0EAA6DB7" wp14:editId="3B3FBA4E">
                <wp:simplePos x="0" y="0"/>
                <wp:positionH relativeFrom="margin">
                  <wp:posOffset>0</wp:posOffset>
                </wp:positionH>
                <wp:positionV relativeFrom="paragraph">
                  <wp:posOffset>294005</wp:posOffset>
                </wp:positionV>
                <wp:extent cx="6697980" cy="796925"/>
                <wp:effectExtent l="0" t="0" r="26670" b="22225"/>
                <wp:wrapNone/>
                <wp:docPr id="1" name="Rounded Rectangle 1"/>
                <wp:cNvGraphicFramePr/>
                <a:graphic xmlns:a="http://schemas.openxmlformats.org/drawingml/2006/main">
                  <a:graphicData uri="http://schemas.microsoft.com/office/word/2010/wordprocessingShape">
                    <wps:wsp>
                      <wps:cNvSpPr/>
                      <wps:spPr>
                        <a:xfrm>
                          <a:off x="0" y="0"/>
                          <a:ext cx="6697980" cy="7969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B07BD" w:rsidRPr="003364A7" w:rsidRDefault="003B07BD" w:rsidP="003B07BD">
                            <w:pPr>
                              <w:jc w:val="center"/>
                              <w:rPr>
                                <w:rFonts w:ascii="Rockwell" w:hAnsi="Rockwell"/>
                              </w:rPr>
                            </w:pPr>
                            <w:r w:rsidRPr="003364A7">
                              <w:rPr>
                                <w:rFonts w:ascii="Rockwell" w:hAnsi="Rockwell"/>
                              </w:rPr>
                              <w:t xml:space="preserve">What is the very last action of your story, the end? </w:t>
                            </w:r>
                          </w:p>
                          <w:p w:rsidR="003B07BD" w:rsidRDefault="003B07BD" w:rsidP="003B07BD">
                            <w:pPr>
                              <w:jc w:val="center"/>
                            </w:pPr>
                          </w:p>
                          <w:p w:rsidR="003B07BD" w:rsidRDefault="003B07BD" w:rsidP="003B07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 o:spid="_x0000_s1026" style="position:absolute;margin-left:0;margin-top:23.15pt;width:527.4pt;height:62.7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" fillcolor="white [3201]" strokecolor="#f79646 [3209]" strokeweight="2pt">
                <v:textbox>
                  <w:txbxContent>
                    <w:p w:rsidR="003B07BD" w:rsidRPr="003364A7" w:rsidRDefault="003B07BD" w:rsidP="003B07BD">
                      <w:pPr>
                        <w:jc w:val="center"/>
                        <w:rPr>
                          <w:rFonts w:ascii="Rockwell" w:hAnsi="Rockwell"/>
                        </w:rPr>
                      </w:pPr>
                      <w:r w:rsidRPr="003364A7">
                        <w:rPr>
                          <w:rFonts w:ascii="Rockwell" w:hAnsi="Rockwell"/>
                        </w:rPr>
                        <w:t xml:space="preserve">What is the very last action of your story, the end? </w:t>
                      </w:r>
                    </w:p>
                    <w:p w:rsidR="003B07BD" w:rsidRDefault="003B07BD" w:rsidP="003B07BD">
                      <w:pPr>
                        <w:jc w:val="center"/>
                      </w:pPr>
                    </w:p>
                    <w:p w:rsidR="003B07BD" w:rsidRDefault="003B07BD" w:rsidP="003B07BD">
                      <w:pPr>
                        <w:jc w:val="center"/>
                      </w:pPr>
                    </w:p>
                  </w:txbxContent>
                </v:textbox>
                <w10:wrap anchorx="margin"/>
              </v:roundrect>
            </w:pict>
          </mc:Fallback>
        </mc:AlternateContent>
      </w:r>
      <w:r w:rsidRPr="003364A7">
        <w:rPr>
          <w:rFonts w:ascii="Rockwell" w:hAnsi="Rockwell"/>
          <w:b/>
          <w:noProof/>
        </w:rPr>
        <w:t xml:space="preserve">Part I: </w:t>
      </w:r>
      <w:r w:rsidRPr="003364A7">
        <w:rPr>
          <w:rFonts w:ascii="Rockwell" w:hAnsi="Rockwell"/>
          <w:noProof/>
        </w:rPr>
        <w:t>Sketch your story in the boxes below</w:t>
      </w:r>
      <w:commentRangeEnd w:id="1"/>
      <w:r w:rsidR="00033568">
        <w:rPr>
          <w:rStyle w:val="CommentReference"/>
        </w:rPr>
        <w:commentReference w:id="1"/>
      </w:r>
      <w:r w:rsidRPr="003364A7">
        <w:rPr>
          <w:rFonts w:ascii="Rockwell" w:hAnsi="Rockwell"/>
          <w:noProof/>
        </w:rPr>
        <w:t>.</w:t>
      </w:r>
    </w:p>
    <w:p w:rsidR="003B07BD" w:rsidRDefault="003B07BD" w:rsidP="009D6F20">
      <w:pPr>
        <w:rPr>
          <w:rFonts w:ascii="Rockwell" w:hAnsi="Rockwell"/>
          <w:noProof/>
        </w:rPr>
      </w:pPr>
    </w:p>
    <w:p w:rsidR="003B07BD" w:rsidRDefault="003B07BD" w:rsidP="009D6F20">
      <w:pPr>
        <w:rPr>
          <w:rFonts w:ascii="Rockwell" w:hAnsi="Rockwell"/>
          <w:noProof/>
        </w:rPr>
      </w:pPr>
    </w:p>
    <w:p w:rsidR="003B07BD" w:rsidRDefault="003B07BD" w:rsidP="009D6F20">
      <w:pPr>
        <w:rPr>
          <w:rFonts w:ascii="Rockwell" w:hAnsi="Rockwell"/>
          <w:noProof/>
        </w:rPr>
      </w:pPr>
    </w:p>
    <w:p w:rsidR="003B07BD" w:rsidRDefault="003B07BD" w:rsidP="009D6F20">
      <w:pPr>
        <w:rPr>
          <w:rFonts w:ascii="Rockwell" w:hAnsi="Rockwell"/>
          <w:noProof/>
        </w:rPr>
      </w:pPr>
      <w:r>
        <w:rPr>
          <w:b/>
          <w:noProof/>
        </w:rPr>
        <mc:AlternateContent>
          <mc:Choice Requires="wps">
            <w:drawing>
              <wp:anchor distT="0" distB="0" distL="114300" distR="114300" simplePos="0" relativeHeight="251667456" behindDoc="0" locked="0" layoutInCell="1" allowOverlap="1" wp14:anchorId="59163E73" wp14:editId="4566AE33">
                <wp:simplePos x="0" y="0"/>
                <wp:positionH relativeFrom="margin">
                  <wp:posOffset>3175</wp:posOffset>
                </wp:positionH>
                <wp:positionV relativeFrom="paragraph">
                  <wp:posOffset>31115</wp:posOffset>
                </wp:positionV>
                <wp:extent cx="6697980" cy="796925"/>
                <wp:effectExtent l="0" t="0" r="26670" b="22225"/>
                <wp:wrapNone/>
                <wp:docPr id="5" name="Rounded Rectangle 5"/>
                <wp:cNvGraphicFramePr/>
                <a:graphic xmlns:a="http://schemas.openxmlformats.org/drawingml/2006/main">
                  <a:graphicData uri="http://schemas.microsoft.com/office/word/2010/wordprocessingShape">
                    <wps:wsp>
                      <wps:cNvSpPr/>
                      <wps:spPr>
                        <a:xfrm>
                          <a:off x="0" y="0"/>
                          <a:ext cx="6697980" cy="7969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B07BD" w:rsidRPr="003364A7" w:rsidRDefault="003B07BD" w:rsidP="003B07BD">
                            <w:pPr>
                              <w:jc w:val="center"/>
                              <w:rPr>
                                <w:rFonts w:ascii="Rockwell" w:hAnsi="Rockwell"/>
                              </w:rPr>
                            </w:pPr>
                            <w:r w:rsidRPr="003364A7">
                              <w:rPr>
                                <w:rFonts w:ascii="Rockwell" w:hAnsi="Rockwell"/>
                              </w:rPr>
                              <w:t>What is the change of action in the middle of your story that drives the story to the ending?</w:t>
                            </w:r>
                          </w:p>
                          <w:p w:rsidR="003B07BD" w:rsidRDefault="003B07BD" w:rsidP="003B07BD">
                            <w:pPr>
                              <w:jc w:val="center"/>
                            </w:pPr>
                          </w:p>
                          <w:p w:rsidR="003B07BD" w:rsidRDefault="003B07BD" w:rsidP="003B07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5" o:spid="_x0000_s1027" style="position:absolute;margin-left:.25pt;margin-top:2.45pt;width:527.4pt;height:62.7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" fillcolor="white [3201]" strokecolor="#f79646 [3209]" strokeweight="2pt">
                <v:textbox>
                  <w:txbxContent>
                    <w:p w:rsidR="003B07BD" w:rsidRPr="003364A7" w:rsidRDefault="003B07BD" w:rsidP="003B07BD">
                      <w:pPr>
                        <w:jc w:val="center"/>
                        <w:rPr>
                          <w:rFonts w:ascii="Rockwell" w:hAnsi="Rockwell"/>
                        </w:rPr>
                      </w:pPr>
                      <w:r w:rsidRPr="003364A7">
                        <w:rPr>
                          <w:rFonts w:ascii="Rockwell" w:hAnsi="Rockwell"/>
                        </w:rPr>
                        <w:t>What is the change of action in the middle of your story that drives the story to the ending?</w:t>
                      </w:r>
                    </w:p>
                    <w:p w:rsidR="003B07BD" w:rsidRDefault="003B07BD" w:rsidP="003B07BD">
                      <w:pPr>
                        <w:jc w:val="center"/>
                      </w:pPr>
                    </w:p>
                    <w:p w:rsidR="003B07BD" w:rsidRDefault="003B07BD" w:rsidP="003B07BD">
                      <w:pPr>
                        <w:jc w:val="center"/>
                      </w:pPr>
                    </w:p>
                  </w:txbxContent>
                </v:textbox>
                <w10:wrap anchorx="margin"/>
              </v:roundrect>
            </w:pict>
          </mc:Fallback>
        </mc:AlternateContent>
      </w:r>
    </w:p>
    <w:p w:rsidR="003B07BD" w:rsidRDefault="003B07BD" w:rsidP="009D6F20">
      <w:pPr>
        <w:rPr>
          <w:rFonts w:ascii="Rockwell" w:hAnsi="Rockwell"/>
          <w:noProof/>
        </w:rPr>
      </w:pPr>
    </w:p>
    <w:p w:rsidR="003B07BD" w:rsidRDefault="003B07BD" w:rsidP="009D6F20">
      <w:pPr>
        <w:rPr>
          <w:rFonts w:ascii="Rockwell" w:hAnsi="Rockwell"/>
          <w:noProof/>
        </w:rPr>
      </w:pPr>
    </w:p>
    <w:p w:rsidR="003B07BD" w:rsidRDefault="003B07BD" w:rsidP="009D6F20">
      <w:pPr>
        <w:rPr>
          <w:rFonts w:ascii="Rockwell" w:hAnsi="Rockwell"/>
          <w:noProof/>
        </w:rPr>
      </w:pPr>
      <w:r>
        <w:rPr>
          <w:b/>
          <w:noProof/>
        </w:rPr>
        <mc:AlternateContent>
          <mc:Choice Requires="wps">
            <w:drawing>
              <wp:anchor distT="0" distB="0" distL="114300" distR="114300" simplePos="0" relativeHeight="251669504" behindDoc="0" locked="0" layoutInCell="1" allowOverlap="1" wp14:anchorId="7CCF7085" wp14:editId="3D1CA09E">
                <wp:simplePos x="0" y="0"/>
                <wp:positionH relativeFrom="margin">
                  <wp:posOffset>-3913</wp:posOffset>
                </wp:positionH>
                <wp:positionV relativeFrom="paragraph">
                  <wp:posOffset>140497</wp:posOffset>
                </wp:positionV>
                <wp:extent cx="6697980" cy="796925"/>
                <wp:effectExtent l="0" t="0" r="26670" b="22225"/>
                <wp:wrapNone/>
                <wp:docPr id="6" name="Rounded Rectangle 6"/>
                <wp:cNvGraphicFramePr/>
                <a:graphic xmlns:a="http://schemas.openxmlformats.org/drawingml/2006/main">
                  <a:graphicData uri="http://schemas.microsoft.com/office/word/2010/wordprocessingShape">
                    <wps:wsp>
                      <wps:cNvSpPr/>
                      <wps:spPr>
                        <a:xfrm>
                          <a:off x="0" y="0"/>
                          <a:ext cx="6697980" cy="7969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3B07BD" w:rsidRPr="003364A7" w:rsidRDefault="003364A7" w:rsidP="003B07BD">
                            <w:pPr>
                              <w:jc w:val="center"/>
                              <w:rPr>
                                <w:rFonts w:ascii="Rockwell" w:hAnsi="Rockwell"/>
                              </w:rPr>
                            </w:pPr>
                            <w:r w:rsidRPr="003364A7">
                              <w:rPr>
                                <w:rFonts w:ascii="Rockwell" w:hAnsi="Rockwell"/>
                              </w:rPr>
                              <w:t>Where does the story of that change, leading to that ending, begin?</w:t>
                            </w:r>
                          </w:p>
                          <w:p w:rsidR="003B07BD" w:rsidRDefault="003B07BD" w:rsidP="003B07BD">
                            <w:pPr>
                              <w:jc w:val="center"/>
                            </w:pPr>
                          </w:p>
                          <w:p w:rsidR="003B07BD" w:rsidRDefault="003B07BD" w:rsidP="003B07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 o:spid="_x0000_s1028" style="position:absolute;margin-left:-.3pt;margin-top:11.05pt;width:527.4pt;height:62.7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" fillcolor="white [3201]" strokecolor="#f79646 [3209]" strokeweight="2pt">
                <v:textbox>
                  <w:txbxContent>
                    <w:p w:rsidR="003B07BD" w:rsidRPr="003364A7" w:rsidRDefault="003364A7" w:rsidP="003B07BD">
                      <w:pPr>
                        <w:jc w:val="center"/>
                        <w:rPr>
                          <w:rFonts w:ascii="Rockwell" w:hAnsi="Rockwell"/>
                        </w:rPr>
                      </w:pPr>
                      <w:r w:rsidRPr="003364A7">
                        <w:rPr>
                          <w:rFonts w:ascii="Rockwell" w:hAnsi="Rockwell"/>
                        </w:rPr>
                        <w:t>Where does the story of that change, leading to that ending, begin?</w:t>
                      </w:r>
                    </w:p>
                    <w:p w:rsidR="003B07BD" w:rsidRDefault="003B07BD" w:rsidP="003B07BD">
                      <w:pPr>
                        <w:jc w:val="center"/>
                      </w:pPr>
                    </w:p>
                    <w:p w:rsidR="003B07BD" w:rsidRDefault="003B07BD" w:rsidP="003B07BD">
                      <w:pPr>
                        <w:jc w:val="center"/>
                      </w:pPr>
                    </w:p>
                  </w:txbxContent>
                </v:textbox>
                <w10:wrap anchorx="margin"/>
              </v:roundrect>
            </w:pict>
          </mc:Fallback>
        </mc:AlternateContent>
      </w:r>
    </w:p>
    <w:p w:rsidR="003B07BD" w:rsidRDefault="003B07BD" w:rsidP="009D6F20">
      <w:pPr>
        <w:rPr>
          <w:rFonts w:ascii="Rockwell" w:hAnsi="Rockwell"/>
          <w:noProof/>
        </w:rPr>
      </w:pPr>
    </w:p>
    <w:p w:rsidR="003B07BD" w:rsidRDefault="003B07BD" w:rsidP="009D6F20">
      <w:pPr>
        <w:rPr>
          <w:rFonts w:ascii="Rockwell" w:hAnsi="Rockwell"/>
          <w:noProof/>
        </w:rPr>
      </w:pPr>
    </w:p>
    <w:p w:rsidR="003B07BD" w:rsidRDefault="003B07BD" w:rsidP="009D6F20">
      <w:pPr>
        <w:rPr>
          <w:rFonts w:ascii="Rockwell" w:hAnsi="Rockwell"/>
          <w:noProof/>
        </w:rPr>
      </w:pPr>
    </w:p>
    <w:p w:rsidR="00AE4CC6" w:rsidRDefault="003364A7" w:rsidP="009D6F20">
      <w:pPr>
        <w:rPr>
          <w:rFonts w:ascii="Rockwell" w:hAnsi="Rockwell"/>
          <w:noProof/>
        </w:rPr>
      </w:pPr>
      <w:commentRangeStart w:id="2"/>
      <w:r w:rsidRPr="00251231">
        <w:rPr>
          <w:rFonts w:ascii="Rockwell" w:hAnsi="Rockwell"/>
          <w:b/>
          <w:noProof/>
        </w:rPr>
        <w:t>Part II:</w:t>
      </w:r>
      <w:r>
        <w:rPr>
          <w:rFonts w:ascii="Rockwell" w:hAnsi="Rockwell"/>
          <w:noProof/>
        </w:rPr>
        <w:t xml:space="preserve"> In the e</w:t>
      </w:r>
      <w:r w:rsidR="009D6F20">
        <w:rPr>
          <w:rFonts w:ascii="Rockwell" w:hAnsi="Rockwell"/>
          <w:noProof/>
        </w:rPr>
        <w:t>xem</w:t>
      </w:r>
      <w:r w:rsidR="003B07BD">
        <w:rPr>
          <w:rFonts w:ascii="Rockwell" w:hAnsi="Rockwell"/>
          <w:noProof/>
        </w:rPr>
        <w:t>plars p</w:t>
      </w:r>
      <w:r>
        <w:rPr>
          <w:rFonts w:ascii="Rockwell" w:hAnsi="Rockwell"/>
          <w:noProof/>
        </w:rPr>
        <w:t xml:space="preserve">acket, read Annabelle’s </w:t>
      </w:r>
      <w:r w:rsidR="003B07BD">
        <w:rPr>
          <w:rFonts w:ascii="Rockwell" w:hAnsi="Rockwell"/>
          <w:noProof/>
        </w:rPr>
        <w:t>e</w:t>
      </w:r>
      <w:r w:rsidR="009D6F20">
        <w:rPr>
          <w:rFonts w:ascii="Rockwell" w:hAnsi="Rockwell"/>
          <w:noProof/>
        </w:rPr>
        <w:t xml:space="preserve">ssay. Identify the following elements </w:t>
      </w:r>
      <w:r w:rsidR="003B07BD">
        <w:rPr>
          <w:rFonts w:ascii="Rockwell" w:hAnsi="Rockwell"/>
          <w:noProof/>
        </w:rPr>
        <w:t>in the essay</w:t>
      </w:r>
      <w:r w:rsidR="009D6F20">
        <w:rPr>
          <w:rFonts w:ascii="Rockwell" w:hAnsi="Rockwell"/>
          <w:noProof/>
        </w:rPr>
        <w:t>:</w:t>
      </w:r>
      <w:commentRangeEnd w:id="2"/>
      <w:r w:rsidR="007B1426">
        <w:rPr>
          <w:rStyle w:val="CommentReference"/>
        </w:rPr>
        <w:commentReference w:id="2"/>
      </w:r>
    </w:p>
    <w:p w:rsidR="009D6F20" w:rsidRDefault="009D6F20" w:rsidP="009D6F20">
      <w:pPr>
        <w:pStyle w:val="ListParagraph"/>
        <w:numPr>
          <w:ilvl w:val="0"/>
          <w:numId w:val="1"/>
        </w:numPr>
        <w:rPr>
          <w:rFonts w:ascii="Rockwell" w:hAnsi="Rockwell"/>
          <w:noProof/>
        </w:rPr>
      </w:pPr>
      <w:r w:rsidRPr="009D6F20">
        <w:rPr>
          <w:rFonts w:ascii="Rockwell" w:hAnsi="Rockwell"/>
          <w:b/>
          <w:noProof/>
        </w:rPr>
        <w:t>The Magnet:</w:t>
      </w:r>
      <w:r>
        <w:rPr>
          <w:rFonts w:ascii="Rockwell" w:hAnsi="Rockwell"/>
          <w:noProof/>
        </w:rPr>
        <w:t xml:space="preserve"> The beginning, </w:t>
      </w:r>
      <w:r w:rsidR="00573338">
        <w:rPr>
          <w:rFonts w:ascii="Rockwell" w:hAnsi="Rockwell"/>
          <w:noProof/>
        </w:rPr>
        <w:t>which</w:t>
      </w:r>
      <w:r>
        <w:rPr>
          <w:rFonts w:ascii="Rockwell" w:hAnsi="Rockwell"/>
          <w:noProof/>
        </w:rPr>
        <w:t xml:space="preserve"> draws your reader into your story. </w:t>
      </w:r>
    </w:p>
    <w:p w:rsidR="009D6F20" w:rsidRDefault="009D6F20" w:rsidP="009D6F20">
      <w:pPr>
        <w:pStyle w:val="ListParagraph"/>
        <w:numPr>
          <w:ilvl w:val="0"/>
          <w:numId w:val="1"/>
        </w:numPr>
        <w:rPr>
          <w:rFonts w:ascii="Rockwell" w:hAnsi="Rockwell"/>
          <w:noProof/>
        </w:rPr>
      </w:pPr>
      <w:r w:rsidRPr="009D6F20">
        <w:rPr>
          <w:rFonts w:ascii="Rockwell" w:hAnsi="Rockwell"/>
          <w:b/>
          <w:noProof/>
        </w:rPr>
        <w:t>The Pivot:</w:t>
      </w:r>
      <w:r>
        <w:rPr>
          <w:rFonts w:ascii="Rockwell" w:hAnsi="Rockwell"/>
          <w:noProof/>
        </w:rPr>
        <w:t xml:space="preserve"> The middle, the “change of action”, where something changes</w:t>
      </w:r>
      <w:r w:rsidR="00573338">
        <w:rPr>
          <w:rFonts w:ascii="Rockwell" w:hAnsi="Rockwell"/>
          <w:noProof/>
        </w:rPr>
        <w:t>.</w:t>
      </w:r>
    </w:p>
    <w:p w:rsidR="009D6F20" w:rsidRPr="009D6F20" w:rsidRDefault="009D6F20" w:rsidP="00033568">
      <w:pPr>
        <w:pStyle w:val="ListParagraph"/>
        <w:numPr>
          <w:ilvl w:val="0"/>
          <w:numId w:val="1"/>
        </w:numPr>
        <w:spacing w:after="0"/>
        <w:rPr>
          <w:rFonts w:ascii="Rockwell" w:hAnsi="Rockwell"/>
          <w:noProof/>
        </w:rPr>
      </w:pPr>
      <w:r w:rsidRPr="009D6F20">
        <w:rPr>
          <w:rFonts w:ascii="Rockwell" w:hAnsi="Rockwell"/>
          <w:b/>
          <w:noProof/>
        </w:rPr>
        <w:t>The Glow:</w:t>
      </w:r>
      <w:r>
        <w:rPr>
          <w:rFonts w:ascii="Rockwell" w:hAnsi="Rockwell"/>
          <w:noProof/>
        </w:rPr>
        <w:t xml:space="preserve"> The end, which </w:t>
      </w:r>
      <w:r w:rsidR="00573338">
        <w:rPr>
          <w:rFonts w:ascii="Rockwell" w:hAnsi="Rockwell"/>
          <w:noProof/>
        </w:rPr>
        <w:t>gives</w:t>
      </w:r>
      <w:r>
        <w:rPr>
          <w:rFonts w:ascii="Rockwell" w:hAnsi="Rockwell"/>
          <w:noProof/>
        </w:rPr>
        <w:t xml:space="preserve"> the reader a</w:t>
      </w:r>
      <w:r w:rsidR="00573338">
        <w:rPr>
          <w:rFonts w:ascii="Rockwell" w:hAnsi="Rockwell"/>
          <w:noProof/>
        </w:rPr>
        <w:t xml:space="preserve"> lasting</w:t>
      </w:r>
      <w:r>
        <w:rPr>
          <w:rFonts w:ascii="Rockwell" w:hAnsi="Rockwell"/>
          <w:noProof/>
        </w:rPr>
        <w:t xml:space="preserve"> memory of you, while still </w:t>
      </w:r>
      <w:r w:rsidR="00573338">
        <w:rPr>
          <w:rFonts w:ascii="Rockwell" w:hAnsi="Rockwell"/>
          <w:noProof/>
        </w:rPr>
        <w:t xml:space="preserve">leaving them </w:t>
      </w:r>
      <w:r>
        <w:rPr>
          <w:rFonts w:ascii="Rockwell" w:hAnsi="Rockwell"/>
          <w:noProof/>
        </w:rPr>
        <w:t xml:space="preserve">wanting to know more. </w:t>
      </w:r>
    </w:p>
    <w:p w:rsidR="00573338" w:rsidRDefault="00573338" w:rsidP="00573338">
      <w:pPr>
        <w:rPr>
          <w:b/>
        </w:rPr>
      </w:pPr>
      <w:r w:rsidRPr="00951E73">
        <w:rPr>
          <w:rFonts w:ascii="Rockwell" w:hAnsi="Rockwell"/>
          <w:b/>
          <w:noProof/>
        </w:rPr>
        <mc:AlternateContent>
          <mc:Choice Requires="wps">
            <w:drawing>
              <wp:anchor distT="0" distB="0" distL="114300" distR="114300" simplePos="0" relativeHeight="251659264" behindDoc="0" locked="0" layoutInCell="1" allowOverlap="1" wp14:anchorId="3081599F" wp14:editId="6D57FA22">
                <wp:simplePos x="0" y="0"/>
                <wp:positionH relativeFrom="margin">
                  <wp:posOffset>0</wp:posOffset>
                </wp:positionH>
                <wp:positionV relativeFrom="paragraph">
                  <wp:posOffset>165705</wp:posOffset>
                </wp:positionV>
                <wp:extent cx="6697980" cy="733647"/>
                <wp:effectExtent l="0" t="0" r="26670" b="28575"/>
                <wp:wrapNone/>
                <wp:docPr id="2" name="Rounded Rectangle 2"/>
                <wp:cNvGraphicFramePr/>
                <a:graphic xmlns:a="http://schemas.openxmlformats.org/drawingml/2006/main">
                  <a:graphicData uri="http://schemas.microsoft.com/office/word/2010/wordprocessingShape">
                    <wps:wsp>
                      <wps:cNvSpPr/>
                      <wps:spPr>
                        <a:xfrm>
                          <a:off x="0" y="0"/>
                          <a:ext cx="6697980" cy="733647"/>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E4CC6" w:rsidRPr="00AE4CC6" w:rsidRDefault="004B4F79" w:rsidP="00AE4CC6">
                            <w:pPr>
                              <w:jc w:val="center"/>
                              <w:rPr>
                                <w:rFonts w:ascii="Rockwell" w:hAnsi="Rockwell"/>
                                <w:b/>
                              </w:rPr>
                            </w:pPr>
                            <w:r>
                              <w:rPr>
                                <w:rFonts w:ascii="Rockwell" w:hAnsi="Rockwell"/>
                                <w:b/>
                              </w:rPr>
                              <w:t xml:space="preserve">ANNABELLE’S </w:t>
                            </w:r>
                            <w:r w:rsidR="00AE4CC6" w:rsidRPr="00AE4CC6">
                              <w:rPr>
                                <w:rFonts w:ascii="Rockwell" w:hAnsi="Rockwell"/>
                                <w:b/>
                              </w:rPr>
                              <w:t>MAGNET:</w:t>
                            </w:r>
                          </w:p>
                          <w:p w:rsidR="00AE4CC6" w:rsidRDefault="00AE4CC6" w:rsidP="00AE4CC6">
                            <w:pPr>
                              <w:jc w:val="center"/>
                            </w:pPr>
                          </w:p>
                          <w:p w:rsidR="00AE4CC6" w:rsidRDefault="00AE4CC6" w:rsidP="00AE4C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9" style="position:absolute;margin-left:0;margin-top:13.05pt;width:527.4pt;height:57.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" fillcolor="white [3201]" strokecolor="#f79646 [3209]" strokeweight="2pt">
                <v:textbox>
                  <w:txbxContent>
                    <w:p w:rsidR="00AE4CC6" w:rsidRPr="00AE4CC6" w:rsidRDefault="004B4F79" w:rsidP="00AE4CC6">
                      <w:pPr>
                        <w:jc w:val="center"/>
                        <w:rPr>
                          <w:rFonts w:ascii="Rockwell" w:hAnsi="Rockwell"/>
                          <w:b/>
                        </w:rPr>
                      </w:pPr>
                      <w:r>
                        <w:rPr>
                          <w:rFonts w:ascii="Rockwell" w:hAnsi="Rockwell"/>
                          <w:b/>
                        </w:rPr>
                        <w:t xml:space="preserve">ANNABELLE’S </w:t>
                      </w:r>
                      <w:r w:rsidR="00AE4CC6" w:rsidRPr="00AE4CC6">
                        <w:rPr>
                          <w:rFonts w:ascii="Rockwell" w:hAnsi="Rockwell"/>
                          <w:b/>
                        </w:rPr>
                        <w:t>MAGNET:</w:t>
                      </w:r>
                    </w:p>
                    <w:p w:rsidR="00AE4CC6" w:rsidRDefault="00AE4CC6" w:rsidP="00AE4CC6">
                      <w:pPr>
                        <w:jc w:val="center"/>
                      </w:pPr>
                    </w:p>
                    <w:p w:rsidR="00AE4CC6" w:rsidRDefault="00AE4CC6" w:rsidP="00AE4CC6">
                      <w:pPr>
                        <w:jc w:val="center"/>
                      </w:pPr>
                    </w:p>
                  </w:txbxContent>
                </v:textbox>
                <w10:wrap anchorx="margin"/>
              </v:roundrect>
            </w:pict>
          </mc:Fallback>
        </mc:AlternateContent>
      </w:r>
    </w:p>
    <w:p w:rsidR="00573338" w:rsidRDefault="00573338" w:rsidP="00573338">
      <w:pPr>
        <w:rPr>
          <w:b/>
        </w:rPr>
      </w:pPr>
    </w:p>
    <w:p w:rsidR="00573338" w:rsidRDefault="00573338" w:rsidP="00573338">
      <w:pPr>
        <w:rPr>
          <w:b/>
        </w:rPr>
      </w:pPr>
    </w:p>
    <w:p w:rsidR="00573338" w:rsidRDefault="00C86B60" w:rsidP="00573338">
      <w:pPr>
        <w:rPr>
          <w:b/>
        </w:rPr>
      </w:pPr>
      <w:r>
        <w:rPr>
          <w:b/>
          <w:noProof/>
        </w:rPr>
        <mc:AlternateContent>
          <mc:Choice Requires="wps">
            <w:drawing>
              <wp:anchor distT="0" distB="0" distL="114300" distR="114300" simplePos="0" relativeHeight="251661312" behindDoc="0" locked="0" layoutInCell="1" allowOverlap="1" wp14:anchorId="56A49014" wp14:editId="02384522">
                <wp:simplePos x="0" y="0"/>
                <wp:positionH relativeFrom="margin">
                  <wp:posOffset>0</wp:posOffset>
                </wp:positionH>
                <wp:positionV relativeFrom="paragraph">
                  <wp:posOffset>120989</wp:posOffset>
                </wp:positionV>
                <wp:extent cx="6697980" cy="701675"/>
                <wp:effectExtent l="0" t="0" r="26670" b="22225"/>
                <wp:wrapNone/>
                <wp:docPr id="3" name="Rounded Rectangle 3"/>
                <wp:cNvGraphicFramePr/>
                <a:graphic xmlns:a="http://schemas.openxmlformats.org/drawingml/2006/main">
                  <a:graphicData uri="http://schemas.microsoft.com/office/word/2010/wordprocessingShape">
                    <wps:wsp>
                      <wps:cNvSpPr/>
                      <wps:spPr>
                        <a:xfrm>
                          <a:off x="0" y="0"/>
                          <a:ext cx="6697980" cy="7016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E4CC6" w:rsidRPr="00AE4CC6" w:rsidRDefault="004B4F79" w:rsidP="00AE4CC6">
                            <w:pPr>
                              <w:jc w:val="center"/>
                              <w:rPr>
                                <w:rFonts w:ascii="Rockwell" w:hAnsi="Rockwell"/>
                                <w:b/>
                              </w:rPr>
                            </w:pPr>
                            <w:r>
                              <w:rPr>
                                <w:rFonts w:ascii="Rockwell" w:hAnsi="Rockwell"/>
                                <w:b/>
                              </w:rPr>
                              <w:t xml:space="preserve">ANNABELLE’S </w:t>
                            </w:r>
                            <w:r w:rsidR="00AE4CC6" w:rsidRPr="00AE4CC6">
                              <w:rPr>
                                <w:rFonts w:ascii="Rockwell" w:hAnsi="Rockwell"/>
                                <w:b/>
                              </w:rPr>
                              <w:t>PIVOT:</w:t>
                            </w:r>
                          </w:p>
                          <w:p w:rsidR="00AE4CC6" w:rsidRDefault="00AE4CC6" w:rsidP="00AE4CC6">
                            <w:pPr>
                              <w:jc w:val="center"/>
                            </w:pPr>
                          </w:p>
                          <w:p w:rsidR="00AE4CC6" w:rsidRDefault="00AE4CC6" w:rsidP="00AE4C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30" style="position:absolute;margin-left:0;margin-top:9.55pt;width:527.4pt;height:55.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" fillcolor="white [3201]" strokecolor="#f79646 [3209]" strokeweight="2pt">
                <v:textbox>
                  <w:txbxContent>
                    <w:p w:rsidR="00AE4CC6" w:rsidRPr="00AE4CC6" w:rsidRDefault="004B4F79" w:rsidP="00AE4CC6">
                      <w:pPr>
                        <w:jc w:val="center"/>
                        <w:rPr>
                          <w:rFonts w:ascii="Rockwell" w:hAnsi="Rockwell"/>
                          <w:b/>
                        </w:rPr>
                      </w:pPr>
                      <w:r>
                        <w:rPr>
                          <w:rFonts w:ascii="Rockwell" w:hAnsi="Rockwell"/>
                          <w:b/>
                        </w:rPr>
                        <w:t xml:space="preserve">ANNABELLE’S </w:t>
                      </w:r>
                      <w:r w:rsidR="00AE4CC6" w:rsidRPr="00AE4CC6">
                        <w:rPr>
                          <w:rFonts w:ascii="Rockwell" w:hAnsi="Rockwell"/>
                          <w:b/>
                        </w:rPr>
                        <w:t>PIVOT:</w:t>
                      </w:r>
                    </w:p>
                    <w:p w:rsidR="00AE4CC6" w:rsidRDefault="00AE4CC6" w:rsidP="00AE4CC6">
                      <w:pPr>
                        <w:jc w:val="center"/>
                      </w:pPr>
                    </w:p>
                    <w:p w:rsidR="00AE4CC6" w:rsidRDefault="00AE4CC6" w:rsidP="00AE4CC6">
                      <w:pPr>
                        <w:jc w:val="center"/>
                      </w:pPr>
                    </w:p>
                  </w:txbxContent>
                </v:textbox>
                <w10:wrap anchorx="margin"/>
              </v:roundrect>
            </w:pict>
          </mc:Fallback>
        </mc:AlternateContent>
      </w:r>
    </w:p>
    <w:p w:rsidR="00573338" w:rsidRDefault="00573338" w:rsidP="00573338">
      <w:pPr>
        <w:rPr>
          <w:b/>
        </w:rPr>
      </w:pPr>
    </w:p>
    <w:p w:rsidR="00573338" w:rsidRDefault="00573338" w:rsidP="00573338">
      <w:pPr>
        <w:rPr>
          <w:b/>
        </w:rPr>
      </w:pPr>
    </w:p>
    <w:p w:rsidR="00573338" w:rsidRDefault="00C86B60" w:rsidP="00573338">
      <w:pPr>
        <w:rPr>
          <w:b/>
        </w:rPr>
      </w:pPr>
      <w:r>
        <w:rPr>
          <w:b/>
          <w:noProof/>
        </w:rPr>
        <mc:AlternateContent>
          <mc:Choice Requires="wps">
            <w:drawing>
              <wp:anchor distT="0" distB="0" distL="114300" distR="114300" simplePos="0" relativeHeight="251663360" behindDoc="0" locked="0" layoutInCell="1" allowOverlap="1" wp14:anchorId="15AF820C" wp14:editId="091CB4BE">
                <wp:simplePos x="0" y="0"/>
                <wp:positionH relativeFrom="margin">
                  <wp:posOffset>0</wp:posOffset>
                </wp:positionH>
                <wp:positionV relativeFrom="paragraph">
                  <wp:posOffset>23524</wp:posOffset>
                </wp:positionV>
                <wp:extent cx="6697980" cy="733647"/>
                <wp:effectExtent l="0" t="0" r="26670" b="28575"/>
                <wp:wrapNone/>
                <wp:docPr id="4" name="Rounded Rectangle 4"/>
                <wp:cNvGraphicFramePr/>
                <a:graphic xmlns:a="http://schemas.openxmlformats.org/drawingml/2006/main">
                  <a:graphicData uri="http://schemas.microsoft.com/office/word/2010/wordprocessingShape">
                    <wps:wsp>
                      <wps:cNvSpPr/>
                      <wps:spPr>
                        <a:xfrm>
                          <a:off x="0" y="0"/>
                          <a:ext cx="6697980" cy="733647"/>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E4CC6" w:rsidRPr="00AE4CC6" w:rsidRDefault="004B4F79" w:rsidP="00AE4CC6">
                            <w:pPr>
                              <w:jc w:val="center"/>
                              <w:rPr>
                                <w:rFonts w:ascii="Rockwell" w:hAnsi="Rockwell"/>
                                <w:b/>
                              </w:rPr>
                            </w:pPr>
                            <w:r>
                              <w:rPr>
                                <w:rFonts w:ascii="Rockwell" w:hAnsi="Rockwell"/>
                                <w:b/>
                              </w:rPr>
                              <w:t xml:space="preserve">ANNABELLE’S </w:t>
                            </w:r>
                            <w:r w:rsidR="00AE4CC6" w:rsidRPr="00AE4CC6">
                              <w:rPr>
                                <w:rFonts w:ascii="Rockwell" w:hAnsi="Rockwell"/>
                                <w:b/>
                              </w:rPr>
                              <w:t>GLOW:</w:t>
                            </w:r>
                          </w:p>
                          <w:p w:rsidR="00AE4CC6" w:rsidRDefault="00AE4CC6" w:rsidP="00AE4CC6">
                            <w:pPr>
                              <w:jc w:val="center"/>
                            </w:pPr>
                          </w:p>
                          <w:p w:rsidR="00AE4CC6" w:rsidRDefault="00AE4CC6" w:rsidP="00AE4C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4" o:spid="_x0000_s1031" style="position:absolute;margin-left:0;margin-top:1.85pt;width:527.4pt;height:57.7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" fillcolor="white [3201]" strokecolor="#f79646 [3209]" strokeweight="2pt">
                <v:textbox>
                  <w:txbxContent>
                    <w:p w:rsidR="00AE4CC6" w:rsidRPr="00AE4CC6" w:rsidRDefault="004B4F79" w:rsidP="00AE4CC6">
                      <w:pPr>
                        <w:jc w:val="center"/>
                        <w:rPr>
                          <w:rFonts w:ascii="Rockwell" w:hAnsi="Rockwell"/>
                          <w:b/>
                        </w:rPr>
                      </w:pPr>
                      <w:r>
                        <w:rPr>
                          <w:rFonts w:ascii="Rockwell" w:hAnsi="Rockwell"/>
                          <w:b/>
                        </w:rPr>
                        <w:t xml:space="preserve">ANNABELLE’S </w:t>
                      </w:r>
                      <w:r w:rsidR="00AE4CC6" w:rsidRPr="00AE4CC6">
                        <w:rPr>
                          <w:rFonts w:ascii="Rockwell" w:hAnsi="Rockwell"/>
                          <w:b/>
                        </w:rPr>
                        <w:t>GLOW:</w:t>
                      </w:r>
                    </w:p>
                    <w:p w:rsidR="00AE4CC6" w:rsidRDefault="00AE4CC6" w:rsidP="00AE4CC6">
                      <w:pPr>
                        <w:jc w:val="center"/>
                      </w:pPr>
                    </w:p>
                    <w:p w:rsidR="00AE4CC6" w:rsidRDefault="00AE4CC6" w:rsidP="00AE4CC6">
                      <w:pPr>
                        <w:jc w:val="center"/>
                      </w:pPr>
                    </w:p>
                  </w:txbxContent>
                </v:textbox>
                <w10:wrap anchorx="margin"/>
              </v:roundrect>
            </w:pict>
          </mc:Fallback>
        </mc:AlternateContent>
      </w:r>
    </w:p>
    <w:p w:rsidR="00573338" w:rsidRDefault="00573338" w:rsidP="00573338">
      <w:pPr>
        <w:rPr>
          <w:b/>
        </w:rPr>
      </w:pPr>
    </w:p>
    <w:p w:rsidR="00573338" w:rsidRDefault="00573338" w:rsidP="00573338">
      <w:pPr>
        <w:rPr>
          <w:b/>
        </w:rPr>
      </w:pPr>
    </w:p>
    <w:p w:rsidR="00573338" w:rsidRPr="005F2220" w:rsidRDefault="00573338" w:rsidP="00573338">
      <w:pPr>
        <w:rPr>
          <w:rFonts w:ascii="Rockwell" w:hAnsi="Rockwell"/>
        </w:rPr>
      </w:pPr>
      <w:commentRangeStart w:id="3"/>
      <w:r w:rsidRPr="005F2220">
        <w:rPr>
          <w:rFonts w:ascii="Rockwell" w:hAnsi="Rockwell"/>
        </w:rPr>
        <w:lastRenderedPageBreak/>
        <w:t>A successful magnet</w:t>
      </w:r>
      <w:r w:rsidR="00237462" w:rsidRPr="005F2220">
        <w:rPr>
          <w:rFonts w:ascii="Rockwell" w:hAnsi="Rockwell"/>
        </w:rPr>
        <w:t xml:space="preserve"> draws you in and makes you want to know more in one of three ways:</w:t>
      </w:r>
      <w:commentRangeEnd w:id="3"/>
      <w:r w:rsidR="007B1426">
        <w:rPr>
          <w:rStyle w:val="CommentReference"/>
        </w:rPr>
        <w:commentReference w:id="3"/>
      </w:r>
    </w:p>
    <w:p w:rsidR="00237462" w:rsidRPr="005F2220" w:rsidRDefault="00237462" w:rsidP="00237462">
      <w:pPr>
        <w:pStyle w:val="ListParagraph"/>
        <w:numPr>
          <w:ilvl w:val="0"/>
          <w:numId w:val="2"/>
        </w:numPr>
        <w:rPr>
          <w:rFonts w:ascii="Rockwell" w:hAnsi="Rockwell"/>
        </w:rPr>
      </w:pPr>
      <w:r w:rsidRPr="005F2220">
        <w:rPr>
          <w:rFonts w:ascii="Rockwell" w:hAnsi="Rockwell"/>
        </w:rPr>
        <w:t xml:space="preserve">It tells you something simple in a surprising or unusual way. </w:t>
      </w:r>
    </w:p>
    <w:p w:rsidR="00237462" w:rsidRPr="005F2220" w:rsidRDefault="00237462" w:rsidP="00237462">
      <w:pPr>
        <w:pStyle w:val="ListParagraph"/>
        <w:numPr>
          <w:ilvl w:val="0"/>
          <w:numId w:val="2"/>
        </w:numPr>
        <w:rPr>
          <w:rFonts w:ascii="Rockwell" w:hAnsi="Rockwell"/>
        </w:rPr>
      </w:pPr>
      <w:r w:rsidRPr="005F2220">
        <w:rPr>
          <w:rFonts w:ascii="Rockwell" w:hAnsi="Rockwell"/>
        </w:rPr>
        <w:t xml:space="preserve">It reveals something that you want to know more about. </w:t>
      </w:r>
    </w:p>
    <w:p w:rsidR="00573338" w:rsidRPr="005F2220" w:rsidRDefault="00237462" w:rsidP="00573338">
      <w:pPr>
        <w:pStyle w:val="ListParagraph"/>
        <w:numPr>
          <w:ilvl w:val="0"/>
          <w:numId w:val="2"/>
        </w:numPr>
        <w:rPr>
          <w:rFonts w:ascii="Rockwell" w:hAnsi="Rockwell"/>
        </w:rPr>
      </w:pPr>
      <w:r w:rsidRPr="005F2220">
        <w:rPr>
          <w:rFonts w:ascii="Rockwell" w:hAnsi="Rockwell"/>
        </w:rPr>
        <w:t xml:space="preserve">It presents a paradox, something that seems not to make sense at first. </w:t>
      </w:r>
    </w:p>
    <w:p w:rsidR="00573338" w:rsidRPr="00251231" w:rsidRDefault="00573338" w:rsidP="00573338">
      <w:pPr>
        <w:rPr>
          <w:rFonts w:ascii="Rockwell" w:hAnsi="Rockwell"/>
        </w:rPr>
      </w:pPr>
      <w:r w:rsidRPr="00251231">
        <w:rPr>
          <w:rFonts w:ascii="Rockwell" w:hAnsi="Rockwell"/>
        </w:rPr>
        <w:t xml:space="preserve">Great essays </w:t>
      </w:r>
      <w:r w:rsidR="00237462" w:rsidRPr="00251231">
        <w:rPr>
          <w:rFonts w:ascii="Rockwell" w:hAnsi="Rockwell"/>
        </w:rPr>
        <w:t>never</w:t>
      </w:r>
      <w:r w:rsidRPr="00251231">
        <w:rPr>
          <w:rFonts w:ascii="Rockwell" w:hAnsi="Rockwell"/>
        </w:rPr>
        <w:t xml:space="preserve"> begin with “This essay is going to be about…”</w:t>
      </w:r>
    </w:p>
    <w:p w:rsidR="00A36593" w:rsidRPr="005F2220" w:rsidRDefault="00A36593" w:rsidP="00573338">
      <w:pPr>
        <w:rPr>
          <w:rFonts w:ascii="Rockwell" w:hAnsi="Rockwell"/>
        </w:rPr>
      </w:pPr>
      <w:commentRangeStart w:id="4"/>
      <w:r w:rsidRPr="005F2220">
        <w:rPr>
          <w:rFonts w:ascii="Rockwell" w:hAnsi="Rockwell"/>
        </w:rPr>
        <w:t xml:space="preserve">Here are three </w:t>
      </w:r>
      <w:r w:rsidR="0074274B">
        <w:rPr>
          <w:rFonts w:ascii="Rockwell" w:hAnsi="Rockwell"/>
        </w:rPr>
        <w:t>strategies</w:t>
      </w:r>
      <w:r w:rsidRPr="005F2220">
        <w:rPr>
          <w:rFonts w:ascii="Rockwell" w:hAnsi="Rockwell"/>
        </w:rPr>
        <w:t xml:space="preserve"> to create strong magnets:</w:t>
      </w:r>
      <w:commentRangeEnd w:id="4"/>
      <w:r w:rsidR="0074274B">
        <w:rPr>
          <w:rStyle w:val="CommentReference"/>
        </w:rPr>
        <w:commentReference w:id="4"/>
      </w:r>
    </w:p>
    <w:p w:rsidR="005F2220" w:rsidRPr="005F2220" w:rsidRDefault="00A36593" w:rsidP="005F2220">
      <w:pPr>
        <w:pStyle w:val="ListParagraph"/>
        <w:numPr>
          <w:ilvl w:val="0"/>
          <w:numId w:val="4"/>
        </w:numPr>
        <w:rPr>
          <w:rFonts w:ascii="Rockwell" w:hAnsi="Rockwell"/>
          <w:b/>
        </w:rPr>
      </w:pPr>
      <w:r w:rsidRPr="005F2220">
        <w:rPr>
          <w:rFonts w:ascii="Rockwell" w:hAnsi="Rockwell"/>
          <w:b/>
        </w:rPr>
        <w:t>Put the reader in the action</w:t>
      </w:r>
      <w:r w:rsidR="005F2220" w:rsidRPr="005F2220">
        <w:rPr>
          <w:rFonts w:ascii="Rockwell" w:hAnsi="Rockwell"/>
          <w:b/>
        </w:rPr>
        <w:t>.</w:t>
      </w:r>
      <w:r w:rsidRPr="005F2220">
        <w:rPr>
          <w:rFonts w:ascii="Rockwell" w:hAnsi="Rockwell"/>
          <w:b/>
        </w:rPr>
        <w:t xml:space="preserve"> </w:t>
      </w:r>
    </w:p>
    <w:p w:rsidR="00A36593" w:rsidRPr="005F2220" w:rsidRDefault="005F2220" w:rsidP="005F2220">
      <w:pPr>
        <w:ind w:left="720"/>
        <w:rPr>
          <w:rFonts w:ascii="Rockwell" w:hAnsi="Rockwell"/>
        </w:rPr>
      </w:pPr>
      <w:r w:rsidRPr="005F2220">
        <w:rPr>
          <w:rFonts w:ascii="Rockwell" w:hAnsi="Rockwell"/>
        </w:rPr>
        <w:sym w:font="Wingdings" w:char="F0E0"/>
      </w:r>
      <w:r w:rsidRPr="005F2220">
        <w:rPr>
          <w:rFonts w:ascii="Rockwell" w:hAnsi="Rockwell"/>
        </w:rPr>
        <w:t xml:space="preserve"> </w:t>
      </w:r>
      <w:r w:rsidR="00A36593" w:rsidRPr="005F2220">
        <w:rPr>
          <w:rFonts w:ascii="Rockwell" w:hAnsi="Rockwell"/>
        </w:rPr>
        <w:t xml:space="preserve">Ex: </w:t>
      </w:r>
      <w:r w:rsidR="00A36593" w:rsidRPr="005F2220">
        <w:rPr>
          <w:rFonts w:ascii="Rockwell" w:hAnsi="Rockwell"/>
          <w:i/>
        </w:rPr>
        <w:t>When I cooked with my grandmother, she used the little knife and I used the big knife. (</w:t>
      </w:r>
      <w:r w:rsidR="00A36593" w:rsidRPr="005F2220">
        <w:rPr>
          <w:rFonts w:ascii="Rockwell" w:hAnsi="Rockwell"/>
        </w:rPr>
        <w:t>Zach Nichol, Northwestern University ’15)</w:t>
      </w:r>
    </w:p>
    <w:p w:rsidR="00A36593" w:rsidRPr="005F2220" w:rsidRDefault="00A36593" w:rsidP="00A36593">
      <w:pPr>
        <w:pStyle w:val="ListParagraph"/>
        <w:numPr>
          <w:ilvl w:val="0"/>
          <w:numId w:val="4"/>
        </w:numPr>
        <w:rPr>
          <w:rFonts w:ascii="Rockwell" w:hAnsi="Rockwell"/>
          <w:b/>
        </w:rPr>
      </w:pPr>
      <w:r w:rsidRPr="005F2220">
        <w:rPr>
          <w:rFonts w:ascii="Rockwell" w:hAnsi="Rockwell"/>
          <w:b/>
        </w:rPr>
        <w:t xml:space="preserve">Prompt the reader to ask, “What’s next?” </w:t>
      </w:r>
    </w:p>
    <w:p w:rsidR="00A36593" w:rsidRPr="005F2220" w:rsidRDefault="005F2220" w:rsidP="005F2220">
      <w:pPr>
        <w:ind w:left="720"/>
        <w:rPr>
          <w:rFonts w:ascii="Rockwell" w:hAnsi="Rockwell"/>
        </w:rPr>
      </w:pPr>
      <w:r w:rsidRPr="005F2220">
        <w:rPr>
          <w:rFonts w:ascii="Rockwell" w:hAnsi="Rockwell"/>
        </w:rPr>
        <w:sym w:font="Wingdings" w:char="F0E0"/>
      </w:r>
      <w:r w:rsidRPr="005F2220">
        <w:rPr>
          <w:rFonts w:ascii="Rockwell" w:hAnsi="Rockwell"/>
        </w:rPr>
        <w:t xml:space="preserve"> </w:t>
      </w:r>
      <w:r w:rsidR="00A36593" w:rsidRPr="005F2220">
        <w:rPr>
          <w:rFonts w:ascii="Rockwell" w:hAnsi="Rockwell"/>
        </w:rPr>
        <w:t>Ex: “</w:t>
      </w:r>
      <w:r w:rsidR="00A36593" w:rsidRPr="005F2220">
        <w:rPr>
          <w:rFonts w:ascii="Rockwell" w:hAnsi="Rockwell"/>
          <w:i/>
        </w:rPr>
        <w:t>I’m fine,” she said, over and over</w:t>
      </w:r>
      <w:r w:rsidR="00A36593" w:rsidRPr="005F2220">
        <w:rPr>
          <w:rFonts w:ascii="Rockwell" w:hAnsi="Rockwell"/>
        </w:rPr>
        <w:t xml:space="preserve">. (Liam Moore, </w:t>
      </w:r>
      <w:proofErr w:type="spellStart"/>
      <w:r w:rsidR="00A36593" w:rsidRPr="005F2220">
        <w:rPr>
          <w:rFonts w:ascii="Rockwell" w:hAnsi="Rockwell"/>
        </w:rPr>
        <w:t>Bucknell</w:t>
      </w:r>
      <w:proofErr w:type="spellEnd"/>
      <w:r w:rsidR="00A36593" w:rsidRPr="005F2220">
        <w:rPr>
          <w:rFonts w:ascii="Rockwell" w:hAnsi="Rockwell"/>
        </w:rPr>
        <w:t xml:space="preserve"> University ’17)</w:t>
      </w:r>
    </w:p>
    <w:p w:rsidR="005F2220" w:rsidRPr="005F2220" w:rsidRDefault="00A36593" w:rsidP="005F2220">
      <w:pPr>
        <w:pStyle w:val="ListParagraph"/>
        <w:numPr>
          <w:ilvl w:val="0"/>
          <w:numId w:val="4"/>
        </w:numPr>
        <w:rPr>
          <w:rFonts w:ascii="Rockwell" w:hAnsi="Rockwell"/>
          <w:b/>
        </w:rPr>
      </w:pPr>
      <w:r w:rsidRPr="005F2220">
        <w:rPr>
          <w:rFonts w:ascii="Rockwell" w:hAnsi="Rockwell"/>
          <w:b/>
        </w:rPr>
        <w:t>Set the scene.</w:t>
      </w:r>
    </w:p>
    <w:p w:rsidR="005F2220" w:rsidRPr="005F2220" w:rsidRDefault="005F2220" w:rsidP="005F2220">
      <w:pPr>
        <w:ind w:left="720"/>
        <w:rPr>
          <w:rFonts w:ascii="Rockwell" w:hAnsi="Rockwell"/>
          <w:b/>
        </w:rPr>
      </w:pPr>
      <w:r w:rsidRPr="005F2220">
        <w:rPr>
          <w:rFonts w:ascii="Rockwell" w:hAnsi="Rockwell"/>
        </w:rPr>
        <w:sym w:font="Wingdings" w:char="F0E0"/>
      </w:r>
      <w:r w:rsidRPr="005F2220">
        <w:rPr>
          <w:rFonts w:ascii="Rockwell" w:hAnsi="Rockwell"/>
        </w:rPr>
        <w:t xml:space="preserve"> Ex: </w:t>
      </w:r>
      <w:r w:rsidRPr="005F2220">
        <w:rPr>
          <w:rFonts w:ascii="Rockwell" w:hAnsi="Rockwell"/>
          <w:i/>
        </w:rPr>
        <w:t>In the maze-like middle school, my shadow was my only companion.</w:t>
      </w:r>
      <w:r w:rsidRPr="005F2220">
        <w:rPr>
          <w:rFonts w:ascii="Rockwell" w:hAnsi="Rockwell"/>
        </w:rPr>
        <w:t xml:space="preserve"> (</w:t>
      </w:r>
      <w:proofErr w:type="spellStart"/>
      <w:r w:rsidRPr="005F2220">
        <w:rPr>
          <w:rFonts w:ascii="Rockwell" w:hAnsi="Rockwell"/>
        </w:rPr>
        <w:t>Yingbin</w:t>
      </w:r>
      <w:proofErr w:type="spellEnd"/>
      <w:r w:rsidRPr="005F2220">
        <w:rPr>
          <w:rFonts w:ascii="Rockwell" w:hAnsi="Rockwell"/>
        </w:rPr>
        <w:t xml:space="preserve"> Mei, Hamilton College ’16)</w:t>
      </w:r>
    </w:p>
    <w:p w:rsidR="00573338" w:rsidRDefault="003364A7" w:rsidP="00573338">
      <w:pPr>
        <w:rPr>
          <w:rFonts w:ascii="Rockwell" w:hAnsi="Rockwell"/>
        </w:rPr>
      </w:pPr>
      <w:r w:rsidRPr="0000351B">
        <w:rPr>
          <w:rFonts w:ascii="Rockwell" w:hAnsi="Rockwell"/>
        </w:rPr>
        <w:t>A successful glow, or ending, leaves your audience with something that lingers, something that connects</w:t>
      </w:r>
      <w:r w:rsidR="0000351B" w:rsidRPr="0000351B">
        <w:rPr>
          <w:rFonts w:ascii="Rockwell" w:hAnsi="Rockwell"/>
        </w:rPr>
        <w:t xml:space="preserve">. We want </w:t>
      </w:r>
      <w:r w:rsidRPr="0000351B">
        <w:rPr>
          <w:rFonts w:ascii="Rockwell" w:hAnsi="Rockwell"/>
        </w:rPr>
        <w:t xml:space="preserve">the reader </w:t>
      </w:r>
      <w:r w:rsidR="0000351B" w:rsidRPr="0000351B">
        <w:rPr>
          <w:rFonts w:ascii="Rockwell" w:hAnsi="Rockwell"/>
        </w:rPr>
        <w:t xml:space="preserve">to walk away </w:t>
      </w:r>
      <w:r w:rsidRPr="0000351B">
        <w:rPr>
          <w:rFonts w:ascii="Rockwell" w:hAnsi="Rockwell"/>
        </w:rPr>
        <w:t xml:space="preserve">wanting to advocate for you and take action on your behalf. </w:t>
      </w:r>
    </w:p>
    <w:p w:rsidR="003364A7" w:rsidRDefault="0000351B" w:rsidP="00573338">
      <w:pPr>
        <w:rPr>
          <w:rFonts w:ascii="Rockwell" w:hAnsi="Rockwell"/>
        </w:rPr>
      </w:pPr>
      <w:r>
        <w:rPr>
          <w:rFonts w:ascii="Rockwell" w:hAnsi="Rockwell"/>
        </w:rPr>
        <w:t>A Glow works best when it:</w:t>
      </w:r>
    </w:p>
    <w:p w:rsidR="0000351B" w:rsidRPr="00251231" w:rsidRDefault="00C86B60" w:rsidP="0000351B">
      <w:pPr>
        <w:pStyle w:val="ListParagraph"/>
        <w:numPr>
          <w:ilvl w:val="0"/>
          <w:numId w:val="4"/>
        </w:numPr>
        <w:rPr>
          <w:rFonts w:ascii="Rockwell" w:hAnsi="Rockwell"/>
        </w:rPr>
      </w:pPr>
      <w:commentRangeStart w:id="5"/>
      <w:r w:rsidRPr="00251231">
        <w:rPr>
          <w:rFonts w:ascii="Rockwell" w:hAnsi="Rockwell"/>
        </w:rPr>
        <w:t>Keeps you in the action up until the last sentence.</w:t>
      </w:r>
    </w:p>
    <w:p w:rsidR="0000351B" w:rsidRPr="00251231" w:rsidRDefault="0000351B" w:rsidP="0000351B">
      <w:pPr>
        <w:pStyle w:val="ListParagraph"/>
        <w:numPr>
          <w:ilvl w:val="0"/>
          <w:numId w:val="4"/>
        </w:numPr>
        <w:rPr>
          <w:rFonts w:ascii="Rockwell" w:hAnsi="Rockwell"/>
        </w:rPr>
      </w:pPr>
      <w:r w:rsidRPr="00251231">
        <w:rPr>
          <w:rFonts w:ascii="Rockwell" w:hAnsi="Rockwell"/>
        </w:rPr>
        <w:t>Leaves</w:t>
      </w:r>
      <w:r w:rsidR="00C86B60" w:rsidRPr="00251231">
        <w:rPr>
          <w:rFonts w:ascii="Rockwell" w:hAnsi="Rockwell"/>
        </w:rPr>
        <w:t xml:space="preserve"> more to be asked.</w:t>
      </w:r>
    </w:p>
    <w:p w:rsidR="0000351B" w:rsidRPr="00251231" w:rsidRDefault="00C86B60" w:rsidP="0000351B">
      <w:pPr>
        <w:pStyle w:val="ListParagraph"/>
        <w:numPr>
          <w:ilvl w:val="0"/>
          <w:numId w:val="4"/>
        </w:numPr>
        <w:rPr>
          <w:rFonts w:ascii="Rockwell" w:hAnsi="Rockwell"/>
        </w:rPr>
      </w:pPr>
      <w:r w:rsidRPr="00251231">
        <w:rPr>
          <w:rFonts w:ascii="Rockwell" w:hAnsi="Rockwell"/>
        </w:rPr>
        <w:t>Closes the scene, but leaves something open.</w:t>
      </w:r>
      <w:commentRangeEnd w:id="5"/>
      <w:r w:rsidR="00EC45E8">
        <w:rPr>
          <w:rStyle w:val="CommentReference"/>
        </w:rPr>
        <w:commentReference w:id="5"/>
      </w:r>
    </w:p>
    <w:p w:rsidR="00C86B60" w:rsidRDefault="00C86B60" w:rsidP="00573338">
      <w:pPr>
        <w:rPr>
          <w:rFonts w:ascii="Rockwell" w:hAnsi="Rockwell"/>
        </w:rPr>
      </w:pPr>
      <w:r>
        <w:rPr>
          <w:rFonts w:ascii="Rockwell" w:hAnsi="Rockwell"/>
          <w:noProof/>
        </w:rPr>
        <mc:AlternateContent>
          <mc:Choice Requires="wps">
            <w:drawing>
              <wp:anchor distT="0" distB="0" distL="114300" distR="114300" simplePos="0" relativeHeight="251670528" behindDoc="0" locked="0" layoutInCell="1" allowOverlap="1" wp14:anchorId="7262CE8D" wp14:editId="539AFA1F">
                <wp:simplePos x="0" y="0"/>
                <wp:positionH relativeFrom="column">
                  <wp:posOffset>42530</wp:posOffset>
                </wp:positionH>
                <wp:positionV relativeFrom="paragraph">
                  <wp:posOffset>264250</wp:posOffset>
                </wp:positionV>
                <wp:extent cx="6410960" cy="2105246"/>
                <wp:effectExtent l="76200" t="57150" r="85090" b="104775"/>
                <wp:wrapNone/>
                <wp:docPr id="7" name="Rounded Rectangle 7"/>
                <wp:cNvGraphicFramePr/>
                <a:graphic xmlns:a="http://schemas.openxmlformats.org/drawingml/2006/main">
                  <a:graphicData uri="http://schemas.microsoft.com/office/word/2010/wordprocessingShape">
                    <wps:wsp>
                      <wps:cNvSpPr/>
                      <wps:spPr>
                        <a:xfrm>
                          <a:off x="0" y="0"/>
                          <a:ext cx="6410960" cy="2105246"/>
                        </a:xfrm>
                        <a:prstGeom prst="roundRect">
                          <a:avLst/>
                        </a:prstGeom>
                        <a:gradFill flip="none"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tileRect/>
                        </a:gradFill>
                        <a:ln w="28575"/>
                      </wps:spPr>
                      <wps:style>
                        <a:lnRef idx="1">
                          <a:schemeClr val="dk1"/>
                        </a:lnRef>
                        <a:fillRef idx="2">
                          <a:schemeClr val="dk1"/>
                        </a:fillRef>
                        <a:effectRef idx="1">
                          <a:schemeClr val="dk1"/>
                        </a:effectRef>
                        <a:fontRef idx="minor">
                          <a:schemeClr val="dk1"/>
                        </a:fontRef>
                      </wps:style>
                      <wps:txbx>
                        <w:txbxContent>
                          <w:p w:rsidR="00C86B60" w:rsidRPr="0000351B" w:rsidRDefault="00C86B60" w:rsidP="00C86B60">
                            <w:pPr>
                              <w:rPr>
                                <w:rFonts w:ascii="Rockwell" w:hAnsi="Rockwell"/>
                              </w:rPr>
                            </w:pPr>
                            <w:r w:rsidRPr="0000351B">
                              <w:rPr>
                                <w:rFonts w:ascii="Rockwell" w:hAnsi="Rockwell"/>
                              </w:rPr>
                              <w:t>Your task</w:t>
                            </w:r>
                            <w:r w:rsidR="00251231">
                              <w:rPr>
                                <w:rFonts w:ascii="Rockwell" w:hAnsi="Rockwell"/>
                              </w:rPr>
                              <w:t>s</w:t>
                            </w:r>
                            <w:r>
                              <w:rPr>
                                <w:rFonts w:ascii="Rockwell" w:hAnsi="Rockwell"/>
                              </w:rPr>
                              <w:t xml:space="preserve"> for today</w:t>
                            </w:r>
                            <w:r w:rsidRPr="0000351B">
                              <w:rPr>
                                <w:rFonts w:ascii="Rockwell" w:hAnsi="Rockwell"/>
                              </w:rPr>
                              <w:t xml:space="preserve">: </w:t>
                            </w:r>
                          </w:p>
                          <w:p w:rsidR="00C86B60" w:rsidRPr="0000351B" w:rsidRDefault="00C86B60" w:rsidP="00C86B60">
                            <w:pPr>
                              <w:pStyle w:val="ListParagraph"/>
                              <w:numPr>
                                <w:ilvl w:val="0"/>
                                <w:numId w:val="5"/>
                              </w:numPr>
                              <w:rPr>
                                <w:rFonts w:ascii="Rockwell" w:hAnsi="Rockwell"/>
                              </w:rPr>
                            </w:pPr>
                            <w:r>
                              <w:rPr>
                                <w:rFonts w:ascii="Rockwell" w:hAnsi="Rockwell"/>
                              </w:rPr>
                              <w:t>Organize</w:t>
                            </w:r>
                            <w:r w:rsidRPr="0000351B">
                              <w:rPr>
                                <w:rFonts w:ascii="Rockwell" w:hAnsi="Rockwell"/>
                              </w:rPr>
                              <w:t xml:space="preserve"> your story into the </w:t>
                            </w:r>
                            <w:r w:rsidRPr="00251231">
                              <w:rPr>
                                <w:rFonts w:ascii="Rockwell" w:hAnsi="Rockwell"/>
                                <w:b/>
                              </w:rPr>
                              <w:t>magnet</w:t>
                            </w:r>
                            <w:r w:rsidRPr="0000351B">
                              <w:rPr>
                                <w:rFonts w:ascii="Rockwell" w:hAnsi="Rockwell"/>
                              </w:rPr>
                              <w:t xml:space="preserve">, </w:t>
                            </w:r>
                            <w:r w:rsidRPr="00251231">
                              <w:rPr>
                                <w:rFonts w:ascii="Rockwell" w:hAnsi="Rockwell"/>
                                <w:b/>
                              </w:rPr>
                              <w:t>pivot</w:t>
                            </w:r>
                            <w:r w:rsidRPr="0000351B">
                              <w:rPr>
                                <w:rFonts w:ascii="Rockwell" w:hAnsi="Rockwell"/>
                              </w:rPr>
                              <w:t xml:space="preserve">, and </w:t>
                            </w:r>
                            <w:r w:rsidRPr="00251231">
                              <w:rPr>
                                <w:rFonts w:ascii="Rockwell" w:hAnsi="Rockwell"/>
                                <w:b/>
                              </w:rPr>
                              <w:t>glow</w:t>
                            </w:r>
                            <w:r>
                              <w:rPr>
                                <w:rFonts w:ascii="Rockwell" w:hAnsi="Rockwell"/>
                              </w:rPr>
                              <w:t xml:space="preserve"> (5 minutes)</w:t>
                            </w:r>
                            <w:r w:rsidRPr="0000351B">
                              <w:rPr>
                                <w:rFonts w:ascii="Rockwell" w:hAnsi="Rockwell"/>
                              </w:rPr>
                              <w:t xml:space="preserve">. </w:t>
                            </w:r>
                          </w:p>
                          <w:p w:rsidR="00C86B60" w:rsidRPr="0000351B" w:rsidRDefault="00C86B60" w:rsidP="00C86B60">
                            <w:pPr>
                              <w:pStyle w:val="ListParagraph"/>
                              <w:numPr>
                                <w:ilvl w:val="0"/>
                                <w:numId w:val="5"/>
                              </w:numPr>
                              <w:rPr>
                                <w:rFonts w:ascii="Rockwell" w:hAnsi="Rockwell"/>
                              </w:rPr>
                            </w:pPr>
                            <w:r w:rsidRPr="0000351B">
                              <w:rPr>
                                <w:rFonts w:ascii="Rockwell" w:hAnsi="Rockwell"/>
                              </w:rPr>
                              <w:t xml:space="preserve">Add as much </w:t>
                            </w:r>
                            <w:r w:rsidRPr="00251231">
                              <w:rPr>
                                <w:rFonts w:ascii="Rockwell" w:hAnsi="Rockwell"/>
                                <w:b/>
                              </w:rPr>
                              <w:t>detail</w:t>
                            </w:r>
                            <w:r w:rsidRPr="0000351B">
                              <w:rPr>
                                <w:rFonts w:ascii="Rockwell" w:hAnsi="Rockwell"/>
                              </w:rPr>
                              <w:t xml:space="preserve">, </w:t>
                            </w:r>
                            <w:r w:rsidRPr="00251231">
                              <w:rPr>
                                <w:rFonts w:ascii="Rockwell" w:hAnsi="Rockwell"/>
                                <w:b/>
                              </w:rPr>
                              <w:t>description</w:t>
                            </w:r>
                            <w:r w:rsidRPr="0000351B">
                              <w:rPr>
                                <w:rFonts w:ascii="Rockwell" w:hAnsi="Rockwell"/>
                              </w:rPr>
                              <w:t xml:space="preserve">, and </w:t>
                            </w:r>
                            <w:r w:rsidRPr="00251231">
                              <w:rPr>
                                <w:rFonts w:ascii="Rockwell" w:hAnsi="Rockwell"/>
                                <w:b/>
                              </w:rPr>
                              <w:t>dialogue</w:t>
                            </w:r>
                            <w:r w:rsidRPr="0000351B">
                              <w:rPr>
                                <w:rFonts w:ascii="Rockwell" w:hAnsi="Rockwell"/>
                              </w:rPr>
                              <w:t xml:space="preserve"> as possible to those three sections</w:t>
                            </w:r>
                            <w:r>
                              <w:rPr>
                                <w:rFonts w:ascii="Rockwell" w:hAnsi="Rockwell"/>
                              </w:rPr>
                              <w:t xml:space="preserve"> (1</w:t>
                            </w:r>
                            <w:r w:rsidR="00033568">
                              <w:rPr>
                                <w:rFonts w:ascii="Rockwell" w:hAnsi="Rockwell"/>
                              </w:rPr>
                              <w:t>5</w:t>
                            </w:r>
                            <w:r>
                              <w:rPr>
                                <w:rFonts w:ascii="Rockwell" w:hAnsi="Rockwell"/>
                              </w:rPr>
                              <w:t xml:space="preserve"> minutes)</w:t>
                            </w:r>
                            <w:r w:rsidRPr="0000351B">
                              <w:rPr>
                                <w:rFonts w:ascii="Rockwell" w:hAnsi="Rockwell"/>
                              </w:rPr>
                              <w:t>.</w:t>
                            </w:r>
                          </w:p>
                          <w:p w:rsidR="00C86B60" w:rsidRPr="00C86B60" w:rsidRDefault="00C86B60" w:rsidP="00C86B60">
                            <w:pPr>
                              <w:pStyle w:val="ListParagraph"/>
                              <w:numPr>
                                <w:ilvl w:val="0"/>
                                <w:numId w:val="5"/>
                              </w:numPr>
                            </w:pPr>
                            <w:r w:rsidRPr="0000351B">
                              <w:rPr>
                                <w:rFonts w:ascii="Rockwell" w:hAnsi="Rockwell"/>
                              </w:rPr>
                              <w:t xml:space="preserve">Polish the essay for </w:t>
                            </w:r>
                            <w:r w:rsidRPr="0000351B">
                              <w:rPr>
                                <w:rFonts w:ascii="Rockwell" w:hAnsi="Rockwell"/>
                                <w:b/>
                              </w:rPr>
                              <w:t>Standard Academic English</w:t>
                            </w:r>
                            <w:r w:rsidRPr="0000351B">
                              <w:rPr>
                                <w:rFonts w:ascii="Rockwell" w:hAnsi="Rockwell"/>
                              </w:rPr>
                              <w:t xml:space="preserve"> grammar and mechanics. You may leave some colloquialisms</w:t>
                            </w:r>
                            <w:r>
                              <w:rPr>
                                <w:rFonts w:ascii="Rockwell" w:hAnsi="Rockwell"/>
                              </w:rPr>
                              <w:t xml:space="preserve"> if they serve an intentional purpose</w:t>
                            </w:r>
                            <w:r w:rsidR="00033568">
                              <w:rPr>
                                <w:rFonts w:ascii="Rockwell" w:hAnsi="Rockwell"/>
                              </w:rPr>
                              <w:t xml:space="preserve"> (5</w:t>
                            </w:r>
                            <w:r>
                              <w:rPr>
                                <w:rFonts w:ascii="Rockwell" w:hAnsi="Rockwell"/>
                              </w:rPr>
                              <w:t xml:space="preserve"> minutes). </w:t>
                            </w:r>
                          </w:p>
                          <w:p w:rsidR="00C86B60" w:rsidRDefault="00C86B60" w:rsidP="00251231">
                            <w:r w:rsidRPr="00C86B60">
                              <w:rPr>
                                <w:rFonts w:ascii="Rockwell" w:hAnsi="Rockwell"/>
                              </w:rPr>
                              <w:t xml:space="preserve">DUE: End of class – a draft of your essay that is ready for feedback on the </w:t>
                            </w:r>
                            <w:r w:rsidRPr="00C86B60">
                              <w:rPr>
                                <w:rFonts w:ascii="Rockwell" w:hAnsi="Rockwell"/>
                                <w:u w:val="single"/>
                              </w:rPr>
                              <w:t>direction</w:t>
                            </w:r>
                            <w:r w:rsidRPr="00C86B60">
                              <w:rPr>
                                <w:rFonts w:ascii="Rockwell" w:hAnsi="Rockwell"/>
                              </w:rPr>
                              <w:t xml:space="preserve"> of the essay</w:t>
                            </w:r>
                            <w:r>
                              <w:rPr>
                                <w:rFonts w:ascii="Rockwell" w:hAnsi="Rockwell"/>
                              </w:rPr>
                              <w:t xml:space="preserve">, not grammar or </w:t>
                            </w:r>
                            <w:r w:rsidR="00033568">
                              <w:rPr>
                                <w:rFonts w:ascii="Rockwell" w:hAnsi="Rockwell"/>
                              </w:rPr>
                              <w:t>language yet</w:t>
                            </w:r>
                            <w:r w:rsidRPr="00C86B60">
                              <w:rPr>
                                <w:rFonts w:ascii="Rockwell" w:hAnsi="Rockwel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7" o:spid="_x0000_s1032" style="position:absolute;margin-left:3.35pt;margin-top:20.8pt;width:504.8pt;height:165.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" fillcolor="gray [1616]" strokecolor="black [3040]" strokeweight="2.25pt">
                <v:fill color2="#d9d9d9 [496]" rotate="t" angle="180" colors="0 #bcbcbc;22938f #d0d0d0;1 #ededed" focus="100%" type="gradient"/>
                <v:shadow on="t" color="black" opacity="24903f" origin=",.5" offset="0,.55556mm"/>
                <v:textbox>
                  <w:txbxContent>
                    <w:p w:rsidR="00C86B60" w:rsidRPr="0000351B" w:rsidRDefault="00C86B60" w:rsidP="00C86B60">
                      <w:pPr>
                        <w:rPr>
                          <w:rFonts w:ascii="Rockwell" w:hAnsi="Rockwell"/>
                        </w:rPr>
                      </w:pPr>
                      <w:r w:rsidRPr="0000351B">
                        <w:rPr>
                          <w:rFonts w:ascii="Rockwell" w:hAnsi="Rockwell"/>
                        </w:rPr>
                        <w:t>Your task</w:t>
                      </w:r>
                      <w:r w:rsidR="00251231">
                        <w:rPr>
                          <w:rFonts w:ascii="Rockwell" w:hAnsi="Rockwell"/>
                        </w:rPr>
                        <w:t>s</w:t>
                      </w:r>
                      <w:r>
                        <w:rPr>
                          <w:rFonts w:ascii="Rockwell" w:hAnsi="Rockwell"/>
                        </w:rPr>
                        <w:t xml:space="preserve"> for today</w:t>
                      </w:r>
                      <w:r w:rsidRPr="0000351B">
                        <w:rPr>
                          <w:rFonts w:ascii="Rockwell" w:hAnsi="Rockwell"/>
                        </w:rPr>
                        <w:t xml:space="preserve">: </w:t>
                      </w:r>
                    </w:p>
                    <w:p w:rsidR="00C86B60" w:rsidRPr="0000351B" w:rsidRDefault="00C86B60" w:rsidP="00C86B60">
                      <w:pPr>
                        <w:pStyle w:val="ListParagraph"/>
                        <w:numPr>
                          <w:ilvl w:val="0"/>
                          <w:numId w:val="5"/>
                        </w:numPr>
                        <w:rPr>
                          <w:rFonts w:ascii="Rockwell" w:hAnsi="Rockwell"/>
                        </w:rPr>
                      </w:pPr>
                      <w:r>
                        <w:rPr>
                          <w:rFonts w:ascii="Rockwell" w:hAnsi="Rockwell"/>
                        </w:rPr>
                        <w:t>Organize</w:t>
                      </w:r>
                      <w:r w:rsidRPr="0000351B">
                        <w:rPr>
                          <w:rFonts w:ascii="Rockwell" w:hAnsi="Rockwell"/>
                        </w:rPr>
                        <w:t xml:space="preserve"> your story into the </w:t>
                      </w:r>
                      <w:r w:rsidRPr="00251231">
                        <w:rPr>
                          <w:rFonts w:ascii="Rockwell" w:hAnsi="Rockwell"/>
                          <w:b/>
                        </w:rPr>
                        <w:t>magnet</w:t>
                      </w:r>
                      <w:r w:rsidRPr="0000351B">
                        <w:rPr>
                          <w:rFonts w:ascii="Rockwell" w:hAnsi="Rockwell"/>
                        </w:rPr>
                        <w:t xml:space="preserve">, </w:t>
                      </w:r>
                      <w:r w:rsidRPr="00251231">
                        <w:rPr>
                          <w:rFonts w:ascii="Rockwell" w:hAnsi="Rockwell"/>
                          <w:b/>
                        </w:rPr>
                        <w:t>pivot</w:t>
                      </w:r>
                      <w:r w:rsidRPr="0000351B">
                        <w:rPr>
                          <w:rFonts w:ascii="Rockwell" w:hAnsi="Rockwell"/>
                        </w:rPr>
                        <w:t xml:space="preserve">, and </w:t>
                      </w:r>
                      <w:r w:rsidRPr="00251231">
                        <w:rPr>
                          <w:rFonts w:ascii="Rockwell" w:hAnsi="Rockwell"/>
                          <w:b/>
                        </w:rPr>
                        <w:t>glow</w:t>
                      </w:r>
                      <w:r>
                        <w:rPr>
                          <w:rFonts w:ascii="Rockwell" w:hAnsi="Rockwell"/>
                        </w:rPr>
                        <w:t xml:space="preserve"> (5 minutes)</w:t>
                      </w:r>
                      <w:r w:rsidRPr="0000351B">
                        <w:rPr>
                          <w:rFonts w:ascii="Rockwell" w:hAnsi="Rockwell"/>
                        </w:rPr>
                        <w:t xml:space="preserve">. </w:t>
                      </w:r>
                    </w:p>
                    <w:p w:rsidR="00C86B60" w:rsidRPr="0000351B" w:rsidRDefault="00C86B60" w:rsidP="00C86B60">
                      <w:pPr>
                        <w:pStyle w:val="ListParagraph"/>
                        <w:numPr>
                          <w:ilvl w:val="0"/>
                          <w:numId w:val="5"/>
                        </w:numPr>
                        <w:rPr>
                          <w:rFonts w:ascii="Rockwell" w:hAnsi="Rockwell"/>
                        </w:rPr>
                      </w:pPr>
                      <w:r w:rsidRPr="0000351B">
                        <w:rPr>
                          <w:rFonts w:ascii="Rockwell" w:hAnsi="Rockwell"/>
                        </w:rPr>
                        <w:t xml:space="preserve">Add as much </w:t>
                      </w:r>
                      <w:r w:rsidRPr="00251231">
                        <w:rPr>
                          <w:rFonts w:ascii="Rockwell" w:hAnsi="Rockwell"/>
                          <w:b/>
                        </w:rPr>
                        <w:t>detail</w:t>
                      </w:r>
                      <w:r w:rsidRPr="0000351B">
                        <w:rPr>
                          <w:rFonts w:ascii="Rockwell" w:hAnsi="Rockwell"/>
                        </w:rPr>
                        <w:t xml:space="preserve">, </w:t>
                      </w:r>
                      <w:r w:rsidRPr="00251231">
                        <w:rPr>
                          <w:rFonts w:ascii="Rockwell" w:hAnsi="Rockwell"/>
                          <w:b/>
                        </w:rPr>
                        <w:t>description</w:t>
                      </w:r>
                      <w:r w:rsidRPr="0000351B">
                        <w:rPr>
                          <w:rFonts w:ascii="Rockwell" w:hAnsi="Rockwell"/>
                        </w:rPr>
                        <w:t xml:space="preserve">, and </w:t>
                      </w:r>
                      <w:r w:rsidRPr="00251231">
                        <w:rPr>
                          <w:rFonts w:ascii="Rockwell" w:hAnsi="Rockwell"/>
                          <w:b/>
                        </w:rPr>
                        <w:t>dialogue</w:t>
                      </w:r>
                      <w:r w:rsidRPr="0000351B">
                        <w:rPr>
                          <w:rFonts w:ascii="Rockwell" w:hAnsi="Rockwell"/>
                        </w:rPr>
                        <w:t xml:space="preserve"> as possible to those three sections</w:t>
                      </w:r>
                      <w:r>
                        <w:rPr>
                          <w:rFonts w:ascii="Rockwell" w:hAnsi="Rockwell"/>
                        </w:rPr>
                        <w:t xml:space="preserve"> (1</w:t>
                      </w:r>
                      <w:r w:rsidR="00033568">
                        <w:rPr>
                          <w:rFonts w:ascii="Rockwell" w:hAnsi="Rockwell"/>
                        </w:rPr>
                        <w:t>5</w:t>
                      </w:r>
                      <w:r>
                        <w:rPr>
                          <w:rFonts w:ascii="Rockwell" w:hAnsi="Rockwell"/>
                        </w:rPr>
                        <w:t xml:space="preserve"> minutes)</w:t>
                      </w:r>
                      <w:r w:rsidRPr="0000351B">
                        <w:rPr>
                          <w:rFonts w:ascii="Rockwell" w:hAnsi="Rockwell"/>
                        </w:rPr>
                        <w:t>.</w:t>
                      </w:r>
                    </w:p>
                    <w:p w:rsidR="00C86B60" w:rsidRPr="00C86B60" w:rsidRDefault="00C86B60" w:rsidP="00C86B60">
                      <w:pPr>
                        <w:pStyle w:val="ListParagraph"/>
                        <w:numPr>
                          <w:ilvl w:val="0"/>
                          <w:numId w:val="5"/>
                        </w:numPr>
                      </w:pPr>
                      <w:r w:rsidRPr="0000351B">
                        <w:rPr>
                          <w:rFonts w:ascii="Rockwell" w:hAnsi="Rockwell"/>
                        </w:rPr>
                        <w:t xml:space="preserve">Polish the essay for </w:t>
                      </w:r>
                      <w:r w:rsidRPr="0000351B">
                        <w:rPr>
                          <w:rFonts w:ascii="Rockwell" w:hAnsi="Rockwell"/>
                          <w:b/>
                        </w:rPr>
                        <w:t>Standard Academic English</w:t>
                      </w:r>
                      <w:r w:rsidRPr="0000351B">
                        <w:rPr>
                          <w:rFonts w:ascii="Rockwell" w:hAnsi="Rockwell"/>
                        </w:rPr>
                        <w:t xml:space="preserve"> grammar and mechanics. You may leave some colloquialisms</w:t>
                      </w:r>
                      <w:r>
                        <w:rPr>
                          <w:rFonts w:ascii="Rockwell" w:hAnsi="Rockwell"/>
                        </w:rPr>
                        <w:t xml:space="preserve"> if they serve an intentional purpose</w:t>
                      </w:r>
                      <w:r w:rsidR="00033568">
                        <w:rPr>
                          <w:rFonts w:ascii="Rockwell" w:hAnsi="Rockwell"/>
                        </w:rPr>
                        <w:t xml:space="preserve"> (5</w:t>
                      </w:r>
                      <w:r>
                        <w:rPr>
                          <w:rFonts w:ascii="Rockwell" w:hAnsi="Rockwell"/>
                        </w:rPr>
                        <w:t xml:space="preserve"> minutes). </w:t>
                      </w:r>
                    </w:p>
                    <w:p w:rsidR="00C86B60" w:rsidRDefault="00C86B60" w:rsidP="00251231">
                      <w:r w:rsidRPr="00C86B60">
                        <w:rPr>
                          <w:rFonts w:ascii="Rockwell" w:hAnsi="Rockwell"/>
                        </w:rPr>
                        <w:t xml:space="preserve">DUE: End of class – a draft of your essay that is ready for feedback on the </w:t>
                      </w:r>
                      <w:r w:rsidRPr="00C86B60">
                        <w:rPr>
                          <w:rFonts w:ascii="Rockwell" w:hAnsi="Rockwell"/>
                          <w:u w:val="single"/>
                        </w:rPr>
                        <w:t>direction</w:t>
                      </w:r>
                      <w:r w:rsidRPr="00C86B60">
                        <w:rPr>
                          <w:rFonts w:ascii="Rockwell" w:hAnsi="Rockwell"/>
                        </w:rPr>
                        <w:t xml:space="preserve"> of the essay</w:t>
                      </w:r>
                      <w:r>
                        <w:rPr>
                          <w:rFonts w:ascii="Rockwell" w:hAnsi="Rockwell"/>
                        </w:rPr>
                        <w:t xml:space="preserve">, not grammar or </w:t>
                      </w:r>
                      <w:r w:rsidR="00033568">
                        <w:rPr>
                          <w:rFonts w:ascii="Rockwell" w:hAnsi="Rockwell"/>
                        </w:rPr>
                        <w:t>language yet</w:t>
                      </w:r>
                      <w:r w:rsidRPr="00C86B60">
                        <w:rPr>
                          <w:rFonts w:ascii="Rockwell" w:hAnsi="Rockwell"/>
                        </w:rPr>
                        <w:t xml:space="preserve">. </w:t>
                      </w:r>
                    </w:p>
                  </w:txbxContent>
                </v:textbox>
              </v:roundrect>
            </w:pict>
          </mc:Fallback>
        </mc:AlternateContent>
      </w:r>
    </w:p>
    <w:p w:rsidR="00C86B60" w:rsidRDefault="00C86B60" w:rsidP="00573338">
      <w:pPr>
        <w:rPr>
          <w:rFonts w:ascii="Rockwell" w:hAnsi="Rockwell"/>
        </w:rPr>
      </w:pPr>
    </w:p>
    <w:p w:rsidR="00C86B60" w:rsidRDefault="00C86B60" w:rsidP="00573338">
      <w:pPr>
        <w:rPr>
          <w:rFonts w:ascii="Rockwell" w:hAnsi="Rockwell"/>
        </w:rPr>
      </w:pPr>
    </w:p>
    <w:p w:rsidR="00EC45E8" w:rsidRDefault="00EC45E8" w:rsidP="00573338">
      <w:pPr>
        <w:rPr>
          <w:rFonts w:ascii="Rockwell" w:hAnsi="Rockwell"/>
        </w:rPr>
      </w:pPr>
    </w:p>
    <w:p w:rsidR="00EC45E8" w:rsidRDefault="00EC45E8" w:rsidP="00573338">
      <w:pPr>
        <w:rPr>
          <w:rFonts w:ascii="Rockwell" w:hAnsi="Rockwell"/>
        </w:rPr>
      </w:pPr>
    </w:p>
    <w:p w:rsidR="00EC45E8" w:rsidRDefault="00EC45E8" w:rsidP="00573338">
      <w:pPr>
        <w:rPr>
          <w:rFonts w:ascii="Rockwell" w:hAnsi="Rockwell"/>
        </w:rPr>
      </w:pPr>
    </w:p>
    <w:p w:rsidR="00EC45E8" w:rsidRDefault="00EC45E8" w:rsidP="00573338">
      <w:pPr>
        <w:rPr>
          <w:rFonts w:ascii="Rockwell" w:hAnsi="Rockwell"/>
        </w:rPr>
      </w:pPr>
    </w:p>
    <w:p w:rsidR="00EC45E8" w:rsidRDefault="00EC45E8" w:rsidP="00573338">
      <w:pPr>
        <w:rPr>
          <w:rFonts w:ascii="Rockwell" w:hAnsi="Rockwell"/>
        </w:rPr>
      </w:pPr>
    </w:p>
    <w:p w:rsidR="00EC45E8" w:rsidRDefault="00EC45E8" w:rsidP="00573338">
      <w:pPr>
        <w:rPr>
          <w:rFonts w:ascii="Rockwell" w:hAnsi="Rockwell"/>
        </w:rPr>
      </w:pPr>
    </w:p>
    <w:p w:rsidR="000162B1" w:rsidRDefault="000162B1" w:rsidP="00573338">
      <w:pPr>
        <w:rPr>
          <w:rFonts w:ascii="Rockwell" w:hAnsi="Rockwell"/>
        </w:rPr>
      </w:pPr>
    </w:p>
    <w:p w:rsidR="000162B1" w:rsidRDefault="000162B1" w:rsidP="00573338">
      <w:pPr>
        <w:rPr>
          <w:rFonts w:ascii="Rockwell" w:hAnsi="Rockwell"/>
        </w:rPr>
      </w:pPr>
    </w:p>
    <w:p w:rsidR="000162B1" w:rsidRDefault="000162B1" w:rsidP="00573338">
      <w:pPr>
        <w:rPr>
          <w:rFonts w:ascii="Rockwell" w:hAnsi="Rockwell"/>
        </w:rPr>
      </w:pPr>
    </w:p>
    <w:p w:rsidR="000162B1" w:rsidRPr="000162B1" w:rsidRDefault="000162B1" w:rsidP="000162B1">
      <w:pPr>
        <w:spacing w:after="0" w:line="360" w:lineRule="auto"/>
        <w:jc w:val="center"/>
        <w:rPr>
          <w:rFonts w:ascii="Rockwell" w:hAnsi="Rockwell"/>
          <w:b/>
        </w:rPr>
      </w:pPr>
      <w:r w:rsidRPr="000162B1">
        <w:rPr>
          <w:rFonts w:ascii="Rockwell" w:hAnsi="Rockwell"/>
          <w:b/>
        </w:rPr>
        <w:lastRenderedPageBreak/>
        <w:t xml:space="preserve">Phase III: </w:t>
      </w:r>
      <w:r w:rsidRPr="000162B1">
        <w:rPr>
          <w:rFonts w:ascii="Rockwell" w:hAnsi="Rockwell"/>
          <w:b/>
        </w:rPr>
        <w:t>Eradicating Scripts from your College Essay</w:t>
      </w:r>
    </w:p>
    <w:tbl>
      <w:tblPr>
        <w:tblStyle w:val="LightList"/>
        <w:tblW w:w="11048" w:type="dxa"/>
        <w:tblLook w:val="04A0" w:firstRow="1" w:lastRow="0" w:firstColumn="1" w:lastColumn="0" w:noHBand="0" w:noVBand="1"/>
      </w:tblPr>
      <w:tblGrid>
        <w:gridCol w:w="4518"/>
        <w:gridCol w:w="6530"/>
      </w:tblGrid>
      <w:tr w:rsidR="000162B1" w:rsidRPr="000162B1" w:rsidTr="00132D30">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4518" w:type="dxa"/>
            <w:tcBorders>
              <w:bottom w:val="single" w:sz="8" w:space="0" w:color="000000" w:themeColor="text1"/>
            </w:tcBorders>
            <w:vAlign w:val="center"/>
          </w:tcPr>
          <w:p w:rsidR="000162B1" w:rsidRPr="000162B1" w:rsidRDefault="000162B1" w:rsidP="00132D30">
            <w:pPr>
              <w:jc w:val="center"/>
              <w:rPr>
                <w:rFonts w:ascii="Rockwell" w:hAnsi="Rockwell"/>
              </w:rPr>
            </w:pPr>
            <w:r w:rsidRPr="000162B1">
              <w:rPr>
                <w:rFonts w:ascii="Rockwell" w:hAnsi="Rockwell"/>
              </w:rPr>
              <w:t>Scripts:</w:t>
            </w:r>
          </w:p>
        </w:tc>
        <w:tc>
          <w:tcPr>
            <w:tcW w:w="6530" w:type="dxa"/>
            <w:tcBorders>
              <w:bottom w:val="single" w:sz="8" w:space="0" w:color="000000" w:themeColor="text1"/>
            </w:tcBorders>
            <w:vAlign w:val="center"/>
          </w:tcPr>
          <w:p w:rsidR="000162B1" w:rsidRPr="000162B1" w:rsidRDefault="000162B1" w:rsidP="00132D30">
            <w:pPr>
              <w:jc w:val="center"/>
              <w:cnfStyle w:val="100000000000" w:firstRow="1" w:lastRow="0" w:firstColumn="0" w:lastColumn="0" w:oddVBand="0" w:evenVBand="0" w:oddHBand="0" w:evenHBand="0" w:firstRowFirstColumn="0" w:firstRowLastColumn="0" w:lastRowFirstColumn="0" w:lastRowLastColumn="0"/>
              <w:rPr>
                <w:rFonts w:ascii="Rockwell" w:hAnsi="Rockwell"/>
              </w:rPr>
            </w:pPr>
            <w:r w:rsidRPr="000162B1">
              <w:rPr>
                <w:rFonts w:ascii="Rockwell" w:hAnsi="Rockwell"/>
              </w:rPr>
              <w:t>Stories:</w:t>
            </w:r>
          </w:p>
        </w:tc>
      </w:tr>
      <w:tr w:rsidR="000162B1" w:rsidRPr="000162B1" w:rsidTr="00132D30">
        <w:trPr>
          <w:cnfStyle w:val="000000100000" w:firstRow="0" w:lastRow="0" w:firstColumn="0" w:lastColumn="0" w:oddVBand="0" w:evenVBand="0" w:oddHBand="1" w:evenHBand="0" w:firstRowFirstColumn="0" w:firstRowLastColumn="0" w:lastRowFirstColumn="0" w:lastRowLastColumn="0"/>
          <w:trHeight w:val="1411"/>
        </w:trPr>
        <w:tc>
          <w:tcPr>
            <w:cnfStyle w:val="001000000000" w:firstRow="0" w:lastRow="0" w:firstColumn="1" w:lastColumn="0" w:oddVBand="0" w:evenVBand="0" w:oddHBand="0" w:evenHBand="0" w:firstRowFirstColumn="0" w:firstRowLastColumn="0" w:lastRowFirstColumn="0" w:lastRowLastColumn="0"/>
            <w:tcW w:w="4518" w:type="dxa"/>
            <w:tcBorders>
              <w:right w:val="single" w:sz="4" w:space="0" w:color="auto"/>
            </w:tcBorders>
          </w:tcPr>
          <w:p w:rsidR="000162B1" w:rsidRPr="000162B1" w:rsidRDefault="000162B1" w:rsidP="000162B1">
            <w:pPr>
              <w:pStyle w:val="ListParagraph"/>
              <w:numPr>
                <w:ilvl w:val="0"/>
                <w:numId w:val="7"/>
              </w:numPr>
              <w:rPr>
                <w:rFonts w:ascii="Rockwell" w:hAnsi="Rockwell"/>
                <w:b w:val="0"/>
              </w:rPr>
            </w:pPr>
            <w:r w:rsidRPr="000162B1">
              <w:rPr>
                <w:rFonts w:ascii="Rockwell" w:hAnsi="Rockwell"/>
              </w:rPr>
              <w:t>Interpretations</w:t>
            </w:r>
            <w:r w:rsidRPr="000162B1">
              <w:rPr>
                <w:rFonts w:ascii="Rockwell" w:hAnsi="Rockwell"/>
                <w:b w:val="0"/>
              </w:rPr>
              <w:t xml:space="preserve"> are judgments about what you are describing (“It was the worst day of my life”).</w:t>
            </w:r>
          </w:p>
          <w:p w:rsidR="000162B1" w:rsidRPr="000162B1" w:rsidRDefault="000162B1" w:rsidP="000162B1">
            <w:pPr>
              <w:pStyle w:val="ListParagraph"/>
              <w:numPr>
                <w:ilvl w:val="0"/>
                <w:numId w:val="7"/>
              </w:numPr>
              <w:rPr>
                <w:rFonts w:ascii="Rockwell" w:hAnsi="Rockwell"/>
                <w:b w:val="0"/>
              </w:rPr>
            </w:pPr>
            <w:r w:rsidRPr="000162B1">
              <w:rPr>
                <w:rFonts w:ascii="Rockwell" w:hAnsi="Rockwell"/>
              </w:rPr>
              <w:t>Internal Dialogue</w:t>
            </w:r>
            <w:r w:rsidRPr="000162B1">
              <w:rPr>
                <w:rFonts w:ascii="Rockwell" w:hAnsi="Rockwell"/>
                <w:b w:val="0"/>
              </w:rPr>
              <w:t xml:space="preserve"> is what you are thinking (“I was thinking about my father”).</w:t>
            </w:r>
          </w:p>
          <w:p w:rsidR="000162B1" w:rsidRPr="000162B1" w:rsidRDefault="000162B1" w:rsidP="000162B1">
            <w:pPr>
              <w:pStyle w:val="ListParagraph"/>
              <w:numPr>
                <w:ilvl w:val="0"/>
                <w:numId w:val="7"/>
              </w:numPr>
              <w:rPr>
                <w:rFonts w:ascii="Rockwell" w:hAnsi="Rockwell"/>
                <w:b w:val="0"/>
              </w:rPr>
            </w:pPr>
            <w:r w:rsidRPr="000162B1">
              <w:rPr>
                <w:rFonts w:ascii="Rockwell" w:hAnsi="Rockwell"/>
              </w:rPr>
              <w:t>Emotion</w:t>
            </w:r>
            <w:r w:rsidRPr="000162B1">
              <w:rPr>
                <w:rFonts w:ascii="Rockwell" w:hAnsi="Rockwell"/>
                <w:b w:val="0"/>
              </w:rPr>
              <w:t xml:space="preserve"> is your feelings explicitly stated (“I felt sad”).</w:t>
            </w:r>
          </w:p>
        </w:tc>
        <w:tc>
          <w:tcPr>
            <w:tcW w:w="6530" w:type="dxa"/>
            <w:tcBorders>
              <w:left w:val="single" w:sz="4" w:space="0" w:color="auto"/>
            </w:tcBorders>
          </w:tcPr>
          <w:p w:rsidR="000162B1" w:rsidRPr="000162B1" w:rsidRDefault="000162B1" w:rsidP="000162B1">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Rockwell" w:hAnsi="Rockwell"/>
              </w:rPr>
            </w:pPr>
            <w:r w:rsidRPr="000162B1">
              <w:rPr>
                <w:rFonts w:ascii="Rockwell" w:hAnsi="Rockwell"/>
                <w:b/>
              </w:rPr>
              <w:t>Actions</w:t>
            </w:r>
            <w:r w:rsidRPr="000162B1">
              <w:rPr>
                <w:rFonts w:ascii="Rockwell" w:hAnsi="Rockwell"/>
              </w:rPr>
              <w:t xml:space="preserve"> are events that take place in the world (“My father drove home from Albany”).</w:t>
            </w:r>
          </w:p>
          <w:p w:rsidR="000162B1" w:rsidRPr="000162B1" w:rsidRDefault="000162B1" w:rsidP="000162B1">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Rockwell" w:hAnsi="Rockwell"/>
              </w:rPr>
            </w:pPr>
            <w:r w:rsidRPr="000162B1">
              <w:rPr>
                <w:rFonts w:ascii="Rockwell" w:hAnsi="Rockwell"/>
                <w:b/>
              </w:rPr>
              <w:t>External Dialogue</w:t>
            </w:r>
            <w:r w:rsidRPr="000162B1">
              <w:rPr>
                <w:rFonts w:ascii="Rockwell" w:hAnsi="Rockwell"/>
              </w:rPr>
              <w:t xml:space="preserve"> is the exact words that people say (“My sister said, ‘Get your nose out of your homework, Jerry. Daddy is coming today’ ”).</w:t>
            </w:r>
          </w:p>
          <w:p w:rsidR="000162B1" w:rsidRPr="000162B1" w:rsidRDefault="000162B1" w:rsidP="000162B1">
            <w:pPr>
              <w:pStyle w:val="ListParagraph"/>
              <w:numPr>
                <w:ilvl w:val="0"/>
                <w:numId w:val="7"/>
              </w:numPr>
              <w:cnfStyle w:val="000000100000" w:firstRow="0" w:lastRow="0" w:firstColumn="0" w:lastColumn="0" w:oddVBand="0" w:evenVBand="0" w:oddHBand="1" w:evenHBand="0" w:firstRowFirstColumn="0" w:firstRowLastColumn="0" w:lastRowFirstColumn="0" w:lastRowLastColumn="0"/>
              <w:rPr>
                <w:rFonts w:ascii="Rockwell" w:hAnsi="Rockwell"/>
              </w:rPr>
            </w:pPr>
            <w:r w:rsidRPr="000162B1">
              <w:rPr>
                <w:rFonts w:ascii="Rockwell" w:hAnsi="Rockwell"/>
                <w:b/>
              </w:rPr>
              <w:t>Description</w:t>
            </w:r>
            <w:r w:rsidRPr="000162B1">
              <w:rPr>
                <w:rFonts w:ascii="Rockwell" w:hAnsi="Rockwell"/>
              </w:rPr>
              <w:t xml:space="preserve"> includes sensory details and other specific information (“He had a purple rash on his face, his stomach was bloated, and his breath smelled rancid.”)</w:t>
            </w:r>
          </w:p>
        </w:tc>
      </w:tr>
    </w:tbl>
    <w:p w:rsidR="000162B1" w:rsidRPr="000162B1" w:rsidRDefault="000162B1" w:rsidP="000162B1">
      <w:pPr>
        <w:spacing w:after="0" w:line="360" w:lineRule="auto"/>
        <w:rPr>
          <w:rFonts w:ascii="Rockwell" w:hAnsi="Rockwell"/>
        </w:rPr>
      </w:pPr>
    </w:p>
    <w:p w:rsidR="000162B1" w:rsidRPr="000162B1" w:rsidRDefault="000162B1" w:rsidP="000162B1">
      <w:pPr>
        <w:spacing w:after="0" w:line="360" w:lineRule="auto"/>
        <w:rPr>
          <w:rFonts w:ascii="Rockwell" w:hAnsi="Rockwell"/>
        </w:rPr>
      </w:pPr>
      <w:r w:rsidRPr="000162B1">
        <w:rPr>
          <w:rFonts w:ascii="Rockwell" w:hAnsi="Rockwell"/>
        </w:rPr>
        <w:t xml:space="preserve">Underline all the </w:t>
      </w:r>
      <w:r w:rsidRPr="000162B1">
        <w:rPr>
          <w:rFonts w:ascii="Rockwell" w:hAnsi="Rockwell"/>
          <w:b/>
        </w:rPr>
        <w:t xml:space="preserve">scripts </w:t>
      </w:r>
      <w:r w:rsidRPr="000162B1">
        <w:rPr>
          <w:rFonts w:ascii="Rockwell" w:hAnsi="Rockwell"/>
        </w:rPr>
        <w:t xml:space="preserve">you see in this paragraph. </w:t>
      </w:r>
    </w:p>
    <w:p w:rsidR="000162B1" w:rsidRPr="000162B1" w:rsidRDefault="000162B1" w:rsidP="000162B1">
      <w:pPr>
        <w:spacing w:after="0" w:line="360" w:lineRule="auto"/>
        <w:rPr>
          <w:rFonts w:ascii="Rockwell" w:hAnsi="Rockwell"/>
          <w:i/>
          <w:color w:val="000000"/>
        </w:rPr>
      </w:pPr>
      <w:r w:rsidRPr="000162B1">
        <w:rPr>
          <w:rFonts w:ascii="Rockwell" w:hAnsi="Rockwell"/>
          <w:i/>
          <w:color w:val="000000"/>
        </w:rPr>
        <w:t>I was a young girl in school that was always getting in trouble, not caring, and thinking about myself all of the time. This has been happening from 1st grade all the way to 8th. My family had to get out of that habit of the babying me and treating me as a child. I always got whatever I want, so when I started acting out and not showing how intelligent I was, my family cracked down hard on me because everyone knew I was very smart, but I played around a lot.</w:t>
      </w:r>
    </w:p>
    <w:p w:rsidR="000162B1" w:rsidRPr="000162B1" w:rsidRDefault="000162B1" w:rsidP="000162B1">
      <w:pPr>
        <w:spacing w:after="0" w:line="360" w:lineRule="auto"/>
        <w:rPr>
          <w:rFonts w:ascii="Rockwell" w:hAnsi="Rockwell"/>
        </w:rPr>
      </w:pPr>
    </w:p>
    <w:p w:rsidR="000162B1" w:rsidRPr="000162B1" w:rsidRDefault="000162B1" w:rsidP="000162B1">
      <w:pPr>
        <w:spacing w:after="0" w:line="360" w:lineRule="auto"/>
        <w:rPr>
          <w:rFonts w:ascii="Rockwell" w:hAnsi="Rockwell"/>
        </w:rPr>
      </w:pPr>
      <w:r w:rsidRPr="000162B1">
        <w:rPr>
          <w:rFonts w:ascii="Rockwell" w:hAnsi="Rockwell"/>
        </w:rPr>
        <w:t xml:space="preserve">Underline all the </w:t>
      </w:r>
      <w:r w:rsidRPr="000162B1">
        <w:rPr>
          <w:rFonts w:ascii="Rockwell" w:hAnsi="Rockwell"/>
          <w:b/>
        </w:rPr>
        <w:t>stories</w:t>
      </w:r>
      <w:r w:rsidRPr="000162B1">
        <w:rPr>
          <w:rFonts w:ascii="Rockwell" w:hAnsi="Rockwell"/>
        </w:rPr>
        <w:t xml:space="preserve"> you see in this paragraph. </w:t>
      </w:r>
    </w:p>
    <w:p w:rsidR="000162B1" w:rsidRPr="000162B1" w:rsidRDefault="000162B1" w:rsidP="000162B1">
      <w:pPr>
        <w:spacing w:after="0" w:line="360" w:lineRule="auto"/>
        <w:rPr>
          <w:rFonts w:ascii="Rockwell" w:hAnsi="Rockwell"/>
          <w:i/>
          <w:color w:val="000000"/>
        </w:rPr>
      </w:pPr>
      <w:r w:rsidRPr="000162B1">
        <w:rPr>
          <w:rFonts w:ascii="Rockwell" w:hAnsi="Rockwell"/>
          <w:i/>
          <w:color w:val="000000"/>
        </w:rPr>
        <w:t xml:space="preserve">My palms were sweaty as I sat hunched over my paper.  I looked down at my black, faded moccasins. When I looked up, there were forty eyes watching me. </w:t>
      </w:r>
      <w:proofErr w:type="gramStart"/>
      <w:r w:rsidRPr="000162B1">
        <w:rPr>
          <w:rFonts w:ascii="Rockwell" w:hAnsi="Rockwell"/>
          <w:i/>
          <w:color w:val="000000"/>
        </w:rPr>
        <w:t>Mr. McNamara, with his speckled black and brown round frames and brown chino pants.</w:t>
      </w:r>
      <w:proofErr w:type="gramEnd"/>
      <w:r w:rsidRPr="000162B1">
        <w:rPr>
          <w:rFonts w:ascii="Rockwell" w:hAnsi="Rockwell"/>
          <w:i/>
          <w:color w:val="000000"/>
        </w:rPr>
        <w:t xml:space="preserve">  "Well, Lewis, are you going to say something?"  I scratched my leg. "Well… I'm not completely sure, but I think that Winthrop urges for the formation of a community that embodies religious values and Puritan beliefs." I looked to Mr. Mac for confirmation.  </w:t>
      </w:r>
    </w:p>
    <w:p w:rsidR="000162B1" w:rsidRPr="000162B1" w:rsidRDefault="000162B1" w:rsidP="000162B1">
      <w:pPr>
        <w:spacing w:after="0" w:line="360" w:lineRule="auto"/>
        <w:rPr>
          <w:rFonts w:ascii="Rockwell" w:hAnsi="Rockwell"/>
          <w:i/>
          <w:color w:val="000000"/>
        </w:rPr>
      </w:pPr>
    </w:p>
    <w:p w:rsidR="000162B1" w:rsidRPr="000162B1" w:rsidRDefault="000162B1" w:rsidP="000162B1">
      <w:pPr>
        <w:spacing w:after="0" w:line="360" w:lineRule="auto"/>
        <w:rPr>
          <w:rFonts w:ascii="Rockwell" w:hAnsi="Rockwell"/>
        </w:rPr>
      </w:pPr>
      <w:r w:rsidRPr="000162B1">
        <w:rPr>
          <w:rFonts w:ascii="Rockwell" w:hAnsi="Rockwell"/>
        </w:rPr>
        <w:t xml:space="preserve">Underline all the </w:t>
      </w:r>
      <w:r w:rsidRPr="000162B1">
        <w:rPr>
          <w:rFonts w:ascii="Rockwell" w:hAnsi="Rockwell"/>
          <w:b/>
        </w:rPr>
        <w:t>scripts</w:t>
      </w:r>
      <w:r w:rsidRPr="000162B1">
        <w:rPr>
          <w:rFonts w:ascii="Rockwell" w:hAnsi="Rockwell"/>
        </w:rPr>
        <w:t xml:space="preserve"> you see in this paragraph. </w:t>
      </w:r>
    </w:p>
    <w:p w:rsidR="000162B1" w:rsidRPr="000162B1" w:rsidRDefault="000162B1" w:rsidP="000162B1">
      <w:pPr>
        <w:spacing w:line="360" w:lineRule="auto"/>
        <w:rPr>
          <w:rFonts w:ascii="Rockwell" w:hAnsi="Rockwell"/>
          <w:i/>
        </w:rPr>
      </w:pPr>
      <w:r w:rsidRPr="000162B1">
        <w:rPr>
          <w:rFonts w:ascii="Rockwell" w:hAnsi="Rockwell"/>
          <w:i/>
        </w:rPr>
        <w:t xml:space="preserve">It’s early July in 2005. My father decides to take the family to Nigeria; his home country. It is on this trip that I become lost. As a seven year old boy, I yearned for adventure. I sought an experience like no other. The thick gravel embraces my new </w:t>
      </w:r>
      <w:proofErr w:type="gramStart"/>
      <w:r w:rsidRPr="000162B1">
        <w:rPr>
          <w:rFonts w:ascii="Rockwell" w:hAnsi="Rockwell"/>
          <w:i/>
        </w:rPr>
        <w:t>Nikes,</w:t>
      </w:r>
      <w:proofErr w:type="gramEnd"/>
      <w:r w:rsidRPr="000162B1">
        <w:rPr>
          <w:rFonts w:ascii="Rockwell" w:hAnsi="Rockwell"/>
          <w:i/>
        </w:rPr>
        <w:t xml:space="preserve"> the gleaming sun greets my eyes. My spine cracks as the fourteen hour plane ride is over. </w:t>
      </w:r>
      <w:proofErr w:type="gramStart"/>
      <w:r w:rsidRPr="000162B1">
        <w:rPr>
          <w:rFonts w:ascii="Rockwell" w:hAnsi="Rockwell"/>
          <w:i/>
        </w:rPr>
        <w:t>From the grey streets of New York to the red roads of Nigeria.</w:t>
      </w:r>
      <w:proofErr w:type="gramEnd"/>
    </w:p>
    <w:tbl>
      <w:tblPr>
        <w:tblStyle w:val="TableGrid"/>
        <w:tblW w:w="11099" w:type="dxa"/>
        <w:tblLook w:val="04A0" w:firstRow="1" w:lastRow="0" w:firstColumn="1" w:lastColumn="0" w:noHBand="0" w:noVBand="1"/>
      </w:tblPr>
      <w:tblGrid>
        <w:gridCol w:w="1650"/>
        <w:gridCol w:w="1995"/>
        <w:gridCol w:w="7454"/>
      </w:tblGrid>
      <w:tr w:rsidR="000162B1" w:rsidRPr="000162B1" w:rsidTr="00132D30">
        <w:trPr>
          <w:trHeight w:val="656"/>
        </w:trPr>
        <w:tc>
          <w:tcPr>
            <w:tcW w:w="1650" w:type="dxa"/>
            <w:vAlign w:val="center"/>
          </w:tcPr>
          <w:p w:rsidR="000162B1" w:rsidRPr="000162B1" w:rsidRDefault="000162B1" w:rsidP="00132D30">
            <w:pPr>
              <w:rPr>
                <w:rFonts w:ascii="Rockwell" w:hAnsi="Rockwell"/>
                <w:b/>
              </w:rPr>
            </w:pPr>
            <w:r w:rsidRPr="000162B1">
              <w:rPr>
                <w:rFonts w:ascii="Rockwell" w:hAnsi="Rockwell"/>
                <w:b/>
              </w:rPr>
              <w:t>SCRIPT</w:t>
            </w:r>
          </w:p>
          <w:p w:rsidR="000162B1" w:rsidRPr="000162B1" w:rsidRDefault="000162B1" w:rsidP="00132D30">
            <w:pPr>
              <w:rPr>
                <w:rFonts w:ascii="Rockwell" w:hAnsi="Rockwell"/>
              </w:rPr>
            </w:pPr>
            <w:r w:rsidRPr="000162B1">
              <w:rPr>
                <w:rFonts w:ascii="Rockwell" w:hAnsi="Rockwell"/>
              </w:rPr>
              <w:t>(draw arrow)</w:t>
            </w:r>
          </w:p>
        </w:tc>
        <w:tc>
          <w:tcPr>
            <w:tcW w:w="1995" w:type="dxa"/>
            <w:vAlign w:val="center"/>
          </w:tcPr>
          <w:p w:rsidR="000162B1" w:rsidRPr="000162B1" w:rsidRDefault="000162B1" w:rsidP="00132D30">
            <w:pPr>
              <w:rPr>
                <w:rFonts w:ascii="Rockwell" w:hAnsi="Rockwell"/>
                <w:b/>
              </w:rPr>
            </w:pPr>
            <w:r w:rsidRPr="000162B1">
              <w:rPr>
                <w:rFonts w:ascii="Rockwell" w:hAnsi="Rockwell"/>
                <w:b/>
              </w:rPr>
              <w:t>TYPE OF SCRIPT</w:t>
            </w:r>
          </w:p>
          <w:p w:rsidR="000162B1" w:rsidRPr="000162B1" w:rsidRDefault="000162B1" w:rsidP="00132D30">
            <w:pPr>
              <w:rPr>
                <w:rFonts w:ascii="Rockwell" w:hAnsi="Rockwell"/>
              </w:rPr>
            </w:pPr>
            <w:r w:rsidRPr="000162B1">
              <w:rPr>
                <w:rFonts w:ascii="Rockwell" w:hAnsi="Rockwell"/>
              </w:rPr>
              <w:t>(circle)</w:t>
            </w:r>
          </w:p>
        </w:tc>
        <w:tc>
          <w:tcPr>
            <w:tcW w:w="7454" w:type="dxa"/>
            <w:vAlign w:val="center"/>
          </w:tcPr>
          <w:p w:rsidR="000162B1" w:rsidRPr="000162B1" w:rsidRDefault="000162B1" w:rsidP="00132D30">
            <w:pPr>
              <w:rPr>
                <w:rFonts w:ascii="Rockwell" w:hAnsi="Rockwell"/>
              </w:rPr>
            </w:pPr>
            <w:r w:rsidRPr="000162B1">
              <w:rPr>
                <w:rFonts w:ascii="Rockwell" w:hAnsi="Rockwell"/>
                <w:b/>
              </w:rPr>
              <w:t>UPGRADE:</w:t>
            </w:r>
            <w:r w:rsidRPr="000162B1">
              <w:rPr>
                <w:rFonts w:ascii="Rockwell" w:hAnsi="Rockwell"/>
              </w:rPr>
              <w:t xml:space="preserve">  Emotions </w:t>
            </w:r>
            <w:r w:rsidRPr="000162B1">
              <w:rPr>
                <w:rFonts w:ascii="Rockwell" w:hAnsi="Rockwell"/>
              </w:rPr>
              <w:sym w:font="Wingdings" w:char="F0E0"/>
            </w:r>
            <w:r w:rsidRPr="000162B1">
              <w:rPr>
                <w:rFonts w:ascii="Rockwell" w:hAnsi="Rockwell"/>
              </w:rPr>
              <w:t xml:space="preserve"> Actions  </w:t>
            </w:r>
          </w:p>
          <w:p w:rsidR="000162B1" w:rsidRPr="000162B1" w:rsidRDefault="000162B1" w:rsidP="00132D30">
            <w:pPr>
              <w:rPr>
                <w:rFonts w:ascii="Rockwell" w:hAnsi="Rockwell"/>
              </w:rPr>
            </w:pPr>
            <w:r w:rsidRPr="000162B1">
              <w:rPr>
                <w:rFonts w:ascii="Rockwell" w:hAnsi="Rockwell"/>
              </w:rPr>
              <w:t xml:space="preserve">Internal Dialogue </w:t>
            </w:r>
            <w:r w:rsidRPr="000162B1">
              <w:rPr>
                <w:rFonts w:ascii="Rockwell" w:hAnsi="Rockwell"/>
              </w:rPr>
              <w:sym w:font="Wingdings" w:char="F0E0"/>
            </w:r>
            <w:r w:rsidRPr="000162B1">
              <w:rPr>
                <w:rFonts w:ascii="Rockwell" w:hAnsi="Rockwell"/>
              </w:rPr>
              <w:t xml:space="preserve"> External Dialogue</w:t>
            </w:r>
          </w:p>
          <w:p w:rsidR="000162B1" w:rsidRPr="000162B1" w:rsidRDefault="000162B1" w:rsidP="00132D30">
            <w:pPr>
              <w:rPr>
                <w:rFonts w:ascii="Rockwell" w:hAnsi="Rockwell"/>
              </w:rPr>
            </w:pPr>
            <w:r w:rsidRPr="000162B1">
              <w:rPr>
                <w:rFonts w:ascii="Rockwell" w:hAnsi="Rockwell"/>
              </w:rPr>
              <w:t xml:space="preserve">Interpretations </w:t>
            </w:r>
            <w:r w:rsidRPr="000162B1">
              <w:rPr>
                <w:rFonts w:ascii="Rockwell" w:hAnsi="Rockwell"/>
              </w:rPr>
              <w:sym w:font="Wingdings" w:char="F0E0"/>
            </w:r>
            <w:r w:rsidRPr="000162B1">
              <w:rPr>
                <w:rFonts w:ascii="Rockwell" w:hAnsi="Rockwell"/>
              </w:rPr>
              <w:t xml:space="preserve"> Description</w:t>
            </w:r>
          </w:p>
        </w:tc>
      </w:tr>
      <w:tr w:rsidR="000162B1" w:rsidRPr="000162B1" w:rsidTr="00132D30">
        <w:trPr>
          <w:trHeight w:val="1492"/>
        </w:trPr>
        <w:tc>
          <w:tcPr>
            <w:tcW w:w="1650" w:type="dxa"/>
          </w:tcPr>
          <w:p w:rsidR="000162B1" w:rsidRPr="000162B1" w:rsidRDefault="000162B1" w:rsidP="000162B1">
            <w:pPr>
              <w:pStyle w:val="ListParagraph"/>
              <w:numPr>
                <w:ilvl w:val="0"/>
                <w:numId w:val="8"/>
              </w:numPr>
              <w:rPr>
                <w:rFonts w:ascii="Rockwell" w:hAnsi="Rockwell"/>
              </w:rPr>
            </w:pPr>
          </w:p>
        </w:tc>
        <w:tc>
          <w:tcPr>
            <w:tcW w:w="1995" w:type="dxa"/>
            <w:vAlign w:val="center"/>
          </w:tcPr>
          <w:p w:rsidR="000162B1" w:rsidRPr="000162B1" w:rsidRDefault="000162B1" w:rsidP="00132D30">
            <w:pPr>
              <w:spacing w:line="360" w:lineRule="auto"/>
              <w:jc w:val="center"/>
              <w:rPr>
                <w:rFonts w:ascii="Rockwell" w:hAnsi="Rockwell"/>
              </w:rPr>
            </w:pPr>
            <w:r w:rsidRPr="000162B1">
              <w:rPr>
                <w:rFonts w:ascii="Rockwell" w:hAnsi="Rockwell"/>
              </w:rPr>
              <w:t>Emotion</w:t>
            </w:r>
          </w:p>
          <w:p w:rsidR="000162B1" w:rsidRPr="000162B1" w:rsidRDefault="000162B1" w:rsidP="00132D30">
            <w:pPr>
              <w:spacing w:line="360" w:lineRule="auto"/>
              <w:jc w:val="center"/>
              <w:rPr>
                <w:rFonts w:ascii="Rockwell" w:hAnsi="Rockwell"/>
              </w:rPr>
            </w:pPr>
            <w:r w:rsidRPr="000162B1">
              <w:rPr>
                <w:rFonts w:ascii="Rockwell" w:hAnsi="Rockwell"/>
              </w:rPr>
              <w:t>Internal Dialogue</w:t>
            </w:r>
          </w:p>
          <w:p w:rsidR="000162B1" w:rsidRPr="000162B1" w:rsidRDefault="000162B1" w:rsidP="00132D30">
            <w:pPr>
              <w:spacing w:line="360" w:lineRule="auto"/>
              <w:jc w:val="center"/>
              <w:rPr>
                <w:rFonts w:ascii="Rockwell" w:hAnsi="Rockwell"/>
              </w:rPr>
            </w:pPr>
            <w:r w:rsidRPr="000162B1">
              <w:rPr>
                <w:rFonts w:ascii="Rockwell" w:hAnsi="Rockwell"/>
              </w:rPr>
              <w:t>Interpretation</w:t>
            </w:r>
          </w:p>
        </w:tc>
        <w:tc>
          <w:tcPr>
            <w:tcW w:w="7454" w:type="dxa"/>
          </w:tcPr>
          <w:p w:rsidR="000162B1" w:rsidRPr="000162B1" w:rsidRDefault="000162B1" w:rsidP="00132D30">
            <w:pPr>
              <w:rPr>
                <w:rFonts w:ascii="Rockwell" w:hAnsi="Rockwell"/>
              </w:rPr>
            </w:pPr>
          </w:p>
        </w:tc>
      </w:tr>
      <w:tr w:rsidR="000162B1" w:rsidRPr="000162B1" w:rsidTr="00132D30">
        <w:trPr>
          <w:trHeight w:val="1492"/>
        </w:trPr>
        <w:tc>
          <w:tcPr>
            <w:tcW w:w="1650" w:type="dxa"/>
          </w:tcPr>
          <w:p w:rsidR="000162B1" w:rsidRPr="000162B1" w:rsidRDefault="000162B1" w:rsidP="000162B1">
            <w:pPr>
              <w:pStyle w:val="ListParagraph"/>
              <w:numPr>
                <w:ilvl w:val="0"/>
                <w:numId w:val="8"/>
              </w:numPr>
              <w:rPr>
                <w:rFonts w:ascii="Rockwell" w:hAnsi="Rockwell"/>
              </w:rPr>
            </w:pPr>
          </w:p>
        </w:tc>
        <w:tc>
          <w:tcPr>
            <w:tcW w:w="1995" w:type="dxa"/>
            <w:vAlign w:val="center"/>
          </w:tcPr>
          <w:p w:rsidR="000162B1" w:rsidRPr="000162B1" w:rsidRDefault="000162B1" w:rsidP="00132D30">
            <w:pPr>
              <w:spacing w:line="360" w:lineRule="auto"/>
              <w:jc w:val="center"/>
              <w:rPr>
                <w:rFonts w:ascii="Rockwell" w:hAnsi="Rockwell"/>
              </w:rPr>
            </w:pPr>
            <w:r w:rsidRPr="000162B1">
              <w:rPr>
                <w:rFonts w:ascii="Rockwell" w:hAnsi="Rockwell"/>
              </w:rPr>
              <w:t>Emotion</w:t>
            </w:r>
          </w:p>
          <w:p w:rsidR="000162B1" w:rsidRPr="000162B1" w:rsidRDefault="000162B1" w:rsidP="00132D30">
            <w:pPr>
              <w:spacing w:line="360" w:lineRule="auto"/>
              <w:jc w:val="center"/>
              <w:rPr>
                <w:rFonts w:ascii="Rockwell" w:hAnsi="Rockwell"/>
              </w:rPr>
            </w:pPr>
            <w:r w:rsidRPr="000162B1">
              <w:rPr>
                <w:rFonts w:ascii="Rockwell" w:hAnsi="Rockwell"/>
              </w:rPr>
              <w:t>Internal Dialogue</w:t>
            </w:r>
          </w:p>
          <w:p w:rsidR="000162B1" w:rsidRPr="000162B1" w:rsidRDefault="000162B1" w:rsidP="00132D30">
            <w:pPr>
              <w:spacing w:line="360" w:lineRule="auto"/>
              <w:jc w:val="center"/>
              <w:rPr>
                <w:rFonts w:ascii="Rockwell" w:hAnsi="Rockwell"/>
              </w:rPr>
            </w:pPr>
            <w:r w:rsidRPr="000162B1">
              <w:rPr>
                <w:rFonts w:ascii="Rockwell" w:hAnsi="Rockwell"/>
              </w:rPr>
              <w:t>Interpretation</w:t>
            </w:r>
          </w:p>
        </w:tc>
        <w:tc>
          <w:tcPr>
            <w:tcW w:w="7454" w:type="dxa"/>
          </w:tcPr>
          <w:p w:rsidR="000162B1" w:rsidRPr="000162B1" w:rsidRDefault="000162B1" w:rsidP="00132D30">
            <w:pPr>
              <w:rPr>
                <w:rFonts w:ascii="Rockwell" w:hAnsi="Rockwell"/>
              </w:rPr>
            </w:pPr>
          </w:p>
        </w:tc>
      </w:tr>
    </w:tbl>
    <w:p w:rsidR="000162B1" w:rsidRDefault="000162B1" w:rsidP="00573338">
      <w:pPr>
        <w:rPr>
          <w:rFonts w:ascii="Rockwell" w:hAnsi="Rockwell"/>
        </w:rPr>
      </w:pPr>
    </w:p>
    <w:p w:rsidR="00AD6F3B" w:rsidRPr="00AD6F3B" w:rsidRDefault="00AD6F3B" w:rsidP="00AD6F3B">
      <w:pPr>
        <w:rPr>
          <w:rFonts w:ascii="Rockwell" w:hAnsi="Rockwell"/>
        </w:rPr>
      </w:pPr>
      <w:r w:rsidRPr="00AD6F3B">
        <w:rPr>
          <w:rFonts w:ascii="Rockwell" w:hAnsi="Rockwell"/>
          <w:u w:val="single"/>
        </w:rPr>
        <w:t>Your tasks for today:</w:t>
      </w:r>
    </w:p>
    <w:p w:rsidR="00000000" w:rsidRPr="00AD6F3B" w:rsidRDefault="009B4591" w:rsidP="009B4591">
      <w:pPr>
        <w:numPr>
          <w:ilvl w:val="0"/>
          <w:numId w:val="12"/>
        </w:numPr>
        <w:rPr>
          <w:rFonts w:ascii="Rockwell" w:hAnsi="Rockwell"/>
        </w:rPr>
      </w:pPr>
      <w:r w:rsidRPr="00AD6F3B">
        <w:rPr>
          <w:rFonts w:ascii="Rockwell" w:hAnsi="Rockwell"/>
        </w:rPr>
        <w:t>Open your essay in Drive (3)</w:t>
      </w:r>
    </w:p>
    <w:p w:rsidR="00000000" w:rsidRPr="00AD6F3B" w:rsidRDefault="009B4591" w:rsidP="009B4591">
      <w:pPr>
        <w:numPr>
          <w:ilvl w:val="0"/>
          <w:numId w:val="12"/>
        </w:numPr>
        <w:rPr>
          <w:rFonts w:ascii="Rockwell" w:hAnsi="Rockwell"/>
        </w:rPr>
      </w:pPr>
      <w:r w:rsidRPr="00AD6F3B">
        <w:rPr>
          <w:rFonts w:ascii="Rockwell" w:hAnsi="Rockwell"/>
        </w:rPr>
        <w:t>Trade laptops with your partner (1)</w:t>
      </w:r>
    </w:p>
    <w:p w:rsidR="00000000" w:rsidRPr="00AD6F3B" w:rsidRDefault="009B4591" w:rsidP="009B4591">
      <w:pPr>
        <w:numPr>
          <w:ilvl w:val="0"/>
          <w:numId w:val="12"/>
        </w:numPr>
        <w:rPr>
          <w:rFonts w:ascii="Rockwell" w:hAnsi="Rockwell"/>
        </w:rPr>
      </w:pPr>
      <w:r w:rsidRPr="00AD6F3B">
        <w:rPr>
          <w:rFonts w:ascii="Rockwell" w:hAnsi="Rockwell"/>
        </w:rPr>
        <w:t xml:space="preserve">Highlight good action, description and dialogue in </w:t>
      </w:r>
      <w:r w:rsidRPr="00AD6F3B">
        <w:rPr>
          <w:rFonts w:ascii="Rockwell" w:hAnsi="Rockwell"/>
        </w:rPr>
        <w:t xml:space="preserve">blue </w:t>
      </w:r>
      <w:r w:rsidRPr="00AD6F3B">
        <w:rPr>
          <w:rFonts w:ascii="Rockwell" w:hAnsi="Rockwell"/>
        </w:rPr>
        <w:t>(7 minutes)</w:t>
      </w:r>
    </w:p>
    <w:p w:rsidR="00000000" w:rsidRPr="00AD6F3B" w:rsidRDefault="009B4591" w:rsidP="009B4591">
      <w:pPr>
        <w:numPr>
          <w:ilvl w:val="0"/>
          <w:numId w:val="12"/>
        </w:numPr>
        <w:rPr>
          <w:rFonts w:ascii="Rockwell" w:hAnsi="Rockwell"/>
        </w:rPr>
      </w:pPr>
      <w:r w:rsidRPr="00AD6F3B">
        <w:rPr>
          <w:rFonts w:ascii="Rockwell" w:hAnsi="Rockwell"/>
        </w:rPr>
        <w:t xml:space="preserve">Highlight any obvious emotion, interpretation or internal dialogue in </w:t>
      </w:r>
      <w:r w:rsidRPr="00AD6F3B">
        <w:rPr>
          <w:rFonts w:ascii="Rockwell" w:hAnsi="Rockwell"/>
        </w:rPr>
        <w:t>orange</w:t>
      </w:r>
      <w:r w:rsidRPr="00AD6F3B">
        <w:rPr>
          <w:rFonts w:ascii="Rockwell" w:hAnsi="Rockwell"/>
        </w:rPr>
        <w:t xml:space="preserve"> (4 minutes)</w:t>
      </w:r>
    </w:p>
    <w:p w:rsidR="00000000" w:rsidRPr="00AD6F3B" w:rsidRDefault="009B4591" w:rsidP="009B4591">
      <w:pPr>
        <w:numPr>
          <w:ilvl w:val="0"/>
          <w:numId w:val="12"/>
        </w:numPr>
        <w:rPr>
          <w:rFonts w:ascii="Rockwell" w:hAnsi="Rockwell"/>
        </w:rPr>
      </w:pPr>
      <w:r w:rsidRPr="00AD6F3B">
        <w:rPr>
          <w:rFonts w:ascii="Rockwell" w:hAnsi="Rockwell"/>
        </w:rPr>
        <w:t>Trade laptops back and t</w:t>
      </w:r>
      <w:r w:rsidRPr="00AD6F3B">
        <w:rPr>
          <w:rFonts w:ascii="Rockwell" w:hAnsi="Rockwell"/>
        </w:rPr>
        <w:t>alk to your partner about your feedback (2)</w:t>
      </w:r>
    </w:p>
    <w:p w:rsidR="00000000" w:rsidRPr="00AD6F3B" w:rsidRDefault="009B4591" w:rsidP="009B4591">
      <w:pPr>
        <w:numPr>
          <w:ilvl w:val="0"/>
          <w:numId w:val="12"/>
        </w:numPr>
        <w:rPr>
          <w:rFonts w:ascii="Rockwell" w:hAnsi="Rockwell"/>
        </w:rPr>
      </w:pPr>
      <w:r w:rsidRPr="00AD6F3B">
        <w:rPr>
          <w:rFonts w:ascii="Rockwell" w:hAnsi="Rockwell"/>
        </w:rPr>
        <w:t>Reread your essay. Transform anything NOT blue into action, description or dialogue, or delete it. (5)</w:t>
      </w:r>
    </w:p>
    <w:p w:rsidR="00000000" w:rsidRDefault="009B4591" w:rsidP="009B4591">
      <w:pPr>
        <w:numPr>
          <w:ilvl w:val="0"/>
          <w:numId w:val="12"/>
        </w:numPr>
        <w:rPr>
          <w:rFonts w:ascii="Rockwell" w:hAnsi="Rockwell"/>
        </w:rPr>
      </w:pPr>
      <w:r w:rsidRPr="00AD6F3B">
        <w:rPr>
          <w:rFonts w:ascii="Rockwell" w:hAnsi="Rockwell"/>
        </w:rPr>
        <w:t>Go over the final editing checklist (3)</w:t>
      </w:r>
    </w:p>
    <w:p w:rsidR="00AD6F3B" w:rsidRPr="00AD6F3B" w:rsidRDefault="00AD6F3B" w:rsidP="00AD6F3B">
      <w:pPr>
        <w:ind w:left="360"/>
        <w:rPr>
          <w:rFonts w:ascii="Rockwell" w:hAnsi="Rockwell"/>
        </w:rPr>
      </w:pPr>
      <w:bookmarkStart w:id="6" w:name="_GoBack"/>
      <w:bookmarkEnd w:id="6"/>
    </w:p>
    <w:p w:rsidR="00AD6F3B" w:rsidRPr="00AD6F3B" w:rsidRDefault="00AD6F3B" w:rsidP="00AD6F3B">
      <w:pPr>
        <w:rPr>
          <w:rFonts w:ascii="Rockwell" w:hAnsi="Rockwell"/>
        </w:rPr>
      </w:pPr>
      <w:r>
        <w:rPr>
          <w:rFonts w:ascii="Rockwell" w:hAnsi="Rockwell"/>
          <w:u w:val="single"/>
        </w:rPr>
        <w:t xml:space="preserve">HOMEWORK: </w:t>
      </w:r>
      <w:r w:rsidRPr="00AD6F3B">
        <w:rPr>
          <w:rFonts w:ascii="Rockwell" w:hAnsi="Rockwell"/>
          <w:u w:val="single"/>
        </w:rPr>
        <w:t>Final Editing Checklist:</w:t>
      </w:r>
    </w:p>
    <w:p w:rsidR="00000000" w:rsidRPr="00AD6F3B" w:rsidRDefault="009B4591" w:rsidP="00AD6F3B">
      <w:pPr>
        <w:numPr>
          <w:ilvl w:val="0"/>
          <w:numId w:val="11"/>
        </w:numPr>
        <w:rPr>
          <w:rFonts w:ascii="Rockwell" w:hAnsi="Rockwell"/>
        </w:rPr>
      </w:pPr>
      <w:r w:rsidRPr="00AD6F3B">
        <w:rPr>
          <w:rFonts w:ascii="Rockwell" w:hAnsi="Rockwell"/>
        </w:rPr>
        <w:t>400-500 words?</w:t>
      </w:r>
    </w:p>
    <w:p w:rsidR="00000000" w:rsidRPr="00AD6F3B" w:rsidRDefault="009B4591" w:rsidP="00AD6F3B">
      <w:pPr>
        <w:numPr>
          <w:ilvl w:val="0"/>
          <w:numId w:val="11"/>
        </w:numPr>
        <w:rPr>
          <w:rFonts w:ascii="Rockwell" w:hAnsi="Rockwell"/>
        </w:rPr>
      </w:pPr>
      <w:r w:rsidRPr="00AD6F3B">
        <w:rPr>
          <w:rFonts w:ascii="Rockwell" w:hAnsi="Rockwell"/>
        </w:rPr>
        <w:t>Broken into paragraphs?</w:t>
      </w:r>
    </w:p>
    <w:p w:rsidR="00000000" w:rsidRPr="00AD6F3B" w:rsidRDefault="009B4591" w:rsidP="00AD6F3B">
      <w:pPr>
        <w:numPr>
          <w:ilvl w:val="0"/>
          <w:numId w:val="11"/>
        </w:numPr>
        <w:rPr>
          <w:rFonts w:ascii="Rockwell" w:hAnsi="Rockwell"/>
        </w:rPr>
      </w:pPr>
      <w:r w:rsidRPr="00AD6F3B">
        <w:rPr>
          <w:rFonts w:ascii="Rockwell" w:hAnsi="Rockwell"/>
        </w:rPr>
        <w:t>Dialogue is set apart by indents (see handout)?</w:t>
      </w:r>
    </w:p>
    <w:p w:rsidR="00000000" w:rsidRPr="00AD6F3B" w:rsidRDefault="009B4591" w:rsidP="00AD6F3B">
      <w:pPr>
        <w:numPr>
          <w:ilvl w:val="0"/>
          <w:numId w:val="11"/>
        </w:numPr>
        <w:rPr>
          <w:rFonts w:ascii="Rockwell" w:hAnsi="Rockwell"/>
        </w:rPr>
      </w:pPr>
      <w:r w:rsidRPr="00AD6F3B">
        <w:rPr>
          <w:rFonts w:ascii="Rockwell" w:hAnsi="Rockwell"/>
        </w:rPr>
        <w:t>Standard 10th grade heading?</w:t>
      </w:r>
    </w:p>
    <w:p w:rsidR="00000000" w:rsidRPr="00AD6F3B" w:rsidRDefault="009B4591" w:rsidP="00AD6F3B">
      <w:pPr>
        <w:numPr>
          <w:ilvl w:val="0"/>
          <w:numId w:val="11"/>
        </w:numPr>
        <w:rPr>
          <w:rFonts w:ascii="Rockwell" w:hAnsi="Rockwell"/>
        </w:rPr>
      </w:pPr>
      <w:r w:rsidRPr="00AD6F3B">
        <w:rPr>
          <w:rFonts w:ascii="Rockwell" w:hAnsi="Rockwell"/>
        </w:rPr>
        <w:t>All comments are resolved?</w:t>
      </w:r>
    </w:p>
    <w:p w:rsidR="00000000" w:rsidRPr="00AD6F3B" w:rsidRDefault="009B4591" w:rsidP="00AD6F3B">
      <w:pPr>
        <w:numPr>
          <w:ilvl w:val="0"/>
          <w:numId w:val="11"/>
        </w:numPr>
        <w:rPr>
          <w:rFonts w:ascii="Rockwell" w:hAnsi="Rockwell"/>
        </w:rPr>
      </w:pPr>
      <w:r w:rsidRPr="00AD6F3B">
        <w:rPr>
          <w:rFonts w:ascii="Rockwell" w:hAnsi="Rockwell"/>
        </w:rPr>
        <w:t>All highlighting is removed?</w:t>
      </w:r>
    </w:p>
    <w:p w:rsidR="00000000" w:rsidRPr="00AD6F3B" w:rsidRDefault="009B4591" w:rsidP="00AD6F3B">
      <w:pPr>
        <w:numPr>
          <w:ilvl w:val="0"/>
          <w:numId w:val="11"/>
        </w:numPr>
        <w:rPr>
          <w:rFonts w:ascii="Rockwell" w:hAnsi="Rockwell"/>
        </w:rPr>
      </w:pPr>
      <w:r w:rsidRPr="00AD6F3B">
        <w:rPr>
          <w:rFonts w:ascii="Rockwell" w:hAnsi="Rockwell"/>
        </w:rPr>
        <w:t xml:space="preserve">All labels (magnet, pivot, </w:t>
      </w:r>
      <w:proofErr w:type="gramStart"/>
      <w:r w:rsidRPr="00AD6F3B">
        <w:rPr>
          <w:rFonts w:ascii="Rockwell" w:hAnsi="Rockwell"/>
        </w:rPr>
        <w:t>glow</w:t>
      </w:r>
      <w:proofErr w:type="gramEnd"/>
      <w:r w:rsidRPr="00AD6F3B">
        <w:rPr>
          <w:rFonts w:ascii="Rockwell" w:hAnsi="Rockwell"/>
        </w:rPr>
        <w:t>) removed?</w:t>
      </w:r>
    </w:p>
    <w:p w:rsidR="00000000" w:rsidRPr="00AD6F3B" w:rsidRDefault="009B4591" w:rsidP="00AD6F3B">
      <w:pPr>
        <w:numPr>
          <w:ilvl w:val="0"/>
          <w:numId w:val="11"/>
        </w:numPr>
        <w:rPr>
          <w:rFonts w:ascii="Rockwell" w:hAnsi="Rockwell"/>
        </w:rPr>
      </w:pPr>
      <w:r w:rsidRPr="00AD6F3B">
        <w:rPr>
          <w:rFonts w:ascii="Rockwell" w:hAnsi="Rockwell"/>
        </w:rPr>
        <w:t>Has been checked for Standard American English grammar, spelling, and punctuation?</w:t>
      </w:r>
    </w:p>
    <w:p w:rsidR="00000000" w:rsidRPr="00AD6F3B" w:rsidRDefault="009B4591" w:rsidP="00AD6F3B">
      <w:pPr>
        <w:numPr>
          <w:ilvl w:val="0"/>
          <w:numId w:val="11"/>
        </w:numPr>
        <w:rPr>
          <w:rFonts w:ascii="Rockwell" w:hAnsi="Rockwell"/>
        </w:rPr>
      </w:pPr>
      <w:r w:rsidRPr="00AD6F3B">
        <w:rPr>
          <w:rFonts w:ascii="Rockwell" w:hAnsi="Rockwell"/>
        </w:rPr>
        <w:t>Has been graded on the AFBHS College Essay rubric by me</w:t>
      </w:r>
      <w:r w:rsidR="00AD6F3B">
        <w:rPr>
          <w:rFonts w:ascii="Rockwell" w:hAnsi="Rockwell"/>
        </w:rPr>
        <w:t>, the author</w:t>
      </w:r>
      <w:r w:rsidRPr="00AD6F3B">
        <w:rPr>
          <w:rFonts w:ascii="Rockwell" w:hAnsi="Rockwell"/>
        </w:rPr>
        <w:t>?</w:t>
      </w:r>
    </w:p>
    <w:p w:rsidR="00EC45E8" w:rsidRDefault="00EC45E8" w:rsidP="00573338">
      <w:pPr>
        <w:rPr>
          <w:rFonts w:ascii="Rockwell" w:hAnsi="Rockwell"/>
        </w:rPr>
      </w:pPr>
    </w:p>
    <w:p w:rsidR="00EC45E8" w:rsidRDefault="00EC45E8" w:rsidP="00573338">
      <w:pPr>
        <w:rPr>
          <w:rFonts w:ascii="Rockwell" w:hAnsi="Rockwell"/>
        </w:rPr>
      </w:pPr>
      <w:r>
        <w:rPr>
          <w:rFonts w:ascii="Rockwell" w:hAnsi="Rockwell"/>
        </w:rPr>
        <w:t xml:space="preserve">  </w:t>
      </w:r>
    </w:p>
    <w:sectPr w:rsidR="00EC45E8" w:rsidSect="00AE4CC6">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onica Debbeler" w:date="2013-12-12T23:28:00Z" w:initials="MBD">
    <w:p w:rsidR="00C86B60" w:rsidRDefault="00C86B60">
      <w:pPr>
        <w:pStyle w:val="CommentText"/>
      </w:pPr>
      <w:r>
        <w:rPr>
          <w:rStyle w:val="CommentReference"/>
        </w:rPr>
        <w:annotationRef/>
      </w:r>
    </w:p>
    <w:p w:rsidR="00C86B60" w:rsidRDefault="00C86B60">
      <w:pPr>
        <w:pStyle w:val="CommentText"/>
      </w:pPr>
    </w:p>
    <w:p w:rsidR="00C86B60" w:rsidRDefault="00C86B60">
      <w:pPr>
        <w:pStyle w:val="CommentText"/>
      </w:pPr>
      <w:r>
        <w:t>2.12. Agenda</w:t>
      </w:r>
    </w:p>
    <w:p w:rsidR="00C86B60" w:rsidRDefault="00C86B60">
      <w:pPr>
        <w:pStyle w:val="CommentText"/>
      </w:pPr>
    </w:p>
    <w:p w:rsidR="00251231" w:rsidRDefault="00251231" w:rsidP="00251231">
      <w:pPr>
        <w:pStyle w:val="CommentText"/>
        <w:numPr>
          <w:ilvl w:val="0"/>
          <w:numId w:val="6"/>
        </w:numPr>
      </w:pPr>
      <w:r>
        <w:t>Do Now (5)</w:t>
      </w:r>
    </w:p>
    <w:p w:rsidR="00251231" w:rsidRDefault="00251231" w:rsidP="00251231">
      <w:pPr>
        <w:pStyle w:val="CommentText"/>
        <w:numPr>
          <w:ilvl w:val="0"/>
          <w:numId w:val="6"/>
        </w:numPr>
      </w:pPr>
      <w:r>
        <w:t>Voca</w:t>
      </w:r>
      <w:r w:rsidR="00A45180">
        <w:t>bulary Cumulative Review (10</w:t>
      </w:r>
      <w:r>
        <w:t>)</w:t>
      </w:r>
    </w:p>
    <w:p w:rsidR="00251231" w:rsidRDefault="00A45180" w:rsidP="00A45180">
      <w:pPr>
        <w:pStyle w:val="CommentText"/>
        <w:numPr>
          <w:ilvl w:val="0"/>
          <w:numId w:val="6"/>
        </w:numPr>
      </w:pPr>
      <w:r>
        <w:t>INM/</w:t>
      </w:r>
      <w:r w:rsidR="00251231">
        <w:t xml:space="preserve">Do Now: </w:t>
      </w:r>
      <w:r>
        <w:t>Magnet/Pivot/Glow (4</w:t>
      </w:r>
      <w:r w:rsidR="00251231">
        <w:t>)</w:t>
      </w:r>
    </w:p>
    <w:p w:rsidR="00251231" w:rsidRDefault="00251231" w:rsidP="00251231">
      <w:pPr>
        <w:pStyle w:val="CommentText"/>
        <w:numPr>
          <w:ilvl w:val="0"/>
          <w:numId w:val="6"/>
        </w:numPr>
      </w:pPr>
      <w:r>
        <w:t>GP: Magnet, Pivot, Glow (10)</w:t>
      </w:r>
    </w:p>
    <w:p w:rsidR="00A45180" w:rsidRDefault="00A45180" w:rsidP="00A45180">
      <w:pPr>
        <w:pStyle w:val="CommentText"/>
        <w:numPr>
          <w:ilvl w:val="1"/>
          <w:numId w:val="6"/>
        </w:numPr>
      </w:pPr>
      <w:r>
        <w:t xml:space="preserve"> Read Annabelle’s story (3)</w:t>
      </w:r>
    </w:p>
    <w:p w:rsidR="00A45180" w:rsidRDefault="00A45180" w:rsidP="00A45180">
      <w:pPr>
        <w:pStyle w:val="CommentText"/>
        <w:numPr>
          <w:ilvl w:val="1"/>
          <w:numId w:val="6"/>
        </w:numPr>
      </w:pPr>
      <w:r>
        <w:t xml:space="preserve"> Find M/P/G (3) </w:t>
      </w:r>
    </w:p>
    <w:p w:rsidR="00A45180" w:rsidRDefault="00A45180" w:rsidP="00A45180">
      <w:pPr>
        <w:pStyle w:val="CommentText"/>
        <w:numPr>
          <w:ilvl w:val="1"/>
          <w:numId w:val="6"/>
        </w:numPr>
      </w:pPr>
      <w:r>
        <w:t xml:space="preserve"> Criteria for success (4)</w:t>
      </w:r>
    </w:p>
    <w:p w:rsidR="00251231" w:rsidRDefault="00251231" w:rsidP="00251231">
      <w:pPr>
        <w:pStyle w:val="CommentText"/>
        <w:numPr>
          <w:ilvl w:val="0"/>
          <w:numId w:val="6"/>
        </w:numPr>
      </w:pPr>
      <w:r>
        <w:t>IP: Magnet, Pivot, Glow</w:t>
      </w:r>
      <w:r w:rsidR="00A45180">
        <w:t xml:space="preserve"> (25</w:t>
      </w:r>
      <w:r w:rsidR="00033568">
        <w:t>)</w:t>
      </w:r>
    </w:p>
    <w:p w:rsidR="00A45180" w:rsidRDefault="00A45180" w:rsidP="00A45180">
      <w:pPr>
        <w:pStyle w:val="CommentText"/>
        <w:numPr>
          <w:ilvl w:val="1"/>
          <w:numId w:val="6"/>
        </w:numPr>
      </w:pPr>
      <w:r>
        <w:t>Login (3)</w:t>
      </w:r>
    </w:p>
    <w:p w:rsidR="00A45180" w:rsidRDefault="00A45180" w:rsidP="00A45180">
      <w:pPr>
        <w:pStyle w:val="CommentText"/>
        <w:numPr>
          <w:ilvl w:val="1"/>
          <w:numId w:val="6"/>
        </w:numPr>
      </w:pPr>
      <w:r>
        <w:t>Identify M/P/G (5)</w:t>
      </w:r>
    </w:p>
    <w:p w:rsidR="00A45180" w:rsidRDefault="00A45180" w:rsidP="00A45180">
      <w:pPr>
        <w:pStyle w:val="CommentText"/>
        <w:numPr>
          <w:ilvl w:val="1"/>
          <w:numId w:val="6"/>
        </w:numPr>
      </w:pPr>
      <w:r>
        <w:t>Add details to M (5)</w:t>
      </w:r>
    </w:p>
    <w:p w:rsidR="00A45180" w:rsidRDefault="00A45180" w:rsidP="00A45180">
      <w:pPr>
        <w:pStyle w:val="CommentText"/>
        <w:numPr>
          <w:ilvl w:val="1"/>
          <w:numId w:val="6"/>
        </w:numPr>
      </w:pPr>
      <w:r>
        <w:t>Add details to P (5)</w:t>
      </w:r>
    </w:p>
    <w:p w:rsidR="00A45180" w:rsidRDefault="00A45180" w:rsidP="00A45180">
      <w:pPr>
        <w:pStyle w:val="CommentText"/>
        <w:numPr>
          <w:ilvl w:val="1"/>
          <w:numId w:val="6"/>
        </w:numPr>
      </w:pPr>
      <w:r>
        <w:t>Add details to G (5)</w:t>
      </w:r>
    </w:p>
    <w:p w:rsidR="00D320D3" w:rsidRDefault="00D320D3" w:rsidP="00A45180">
      <w:pPr>
        <w:pStyle w:val="CommentText"/>
        <w:numPr>
          <w:ilvl w:val="1"/>
          <w:numId w:val="6"/>
        </w:numPr>
      </w:pPr>
      <w:r>
        <w:t>Polish for S.A.E. (2)</w:t>
      </w:r>
    </w:p>
    <w:p w:rsidR="00251231" w:rsidRDefault="00251231">
      <w:pPr>
        <w:pStyle w:val="CommentText"/>
      </w:pPr>
    </w:p>
    <w:p w:rsidR="00A45180" w:rsidRDefault="00A45180">
      <w:pPr>
        <w:pStyle w:val="CommentText"/>
      </w:pPr>
      <w:r>
        <w:t>MUST MOVE ON FROM VOCAB BY:</w:t>
      </w:r>
    </w:p>
    <w:p w:rsidR="00A45180" w:rsidRDefault="00A45180">
      <w:pPr>
        <w:pStyle w:val="CommentText"/>
      </w:pPr>
      <w:r>
        <w:t>10:35 in Period 3</w:t>
      </w:r>
    </w:p>
    <w:p w:rsidR="00A45180" w:rsidRDefault="00A45180">
      <w:pPr>
        <w:pStyle w:val="CommentText"/>
      </w:pPr>
      <w:r>
        <w:t>2:01 in Period 6</w:t>
      </w:r>
    </w:p>
    <w:p w:rsidR="00C86B60" w:rsidRDefault="00C86B60">
      <w:pPr>
        <w:pStyle w:val="CommentText"/>
      </w:pPr>
    </w:p>
  </w:comment>
  <w:comment w:id="1" w:author="Monica Debbeler" w:date="2013-12-12T23:08:00Z" w:initials="MBD">
    <w:p w:rsidR="00033568" w:rsidRDefault="00033568">
      <w:pPr>
        <w:pStyle w:val="CommentText"/>
      </w:pPr>
      <w:r>
        <w:rPr>
          <w:rStyle w:val="CommentReference"/>
        </w:rPr>
        <w:annotationRef/>
      </w:r>
    </w:p>
    <w:p w:rsidR="00033568" w:rsidRDefault="00033568">
      <w:pPr>
        <w:pStyle w:val="CommentText"/>
      </w:pPr>
      <w:r>
        <w:t>Investment Point:</w:t>
      </w:r>
    </w:p>
    <w:p w:rsidR="00033568" w:rsidRDefault="00033568">
      <w:pPr>
        <w:pStyle w:val="CommentText"/>
      </w:pPr>
      <w:r>
        <w:t xml:space="preserve">T: We are coming in with a raw transcript of your story, told to your partner. Today, we’re going to shape that story to make it resonate with your reader.  </w:t>
      </w:r>
    </w:p>
    <w:p w:rsidR="00033568" w:rsidRDefault="00033568">
      <w:pPr>
        <w:pStyle w:val="CommentText"/>
      </w:pPr>
    </w:p>
    <w:p w:rsidR="00033568" w:rsidRDefault="00033568">
      <w:pPr>
        <w:pStyle w:val="CommentText"/>
      </w:pPr>
      <w:r>
        <w:t xml:space="preserve">T: Take 1 minutes and identify the end of your story. What is the last action that happens? Write it in the top box. </w:t>
      </w:r>
    </w:p>
    <w:p w:rsidR="00033568" w:rsidRDefault="00033568">
      <w:pPr>
        <w:pStyle w:val="CommentText"/>
      </w:pPr>
    </w:p>
    <w:p w:rsidR="00033568" w:rsidRDefault="00033568">
      <w:pPr>
        <w:pStyle w:val="CommentText"/>
      </w:pPr>
      <w:r>
        <w:t xml:space="preserve">T: Take the next minute and find the change of action in the middle of the story. When do things change? </w:t>
      </w:r>
    </w:p>
    <w:p w:rsidR="00033568" w:rsidRDefault="00033568">
      <w:pPr>
        <w:pStyle w:val="CommentText"/>
      </w:pPr>
    </w:p>
    <w:p w:rsidR="00033568" w:rsidRDefault="00033568">
      <w:pPr>
        <w:pStyle w:val="CommentText"/>
      </w:pPr>
      <w:r>
        <w:t xml:space="preserve">T: Finally, figure out the beginning of your story. </w:t>
      </w:r>
      <w:r w:rsidR="007B1426">
        <w:t>Where does the story leading to that ending begin?</w:t>
      </w:r>
      <w:r>
        <w:t xml:space="preserve"> </w:t>
      </w:r>
    </w:p>
  </w:comment>
  <w:comment w:id="2" w:author="Monica Debbeler" w:date="2013-12-12T23:11:00Z" w:initials="MBD">
    <w:p w:rsidR="007B1426" w:rsidRDefault="007B1426">
      <w:pPr>
        <w:pStyle w:val="CommentText"/>
      </w:pPr>
      <w:r>
        <w:rPr>
          <w:rStyle w:val="CommentReference"/>
        </w:rPr>
        <w:annotationRef/>
      </w:r>
      <w:r>
        <w:t xml:space="preserve"> </w:t>
      </w:r>
    </w:p>
    <w:p w:rsidR="007B1426" w:rsidRDefault="007B1426">
      <w:pPr>
        <w:pStyle w:val="CommentText"/>
      </w:pPr>
    </w:p>
    <w:p w:rsidR="007B1426" w:rsidRDefault="007B1426">
      <w:pPr>
        <w:pStyle w:val="CommentText"/>
      </w:pPr>
      <w:r>
        <w:t>T: When writing college essays, we’re going to call these by different names. Read the first part of a college essay for me, S (cold-call low-performers to read all 3)</w:t>
      </w:r>
    </w:p>
    <w:p w:rsidR="007B1426" w:rsidRDefault="007B1426">
      <w:pPr>
        <w:pStyle w:val="CommentText"/>
      </w:pPr>
    </w:p>
    <w:p w:rsidR="007B1426" w:rsidRDefault="007B1426">
      <w:pPr>
        <w:pStyle w:val="CommentText"/>
      </w:pPr>
      <w:r>
        <w:t>T: We’re going to read an essay from an Amistad alum. Turn to page 3 in your packet. We will read by control the game. Follow along with your finger and be ready to pick up. [T cold-calls students to read, focusing mostly on students without fluency issues]</w:t>
      </w:r>
    </w:p>
    <w:p w:rsidR="007B1426" w:rsidRDefault="007B1426">
      <w:pPr>
        <w:pStyle w:val="CommentText"/>
      </w:pPr>
    </w:p>
    <w:p w:rsidR="007B1426" w:rsidRDefault="007B1426">
      <w:pPr>
        <w:pStyle w:val="CommentText"/>
      </w:pPr>
      <w:r>
        <w:t xml:space="preserve">T: Take 3 minutes and identify Annabelle’s magnet, pivot, and glow in the boxes provided. </w:t>
      </w:r>
    </w:p>
  </w:comment>
  <w:comment w:id="3" w:author="Monica Debbeler" w:date="2013-12-12T23:17:00Z" w:initials="MBD">
    <w:p w:rsidR="007B1426" w:rsidRDefault="007B1426">
      <w:pPr>
        <w:pStyle w:val="CommentText"/>
      </w:pPr>
      <w:r>
        <w:rPr>
          <w:rStyle w:val="CommentReference"/>
        </w:rPr>
        <w:annotationRef/>
      </w:r>
      <w:r>
        <w:t xml:space="preserve"> T cold-calls students to read these elements. </w:t>
      </w:r>
      <w:r w:rsidR="0074274B">
        <w:t xml:space="preserve">Level 3. </w:t>
      </w:r>
    </w:p>
    <w:p w:rsidR="007B1426" w:rsidRDefault="007B1426">
      <w:pPr>
        <w:pStyle w:val="CommentText"/>
      </w:pPr>
    </w:p>
    <w:p w:rsidR="007B1426" w:rsidRDefault="007B1426">
      <w:pPr>
        <w:pStyle w:val="CommentText"/>
      </w:pPr>
      <w:proofErr w:type="spellStart"/>
      <w:r>
        <w:t>Ss</w:t>
      </w:r>
      <w:proofErr w:type="spellEnd"/>
      <w:r>
        <w:t xml:space="preserve"> tra</w:t>
      </w:r>
      <w:r w:rsidR="0074274B">
        <w:t xml:space="preserve">ck the projector, read 3 magnets from literature, identify why they work (volunteers). </w:t>
      </w:r>
    </w:p>
    <w:p w:rsidR="0074274B" w:rsidRDefault="0074274B">
      <w:pPr>
        <w:pStyle w:val="CommentText"/>
      </w:pPr>
    </w:p>
    <w:p w:rsidR="0074274B" w:rsidRDefault="0074274B">
      <w:pPr>
        <w:pStyle w:val="CommentText"/>
      </w:pPr>
      <w:r>
        <w:t>Beloved – surprising</w:t>
      </w:r>
    </w:p>
    <w:p w:rsidR="0074274B" w:rsidRDefault="0074274B">
      <w:pPr>
        <w:pStyle w:val="CommentText"/>
      </w:pPr>
      <w:r>
        <w:t>Mountains Beyond Mountains – paradox/surprising</w:t>
      </w:r>
    </w:p>
    <w:p w:rsidR="0074274B" w:rsidRDefault="0074274B">
      <w:pPr>
        <w:pStyle w:val="CommentText"/>
      </w:pPr>
      <w:r>
        <w:t>Lord Jim – you want to know more about</w:t>
      </w:r>
    </w:p>
  </w:comment>
  <w:comment w:id="4" w:author="Monica Debbeler" w:date="2013-12-12T23:15:00Z" w:initials="MBD">
    <w:p w:rsidR="0074274B" w:rsidRDefault="0074274B">
      <w:pPr>
        <w:pStyle w:val="CommentText"/>
      </w:pPr>
      <w:r>
        <w:rPr>
          <w:rStyle w:val="CommentReference"/>
        </w:rPr>
        <w:annotationRef/>
      </w:r>
    </w:p>
    <w:p w:rsidR="0074274B" w:rsidRDefault="0074274B">
      <w:pPr>
        <w:pStyle w:val="CommentText"/>
      </w:pPr>
    </w:p>
    <w:p w:rsidR="0074274B" w:rsidRDefault="0074274B">
      <w:pPr>
        <w:pStyle w:val="CommentText"/>
      </w:pPr>
      <w:r>
        <w:t xml:space="preserve">T: Which strategy did Annabelle choose for her story? </w:t>
      </w:r>
    </w:p>
    <w:p w:rsidR="0074274B" w:rsidRDefault="0074274B">
      <w:pPr>
        <w:pStyle w:val="CommentText"/>
      </w:pPr>
      <w:r>
        <w:t xml:space="preserve">S: Put the reader in the action.  </w:t>
      </w:r>
    </w:p>
  </w:comment>
  <w:comment w:id="5" w:author="Monica Debbeler" w:date="2013-12-12T23:20:00Z" w:initials="MBD">
    <w:p w:rsidR="00EC45E8" w:rsidRDefault="00EC45E8">
      <w:pPr>
        <w:pStyle w:val="CommentText"/>
      </w:pPr>
      <w:r>
        <w:rPr>
          <w:rStyle w:val="CommentReference"/>
        </w:rPr>
        <w:annotationRef/>
      </w:r>
      <w:r>
        <w:t xml:space="preserve"> </w:t>
      </w:r>
    </w:p>
    <w:p w:rsidR="00EC45E8" w:rsidRDefault="00EC45E8">
      <w:pPr>
        <w:pStyle w:val="CommentText"/>
      </w:pPr>
    </w:p>
    <w:p w:rsidR="00EC45E8" w:rsidRDefault="00EC45E8">
      <w:pPr>
        <w:pStyle w:val="CommentText"/>
      </w:pPr>
      <w:r>
        <w:t>T: In what way does Annabelle’s glow accomplish one or more of these?</w:t>
      </w:r>
    </w:p>
    <w:p w:rsidR="00EC45E8" w:rsidRDefault="00EC45E8">
      <w:pPr>
        <w:pStyle w:val="CommentText"/>
      </w:pPr>
      <w:r>
        <w:t>S: It keeps you in the action until the last second by showing you the conversation. It also leaves more to be asked – why did she feel relieved?</w:t>
      </w:r>
    </w:p>
    <w:p w:rsidR="00EC45E8" w:rsidRDefault="00EC45E8">
      <w:pPr>
        <w:pStyle w:val="CommentText"/>
      </w:pPr>
    </w:p>
    <w:p w:rsidR="00EC45E8" w:rsidRDefault="00EC45E8">
      <w:pPr>
        <w:pStyle w:val="CommentText"/>
      </w:pPr>
      <w:r>
        <w:t>T: Would this story have been as effective if she had ended on “In conclusion, I decided that my guardian is more of a mother to me than my biological mother.”</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27B2"/>
    <w:multiLevelType w:val="hybridMultilevel"/>
    <w:tmpl w:val="2D06A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C23A4"/>
    <w:multiLevelType w:val="hybridMultilevel"/>
    <w:tmpl w:val="D15667F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9B31A6"/>
    <w:multiLevelType w:val="hybridMultilevel"/>
    <w:tmpl w:val="BC3493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1A387F"/>
    <w:multiLevelType w:val="hybridMultilevel"/>
    <w:tmpl w:val="5B682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D20238"/>
    <w:multiLevelType w:val="hybridMultilevel"/>
    <w:tmpl w:val="58F402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E19A6"/>
    <w:multiLevelType w:val="hybridMultilevel"/>
    <w:tmpl w:val="7B4C83DE"/>
    <w:lvl w:ilvl="0" w:tplc="119606B0">
      <w:start w:val="1"/>
      <w:numFmt w:val="bullet"/>
      <w:lvlText w:val=""/>
      <w:lvlJc w:val="left"/>
      <w:pPr>
        <w:tabs>
          <w:tab w:val="num" w:pos="720"/>
        </w:tabs>
        <w:ind w:left="720" w:hanging="360"/>
      </w:pPr>
      <w:rPr>
        <w:rFonts w:ascii="Wingdings" w:hAnsi="Wingdings" w:hint="default"/>
      </w:rPr>
    </w:lvl>
    <w:lvl w:ilvl="1" w:tplc="29D6532A" w:tentative="1">
      <w:start w:val="1"/>
      <w:numFmt w:val="bullet"/>
      <w:lvlText w:val="•"/>
      <w:lvlJc w:val="left"/>
      <w:pPr>
        <w:tabs>
          <w:tab w:val="num" w:pos="1440"/>
        </w:tabs>
        <w:ind w:left="1440" w:hanging="360"/>
      </w:pPr>
      <w:rPr>
        <w:rFonts w:ascii="Arial" w:hAnsi="Arial" w:hint="default"/>
      </w:rPr>
    </w:lvl>
    <w:lvl w:ilvl="2" w:tplc="DEB2DFB6" w:tentative="1">
      <w:start w:val="1"/>
      <w:numFmt w:val="bullet"/>
      <w:lvlText w:val="•"/>
      <w:lvlJc w:val="left"/>
      <w:pPr>
        <w:tabs>
          <w:tab w:val="num" w:pos="2160"/>
        </w:tabs>
        <w:ind w:left="2160" w:hanging="360"/>
      </w:pPr>
      <w:rPr>
        <w:rFonts w:ascii="Arial" w:hAnsi="Arial" w:hint="default"/>
      </w:rPr>
    </w:lvl>
    <w:lvl w:ilvl="3" w:tplc="04489BFC" w:tentative="1">
      <w:start w:val="1"/>
      <w:numFmt w:val="bullet"/>
      <w:lvlText w:val="•"/>
      <w:lvlJc w:val="left"/>
      <w:pPr>
        <w:tabs>
          <w:tab w:val="num" w:pos="2880"/>
        </w:tabs>
        <w:ind w:left="2880" w:hanging="360"/>
      </w:pPr>
      <w:rPr>
        <w:rFonts w:ascii="Arial" w:hAnsi="Arial" w:hint="default"/>
      </w:rPr>
    </w:lvl>
    <w:lvl w:ilvl="4" w:tplc="C0DEBEDE" w:tentative="1">
      <w:start w:val="1"/>
      <w:numFmt w:val="bullet"/>
      <w:lvlText w:val="•"/>
      <w:lvlJc w:val="left"/>
      <w:pPr>
        <w:tabs>
          <w:tab w:val="num" w:pos="3600"/>
        </w:tabs>
        <w:ind w:left="3600" w:hanging="360"/>
      </w:pPr>
      <w:rPr>
        <w:rFonts w:ascii="Arial" w:hAnsi="Arial" w:hint="default"/>
      </w:rPr>
    </w:lvl>
    <w:lvl w:ilvl="5" w:tplc="DFDA3436" w:tentative="1">
      <w:start w:val="1"/>
      <w:numFmt w:val="bullet"/>
      <w:lvlText w:val="•"/>
      <w:lvlJc w:val="left"/>
      <w:pPr>
        <w:tabs>
          <w:tab w:val="num" w:pos="4320"/>
        </w:tabs>
        <w:ind w:left="4320" w:hanging="360"/>
      </w:pPr>
      <w:rPr>
        <w:rFonts w:ascii="Arial" w:hAnsi="Arial" w:hint="default"/>
      </w:rPr>
    </w:lvl>
    <w:lvl w:ilvl="6" w:tplc="46C094C0" w:tentative="1">
      <w:start w:val="1"/>
      <w:numFmt w:val="bullet"/>
      <w:lvlText w:val="•"/>
      <w:lvlJc w:val="left"/>
      <w:pPr>
        <w:tabs>
          <w:tab w:val="num" w:pos="5040"/>
        </w:tabs>
        <w:ind w:left="5040" w:hanging="360"/>
      </w:pPr>
      <w:rPr>
        <w:rFonts w:ascii="Arial" w:hAnsi="Arial" w:hint="default"/>
      </w:rPr>
    </w:lvl>
    <w:lvl w:ilvl="7" w:tplc="FACAE4BC" w:tentative="1">
      <w:start w:val="1"/>
      <w:numFmt w:val="bullet"/>
      <w:lvlText w:val="•"/>
      <w:lvlJc w:val="left"/>
      <w:pPr>
        <w:tabs>
          <w:tab w:val="num" w:pos="5760"/>
        </w:tabs>
        <w:ind w:left="5760" w:hanging="360"/>
      </w:pPr>
      <w:rPr>
        <w:rFonts w:ascii="Arial" w:hAnsi="Arial" w:hint="default"/>
      </w:rPr>
    </w:lvl>
    <w:lvl w:ilvl="8" w:tplc="AD6E0144" w:tentative="1">
      <w:start w:val="1"/>
      <w:numFmt w:val="bullet"/>
      <w:lvlText w:val="•"/>
      <w:lvlJc w:val="left"/>
      <w:pPr>
        <w:tabs>
          <w:tab w:val="num" w:pos="6480"/>
        </w:tabs>
        <w:ind w:left="6480" w:hanging="360"/>
      </w:pPr>
      <w:rPr>
        <w:rFonts w:ascii="Arial" w:hAnsi="Arial" w:hint="default"/>
      </w:rPr>
    </w:lvl>
  </w:abstractNum>
  <w:abstractNum w:abstractNumId="6">
    <w:nsid w:val="53FD5936"/>
    <w:multiLevelType w:val="hybridMultilevel"/>
    <w:tmpl w:val="6F8A8566"/>
    <w:lvl w:ilvl="0" w:tplc="119606B0">
      <w:start w:val="1"/>
      <w:numFmt w:val="bullet"/>
      <w:lvlText w:val=""/>
      <w:lvlJc w:val="left"/>
      <w:pPr>
        <w:tabs>
          <w:tab w:val="num" w:pos="720"/>
        </w:tabs>
        <w:ind w:left="720" w:hanging="360"/>
      </w:pPr>
      <w:rPr>
        <w:rFonts w:ascii="Wingdings" w:hAnsi="Wingdings" w:hint="default"/>
      </w:rPr>
    </w:lvl>
    <w:lvl w:ilvl="1" w:tplc="855456EE" w:tentative="1">
      <w:start w:val="1"/>
      <w:numFmt w:val="bullet"/>
      <w:lvlText w:val="•"/>
      <w:lvlJc w:val="left"/>
      <w:pPr>
        <w:tabs>
          <w:tab w:val="num" w:pos="1440"/>
        </w:tabs>
        <w:ind w:left="1440" w:hanging="360"/>
      </w:pPr>
      <w:rPr>
        <w:rFonts w:ascii="Arial" w:hAnsi="Arial" w:hint="default"/>
      </w:rPr>
    </w:lvl>
    <w:lvl w:ilvl="2" w:tplc="4BB4CA38" w:tentative="1">
      <w:start w:val="1"/>
      <w:numFmt w:val="bullet"/>
      <w:lvlText w:val="•"/>
      <w:lvlJc w:val="left"/>
      <w:pPr>
        <w:tabs>
          <w:tab w:val="num" w:pos="2160"/>
        </w:tabs>
        <w:ind w:left="2160" w:hanging="360"/>
      </w:pPr>
      <w:rPr>
        <w:rFonts w:ascii="Arial" w:hAnsi="Arial" w:hint="default"/>
      </w:rPr>
    </w:lvl>
    <w:lvl w:ilvl="3" w:tplc="3F749D56" w:tentative="1">
      <w:start w:val="1"/>
      <w:numFmt w:val="bullet"/>
      <w:lvlText w:val="•"/>
      <w:lvlJc w:val="left"/>
      <w:pPr>
        <w:tabs>
          <w:tab w:val="num" w:pos="2880"/>
        </w:tabs>
        <w:ind w:left="2880" w:hanging="360"/>
      </w:pPr>
      <w:rPr>
        <w:rFonts w:ascii="Arial" w:hAnsi="Arial" w:hint="default"/>
      </w:rPr>
    </w:lvl>
    <w:lvl w:ilvl="4" w:tplc="643E18A8" w:tentative="1">
      <w:start w:val="1"/>
      <w:numFmt w:val="bullet"/>
      <w:lvlText w:val="•"/>
      <w:lvlJc w:val="left"/>
      <w:pPr>
        <w:tabs>
          <w:tab w:val="num" w:pos="3600"/>
        </w:tabs>
        <w:ind w:left="3600" w:hanging="360"/>
      </w:pPr>
      <w:rPr>
        <w:rFonts w:ascii="Arial" w:hAnsi="Arial" w:hint="default"/>
      </w:rPr>
    </w:lvl>
    <w:lvl w:ilvl="5" w:tplc="6302B590" w:tentative="1">
      <w:start w:val="1"/>
      <w:numFmt w:val="bullet"/>
      <w:lvlText w:val="•"/>
      <w:lvlJc w:val="left"/>
      <w:pPr>
        <w:tabs>
          <w:tab w:val="num" w:pos="4320"/>
        </w:tabs>
        <w:ind w:left="4320" w:hanging="360"/>
      </w:pPr>
      <w:rPr>
        <w:rFonts w:ascii="Arial" w:hAnsi="Arial" w:hint="default"/>
      </w:rPr>
    </w:lvl>
    <w:lvl w:ilvl="6" w:tplc="FD7E7A92" w:tentative="1">
      <w:start w:val="1"/>
      <w:numFmt w:val="bullet"/>
      <w:lvlText w:val="•"/>
      <w:lvlJc w:val="left"/>
      <w:pPr>
        <w:tabs>
          <w:tab w:val="num" w:pos="5040"/>
        </w:tabs>
        <w:ind w:left="5040" w:hanging="360"/>
      </w:pPr>
      <w:rPr>
        <w:rFonts w:ascii="Arial" w:hAnsi="Arial" w:hint="default"/>
      </w:rPr>
    </w:lvl>
    <w:lvl w:ilvl="7" w:tplc="B720DEE6" w:tentative="1">
      <w:start w:val="1"/>
      <w:numFmt w:val="bullet"/>
      <w:lvlText w:val="•"/>
      <w:lvlJc w:val="left"/>
      <w:pPr>
        <w:tabs>
          <w:tab w:val="num" w:pos="5760"/>
        </w:tabs>
        <w:ind w:left="5760" w:hanging="360"/>
      </w:pPr>
      <w:rPr>
        <w:rFonts w:ascii="Arial" w:hAnsi="Arial" w:hint="default"/>
      </w:rPr>
    </w:lvl>
    <w:lvl w:ilvl="8" w:tplc="B504D8B4" w:tentative="1">
      <w:start w:val="1"/>
      <w:numFmt w:val="bullet"/>
      <w:lvlText w:val="•"/>
      <w:lvlJc w:val="left"/>
      <w:pPr>
        <w:tabs>
          <w:tab w:val="num" w:pos="6480"/>
        </w:tabs>
        <w:ind w:left="6480" w:hanging="360"/>
      </w:pPr>
      <w:rPr>
        <w:rFonts w:ascii="Arial" w:hAnsi="Arial" w:hint="default"/>
      </w:rPr>
    </w:lvl>
  </w:abstractNum>
  <w:abstractNum w:abstractNumId="7">
    <w:nsid w:val="638772E0"/>
    <w:multiLevelType w:val="hybridMultilevel"/>
    <w:tmpl w:val="162CD7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5D57B5"/>
    <w:multiLevelType w:val="hybridMultilevel"/>
    <w:tmpl w:val="E3C47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5371EF"/>
    <w:multiLevelType w:val="hybridMultilevel"/>
    <w:tmpl w:val="501A5522"/>
    <w:lvl w:ilvl="0" w:tplc="95A677E8">
      <w:start w:val="1"/>
      <w:numFmt w:val="bullet"/>
      <w:lvlText w:val="•"/>
      <w:lvlJc w:val="left"/>
      <w:pPr>
        <w:tabs>
          <w:tab w:val="num" w:pos="720"/>
        </w:tabs>
        <w:ind w:left="720" w:hanging="360"/>
      </w:pPr>
      <w:rPr>
        <w:rFonts w:ascii="Arial" w:hAnsi="Arial" w:hint="default"/>
      </w:rPr>
    </w:lvl>
    <w:lvl w:ilvl="1" w:tplc="855456EE" w:tentative="1">
      <w:start w:val="1"/>
      <w:numFmt w:val="bullet"/>
      <w:lvlText w:val="•"/>
      <w:lvlJc w:val="left"/>
      <w:pPr>
        <w:tabs>
          <w:tab w:val="num" w:pos="1440"/>
        </w:tabs>
        <w:ind w:left="1440" w:hanging="360"/>
      </w:pPr>
      <w:rPr>
        <w:rFonts w:ascii="Arial" w:hAnsi="Arial" w:hint="default"/>
      </w:rPr>
    </w:lvl>
    <w:lvl w:ilvl="2" w:tplc="4BB4CA38" w:tentative="1">
      <w:start w:val="1"/>
      <w:numFmt w:val="bullet"/>
      <w:lvlText w:val="•"/>
      <w:lvlJc w:val="left"/>
      <w:pPr>
        <w:tabs>
          <w:tab w:val="num" w:pos="2160"/>
        </w:tabs>
        <w:ind w:left="2160" w:hanging="360"/>
      </w:pPr>
      <w:rPr>
        <w:rFonts w:ascii="Arial" w:hAnsi="Arial" w:hint="default"/>
      </w:rPr>
    </w:lvl>
    <w:lvl w:ilvl="3" w:tplc="3F749D56" w:tentative="1">
      <w:start w:val="1"/>
      <w:numFmt w:val="bullet"/>
      <w:lvlText w:val="•"/>
      <w:lvlJc w:val="left"/>
      <w:pPr>
        <w:tabs>
          <w:tab w:val="num" w:pos="2880"/>
        </w:tabs>
        <w:ind w:left="2880" w:hanging="360"/>
      </w:pPr>
      <w:rPr>
        <w:rFonts w:ascii="Arial" w:hAnsi="Arial" w:hint="default"/>
      </w:rPr>
    </w:lvl>
    <w:lvl w:ilvl="4" w:tplc="643E18A8" w:tentative="1">
      <w:start w:val="1"/>
      <w:numFmt w:val="bullet"/>
      <w:lvlText w:val="•"/>
      <w:lvlJc w:val="left"/>
      <w:pPr>
        <w:tabs>
          <w:tab w:val="num" w:pos="3600"/>
        </w:tabs>
        <w:ind w:left="3600" w:hanging="360"/>
      </w:pPr>
      <w:rPr>
        <w:rFonts w:ascii="Arial" w:hAnsi="Arial" w:hint="default"/>
      </w:rPr>
    </w:lvl>
    <w:lvl w:ilvl="5" w:tplc="6302B590" w:tentative="1">
      <w:start w:val="1"/>
      <w:numFmt w:val="bullet"/>
      <w:lvlText w:val="•"/>
      <w:lvlJc w:val="left"/>
      <w:pPr>
        <w:tabs>
          <w:tab w:val="num" w:pos="4320"/>
        </w:tabs>
        <w:ind w:left="4320" w:hanging="360"/>
      </w:pPr>
      <w:rPr>
        <w:rFonts w:ascii="Arial" w:hAnsi="Arial" w:hint="default"/>
      </w:rPr>
    </w:lvl>
    <w:lvl w:ilvl="6" w:tplc="FD7E7A92" w:tentative="1">
      <w:start w:val="1"/>
      <w:numFmt w:val="bullet"/>
      <w:lvlText w:val="•"/>
      <w:lvlJc w:val="left"/>
      <w:pPr>
        <w:tabs>
          <w:tab w:val="num" w:pos="5040"/>
        </w:tabs>
        <w:ind w:left="5040" w:hanging="360"/>
      </w:pPr>
      <w:rPr>
        <w:rFonts w:ascii="Arial" w:hAnsi="Arial" w:hint="default"/>
      </w:rPr>
    </w:lvl>
    <w:lvl w:ilvl="7" w:tplc="B720DEE6" w:tentative="1">
      <w:start w:val="1"/>
      <w:numFmt w:val="bullet"/>
      <w:lvlText w:val="•"/>
      <w:lvlJc w:val="left"/>
      <w:pPr>
        <w:tabs>
          <w:tab w:val="num" w:pos="5760"/>
        </w:tabs>
        <w:ind w:left="5760" w:hanging="360"/>
      </w:pPr>
      <w:rPr>
        <w:rFonts w:ascii="Arial" w:hAnsi="Arial" w:hint="default"/>
      </w:rPr>
    </w:lvl>
    <w:lvl w:ilvl="8" w:tplc="B504D8B4" w:tentative="1">
      <w:start w:val="1"/>
      <w:numFmt w:val="bullet"/>
      <w:lvlText w:val="•"/>
      <w:lvlJc w:val="left"/>
      <w:pPr>
        <w:tabs>
          <w:tab w:val="num" w:pos="6480"/>
        </w:tabs>
        <w:ind w:left="6480" w:hanging="360"/>
      </w:pPr>
      <w:rPr>
        <w:rFonts w:ascii="Arial" w:hAnsi="Arial" w:hint="default"/>
      </w:rPr>
    </w:lvl>
  </w:abstractNum>
  <w:abstractNum w:abstractNumId="10">
    <w:nsid w:val="7190030E"/>
    <w:multiLevelType w:val="hybridMultilevel"/>
    <w:tmpl w:val="C74055AE"/>
    <w:lvl w:ilvl="0" w:tplc="4E42B966">
      <w:start w:val="1"/>
      <w:numFmt w:val="bullet"/>
      <w:lvlText w:val="•"/>
      <w:lvlJc w:val="left"/>
      <w:pPr>
        <w:tabs>
          <w:tab w:val="num" w:pos="720"/>
        </w:tabs>
        <w:ind w:left="720" w:hanging="360"/>
      </w:pPr>
      <w:rPr>
        <w:rFonts w:ascii="Arial" w:hAnsi="Arial" w:hint="default"/>
      </w:rPr>
    </w:lvl>
    <w:lvl w:ilvl="1" w:tplc="29D6532A" w:tentative="1">
      <w:start w:val="1"/>
      <w:numFmt w:val="bullet"/>
      <w:lvlText w:val="•"/>
      <w:lvlJc w:val="left"/>
      <w:pPr>
        <w:tabs>
          <w:tab w:val="num" w:pos="1440"/>
        </w:tabs>
        <w:ind w:left="1440" w:hanging="360"/>
      </w:pPr>
      <w:rPr>
        <w:rFonts w:ascii="Arial" w:hAnsi="Arial" w:hint="default"/>
      </w:rPr>
    </w:lvl>
    <w:lvl w:ilvl="2" w:tplc="DEB2DFB6" w:tentative="1">
      <w:start w:val="1"/>
      <w:numFmt w:val="bullet"/>
      <w:lvlText w:val="•"/>
      <w:lvlJc w:val="left"/>
      <w:pPr>
        <w:tabs>
          <w:tab w:val="num" w:pos="2160"/>
        </w:tabs>
        <w:ind w:left="2160" w:hanging="360"/>
      </w:pPr>
      <w:rPr>
        <w:rFonts w:ascii="Arial" w:hAnsi="Arial" w:hint="default"/>
      </w:rPr>
    </w:lvl>
    <w:lvl w:ilvl="3" w:tplc="04489BFC" w:tentative="1">
      <w:start w:val="1"/>
      <w:numFmt w:val="bullet"/>
      <w:lvlText w:val="•"/>
      <w:lvlJc w:val="left"/>
      <w:pPr>
        <w:tabs>
          <w:tab w:val="num" w:pos="2880"/>
        </w:tabs>
        <w:ind w:left="2880" w:hanging="360"/>
      </w:pPr>
      <w:rPr>
        <w:rFonts w:ascii="Arial" w:hAnsi="Arial" w:hint="default"/>
      </w:rPr>
    </w:lvl>
    <w:lvl w:ilvl="4" w:tplc="C0DEBEDE" w:tentative="1">
      <w:start w:val="1"/>
      <w:numFmt w:val="bullet"/>
      <w:lvlText w:val="•"/>
      <w:lvlJc w:val="left"/>
      <w:pPr>
        <w:tabs>
          <w:tab w:val="num" w:pos="3600"/>
        </w:tabs>
        <w:ind w:left="3600" w:hanging="360"/>
      </w:pPr>
      <w:rPr>
        <w:rFonts w:ascii="Arial" w:hAnsi="Arial" w:hint="default"/>
      </w:rPr>
    </w:lvl>
    <w:lvl w:ilvl="5" w:tplc="DFDA3436" w:tentative="1">
      <w:start w:val="1"/>
      <w:numFmt w:val="bullet"/>
      <w:lvlText w:val="•"/>
      <w:lvlJc w:val="left"/>
      <w:pPr>
        <w:tabs>
          <w:tab w:val="num" w:pos="4320"/>
        </w:tabs>
        <w:ind w:left="4320" w:hanging="360"/>
      </w:pPr>
      <w:rPr>
        <w:rFonts w:ascii="Arial" w:hAnsi="Arial" w:hint="default"/>
      </w:rPr>
    </w:lvl>
    <w:lvl w:ilvl="6" w:tplc="46C094C0" w:tentative="1">
      <w:start w:val="1"/>
      <w:numFmt w:val="bullet"/>
      <w:lvlText w:val="•"/>
      <w:lvlJc w:val="left"/>
      <w:pPr>
        <w:tabs>
          <w:tab w:val="num" w:pos="5040"/>
        </w:tabs>
        <w:ind w:left="5040" w:hanging="360"/>
      </w:pPr>
      <w:rPr>
        <w:rFonts w:ascii="Arial" w:hAnsi="Arial" w:hint="default"/>
      </w:rPr>
    </w:lvl>
    <w:lvl w:ilvl="7" w:tplc="FACAE4BC" w:tentative="1">
      <w:start w:val="1"/>
      <w:numFmt w:val="bullet"/>
      <w:lvlText w:val="•"/>
      <w:lvlJc w:val="left"/>
      <w:pPr>
        <w:tabs>
          <w:tab w:val="num" w:pos="5760"/>
        </w:tabs>
        <w:ind w:left="5760" w:hanging="360"/>
      </w:pPr>
      <w:rPr>
        <w:rFonts w:ascii="Arial" w:hAnsi="Arial" w:hint="default"/>
      </w:rPr>
    </w:lvl>
    <w:lvl w:ilvl="8" w:tplc="AD6E0144" w:tentative="1">
      <w:start w:val="1"/>
      <w:numFmt w:val="bullet"/>
      <w:lvlText w:val="•"/>
      <w:lvlJc w:val="left"/>
      <w:pPr>
        <w:tabs>
          <w:tab w:val="num" w:pos="6480"/>
        </w:tabs>
        <w:ind w:left="6480" w:hanging="360"/>
      </w:pPr>
      <w:rPr>
        <w:rFonts w:ascii="Arial" w:hAnsi="Arial" w:hint="default"/>
      </w:rPr>
    </w:lvl>
  </w:abstractNum>
  <w:abstractNum w:abstractNumId="11">
    <w:nsid w:val="79883834"/>
    <w:multiLevelType w:val="hybridMultilevel"/>
    <w:tmpl w:val="7B9A4792"/>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3"/>
  </w:num>
  <w:num w:numId="4">
    <w:abstractNumId w:val="11"/>
  </w:num>
  <w:num w:numId="5">
    <w:abstractNumId w:val="4"/>
  </w:num>
  <w:num w:numId="6">
    <w:abstractNumId w:val="8"/>
  </w:num>
  <w:num w:numId="7">
    <w:abstractNumId w:val="0"/>
  </w:num>
  <w:num w:numId="8">
    <w:abstractNumId w:val="1"/>
  </w:num>
  <w:num w:numId="9">
    <w:abstractNumId w:val="9"/>
  </w:num>
  <w:num w:numId="10">
    <w:abstractNumId w:val="1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C6"/>
    <w:rsid w:val="0000351B"/>
    <w:rsid w:val="000162B1"/>
    <w:rsid w:val="00033568"/>
    <w:rsid w:val="00237462"/>
    <w:rsid w:val="00251231"/>
    <w:rsid w:val="003364A7"/>
    <w:rsid w:val="003B07BD"/>
    <w:rsid w:val="004B4F79"/>
    <w:rsid w:val="00517FE2"/>
    <w:rsid w:val="00573338"/>
    <w:rsid w:val="005F2220"/>
    <w:rsid w:val="0074274B"/>
    <w:rsid w:val="007B1426"/>
    <w:rsid w:val="00951E73"/>
    <w:rsid w:val="009B4591"/>
    <w:rsid w:val="009D6F20"/>
    <w:rsid w:val="00A36593"/>
    <w:rsid w:val="00A45180"/>
    <w:rsid w:val="00AD6F3B"/>
    <w:rsid w:val="00AE4CC6"/>
    <w:rsid w:val="00BD0DD9"/>
    <w:rsid w:val="00C2636F"/>
    <w:rsid w:val="00C86B60"/>
    <w:rsid w:val="00C9421C"/>
    <w:rsid w:val="00D320D3"/>
    <w:rsid w:val="00EC4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4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4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CC6"/>
    <w:rPr>
      <w:rFonts w:ascii="Tahoma" w:hAnsi="Tahoma" w:cs="Tahoma"/>
      <w:sz w:val="16"/>
      <w:szCs w:val="16"/>
    </w:rPr>
  </w:style>
  <w:style w:type="paragraph" w:styleId="ListParagraph">
    <w:name w:val="List Paragraph"/>
    <w:basedOn w:val="Normal"/>
    <w:uiPriority w:val="34"/>
    <w:qFormat/>
    <w:rsid w:val="009D6F20"/>
    <w:pPr>
      <w:ind w:left="720"/>
      <w:contextualSpacing/>
    </w:pPr>
  </w:style>
  <w:style w:type="character" w:styleId="CommentReference">
    <w:name w:val="annotation reference"/>
    <w:basedOn w:val="DefaultParagraphFont"/>
    <w:uiPriority w:val="99"/>
    <w:semiHidden/>
    <w:unhideWhenUsed/>
    <w:rsid w:val="00C86B60"/>
    <w:rPr>
      <w:sz w:val="16"/>
      <w:szCs w:val="16"/>
    </w:rPr>
  </w:style>
  <w:style w:type="paragraph" w:styleId="CommentText">
    <w:name w:val="annotation text"/>
    <w:basedOn w:val="Normal"/>
    <w:link w:val="CommentTextChar"/>
    <w:uiPriority w:val="99"/>
    <w:semiHidden/>
    <w:unhideWhenUsed/>
    <w:rsid w:val="00C86B60"/>
    <w:pPr>
      <w:spacing w:line="240" w:lineRule="auto"/>
    </w:pPr>
    <w:rPr>
      <w:sz w:val="20"/>
      <w:szCs w:val="20"/>
    </w:rPr>
  </w:style>
  <w:style w:type="character" w:customStyle="1" w:styleId="CommentTextChar">
    <w:name w:val="Comment Text Char"/>
    <w:basedOn w:val="DefaultParagraphFont"/>
    <w:link w:val="CommentText"/>
    <w:uiPriority w:val="99"/>
    <w:semiHidden/>
    <w:rsid w:val="00C86B60"/>
    <w:rPr>
      <w:sz w:val="20"/>
      <w:szCs w:val="20"/>
    </w:rPr>
  </w:style>
  <w:style w:type="paragraph" w:styleId="CommentSubject">
    <w:name w:val="annotation subject"/>
    <w:basedOn w:val="CommentText"/>
    <w:next w:val="CommentText"/>
    <w:link w:val="CommentSubjectChar"/>
    <w:uiPriority w:val="99"/>
    <w:semiHidden/>
    <w:unhideWhenUsed/>
    <w:rsid w:val="00C86B60"/>
    <w:rPr>
      <w:b/>
      <w:bCs/>
    </w:rPr>
  </w:style>
  <w:style w:type="character" w:customStyle="1" w:styleId="CommentSubjectChar">
    <w:name w:val="Comment Subject Char"/>
    <w:basedOn w:val="CommentTextChar"/>
    <w:link w:val="CommentSubject"/>
    <w:uiPriority w:val="99"/>
    <w:semiHidden/>
    <w:rsid w:val="00C86B60"/>
    <w:rPr>
      <w:b/>
      <w:bCs/>
      <w:sz w:val="20"/>
      <w:szCs w:val="20"/>
    </w:rPr>
  </w:style>
  <w:style w:type="table" w:styleId="LightList">
    <w:name w:val="Light List"/>
    <w:basedOn w:val="TableNormal"/>
    <w:uiPriority w:val="61"/>
    <w:rsid w:val="000162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4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4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CC6"/>
    <w:rPr>
      <w:rFonts w:ascii="Tahoma" w:hAnsi="Tahoma" w:cs="Tahoma"/>
      <w:sz w:val="16"/>
      <w:szCs w:val="16"/>
    </w:rPr>
  </w:style>
  <w:style w:type="paragraph" w:styleId="ListParagraph">
    <w:name w:val="List Paragraph"/>
    <w:basedOn w:val="Normal"/>
    <w:uiPriority w:val="34"/>
    <w:qFormat/>
    <w:rsid w:val="009D6F20"/>
    <w:pPr>
      <w:ind w:left="720"/>
      <w:contextualSpacing/>
    </w:pPr>
  </w:style>
  <w:style w:type="character" w:styleId="CommentReference">
    <w:name w:val="annotation reference"/>
    <w:basedOn w:val="DefaultParagraphFont"/>
    <w:uiPriority w:val="99"/>
    <w:semiHidden/>
    <w:unhideWhenUsed/>
    <w:rsid w:val="00C86B60"/>
    <w:rPr>
      <w:sz w:val="16"/>
      <w:szCs w:val="16"/>
    </w:rPr>
  </w:style>
  <w:style w:type="paragraph" w:styleId="CommentText">
    <w:name w:val="annotation text"/>
    <w:basedOn w:val="Normal"/>
    <w:link w:val="CommentTextChar"/>
    <w:uiPriority w:val="99"/>
    <w:semiHidden/>
    <w:unhideWhenUsed/>
    <w:rsid w:val="00C86B60"/>
    <w:pPr>
      <w:spacing w:line="240" w:lineRule="auto"/>
    </w:pPr>
    <w:rPr>
      <w:sz w:val="20"/>
      <w:szCs w:val="20"/>
    </w:rPr>
  </w:style>
  <w:style w:type="character" w:customStyle="1" w:styleId="CommentTextChar">
    <w:name w:val="Comment Text Char"/>
    <w:basedOn w:val="DefaultParagraphFont"/>
    <w:link w:val="CommentText"/>
    <w:uiPriority w:val="99"/>
    <w:semiHidden/>
    <w:rsid w:val="00C86B60"/>
    <w:rPr>
      <w:sz w:val="20"/>
      <w:szCs w:val="20"/>
    </w:rPr>
  </w:style>
  <w:style w:type="paragraph" w:styleId="CommentSubject">
    <w:name w:val="annotation subject"/>
    <w:basedOn w:val="CommentText"/>
    <w:next w:val="CommentText"/>
    <w:link w:val="CommentSubjectChar"/>
    <w:uiPriority w:val="99"/>
    <w:semiHidden/>
    <w:unhideWhenUsed/>
    <w:rsid w:val="00C86B60"/>
    <w:rPr>
      <w:b/>
      <w:bCs/>
    </w:rPr>
  </w:style>
  <w:style w:type="character" w:customStyle="1" w:styleId="CommentSubjectChar">
    <w:name w:val="Comment Subject Char"/>
    <w:basedOn w:val="CommentTextChar"/>
    <w:link w:val="CommentSubject"/>
    <w:uiPriority w:val="99"/>
    <w:semiHidden/>
    <w:rsid w:val="00C86B60"/>
    <w:rPr>
      <w:b/>
      <w:bCs/>
      <w:sz w:val="20"/>
      <w:szCs w:val="20"/>
    </w:rPr>
  </w:style>
  <w:style w:type="table" w:styleId="LightList">
    <w:name w:val="Light List"/>
    <w:basedOn w:val="TableNormal"/>
    <w:uiPriority w:val="61"/>
    <w:rsid w:val="000162B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913190">
      <w:bodyDiv w:val="1"/>
      <w:marLeft w:val="0"/>
      <w:marRight w:val="0"/>
      <w:marTop w:val="0"/>
      <w:marBottom w:val="0"/>
      <w:divBdr>
        <w:top w:val="none" w:sz="0" w:space="0" w:color="auto"/>
        <w:left w:val="none" w:sz="0" w:space="0" w:color="auto"/>
        <w:bottom w:val="none" w:sz="0" w:space="0" w:color="auto"/>
        <w:right w:val="none" w:sz="0" w:space="0" w:color="auto"/>
      </w:divBdr>
      <w:divsChild>
        <w:div w:id="631011605">
          <w:marLeft w:val="907"/>
          <w:marRight w:val="0"/>
          <w:marTop w:val="115"/>
          <w:marBottom w:val="0"/>
          <w:divBdr>
            <w:top w:val="none" w:sz="0" w:space="0" w:color="auto"/>
            <w:left w:val="none" w:sz="0" w:space="0" w:color="auto"/>
            <w:bottom w:val="none" w:sz="0" w:space="0" w:color="auto"/>
            <w:right w:val="none" w:sz="0" w:space="0" w:color="auto"/>
          </w:divBdr>
        </w:div>
        <w:div w:id="525867028">
          <w:marLeft w:val="907"/>
          <w:marRight w:val="0"/>
          <w:marTop w:val="115"/>
          <w:marBottom w:val="0"/>
          <w:divBdr>
            <w:top w:val="none" w:sz="0" w:space="0" w:color="auto"/>
            <w:left w:val="none" w:sz="0" w:space="0" w:color="auto"/>
            <w:bottom w:val="none" w:sz="0" w:space="0" w:color="auto"/>
            <w:right w:val="none" w:sz="0" w:space="0" w:color="auto"/>
          </w:divBdr>
        </w:div>
        <w:div w:id="977490260">
          <w:marLeft w:val="907"/>
          <w:marRight w:val="0"/>
          <w:marTop w:val="115"/>
          <w:marBottom w:val="0"/>
          <w:divBdr>
            <w:top w:val="none" w:sz="0" w:space="0" w:color="auto"/>
            <w:left w:val="none" w:sz="0" w:space="0" w:color="auto"/>
            <w:bottom w:val="none" w:sz="0" w:space="0" w:color="auto"/>
            <w:right w:val="none" w:sz="0" w:space="0" w:color="auto"/>
          </w:divBdr>
        </w:div>
        <w:div w:id="1171137778">
          <w:marLeft w:val="907"/>
          <w:marRight w:val="0"/>
          <w:marTop w:val="115"/>
          <w:marBottom w:val="0"/>
          <w:divBdr>
            <w:top w:val="none" w:sz="0" w:space="0" w:color="auto"/>
            <w:left w:val="none" w:sz="0" w:space="0" w:color="auto"/>
            <w:bottom w:val="none" w:sz="0" w:space="0" w:color="auto"/>
            <w:right w:val="none" w:sz="0" w:space="0" w:color="auto"/>
          </w:divBdr>
        </w:div>
        <w:div w:id="1209533234">
          <w:marLeft w:val="907"/>
          <w:marRight w:val="0"/>
          <w:marTop w:val="115"/>
          <w:marBottom w:val="0"/>
          <w:divBdr>
            <w:top w:val="none" w:sz="0" w:space="0" w:color="auto"/>
            <w:left w:val="none" w:sz="0" w:space="0" w:color="auto"/>
            <w:bottom w:val="none" w:sz="0" w:space="0" w:color="auto"/>
            <w:right w:val="none" w:sz="0" w:space="0" w:color="auto"/>
          </w:divBdr>
        </w:div>
        <w:div w:id="1808473518">
          <w:marLeft w:val="907"/>
          <w:marRight w:val="0"/>
          <w:marTop w:val="115"/>
          <w:marBottom w:val="0"/>
          <w:divBdr>
            <w:top w:val="none" w:sz="0" w:space="0" w:color="auto"/>
            <w:left w:val="none" w:sz="0" w:space="0" w:color="auto"/>
            <w:bottom w:val="none" w:sz="0" w:space="0" w:color="auto"/>
            <w:right w:val="none" w:sz="0" w:space="0" w:color="auto"/>
          </w:divBdr>
        </w:div>
        <w:div w:id="1959214133">
          <w:marLeft w:val="907"/>
          <w:marRight w:val="0"/>
          <w:marTop w:val="115"/>
          <w:marBottom w:val="0"/>
          <w:divBdr>
            <w:top w:val="none" w:sz="0" w:space="0" w:color="auto"/>
            <w:left w:val="none" w:sz="0" w:space="0" w:color="auto"/>
            <w:bottom w:val="none" w:sz="0" w:space="0" w:color="auto"/>
            <w:right w:val="none" w:sz="0" w:space="0" w:color="auto"/>
          </w:divBdr>
        </w:div>
        <w:div w:id="377359386">
          <w:marLeft w:val="907"/>
          <w:marRight w:val="0"/>
          <w:marTop w:val="115"/>
          <w:marBottom w:val="0"/>
          <w:divBdr>
            <w:top w:val="none" w:sz="0" w:space="0" w:color="auto"/>
            <w:left w:val="none" w:sz="0" w:space="0" w:color="auto"/>
            <w:bottom w:val="none" w:sz="0" w:space="0" w:color="auto"/>
            <w:right w:val="none" w:sz="0" w:space="0" w:color="auto"/>
          </w:divBdr>
        </w:div>
        <w:div w:id="602417095">
          <w:marLeft w:val="907"/>
          <w:marRight w:val="0"/>
          <w:marTop w:val="115"/>
          <w:marBottom w:val="0"/>
          <w:divBdr>
            <w:top w:val="none" w:sz="0" w:space="0" w:color="auto"/>
            <w:left w:val="none" w:sz="0" w:space="0" w:color="auto"/>
            <w:bottom w:val="none" w:sz="0" w:space="0" w:color="auto"/>
            <w:right w:val="none" w:sz="0" w:space="0" w:color="auto"/>
          </w:divBdr>
        </w:div>
      </w:divsChild>
    </w:div>
    <w:div w:id="1168136801">
      <w:bodyDiv w:val="1"/>
      <w:marLeft w:val="0"/>
      <w:marRight w:val="0"/>
      <w:marTop w:val="0"/>
      <w:marBottom w:val="0"/>
      <w:divBdr>
        <w:top w:val="none" w:sz="0" w:space="0" w:color="auto"/>
        <w:left w:val="none" w:sz="0" w:space="0" w:color="auto"/>
        <w:bottom w:val="none" w:sz="0" w:space="0" w:color="auto"/>
        <w:right w:val="none" w:sz="0" w:space="0" w:color="auto"/>
      </w:divBdr>
      <w:divsChild>
        <w:div w:id="764690069">
          <w:marLeft w:val="907"/>
          <w:marRight w:val="0"/>
          <w:marTop w:val="115"/>
          <w:marBottom w:val="0"/>
          <w:divBdr>
            <w:top w:val="none" w:sz="0" w:space="0" w:color="auto"/>
            <w:left w:val="none" w:sz="0" w:space="0" w:color="auto"/>
            <w:bottom w:val="none" w:sz="0" w:space="0" w:color="auto"/>
            <w:right w:val="none" w:sz="0" w:space="0" w:color="auto"/>
          </w:divBdr>
        </w:div>
        <w:div w:id="292058730">
          <w:marLeft w:val="907"/>
          <w:marRight w:val="0"/>
          <w:marTop w:val="115"/>
          <w:marBottom w:val="0"/>
          <w:divBdr>
            <w:top w:val="none" w:sz="0" w:space="0" w:color="auto"/>
            <w:left w:val="none" w:sz="0" w:space="0" w:color="auto"/>
            <w:bottom w:val="none" w:sz="0" w:space="0" w:color="auto"/>
            <w:right w:val="none" w:sz="0" w:space="0" w:color="auto"/>
          </w:divBdr>
        </w:div>
        <w:div w:id="341514985">
          <w:marLeft w:val="907"/>
          <w:marRight w:val="0"/>
          <w:marTop w:val="115"/>
          <w:marBottom w:val="0"/>
          <w:divBdr>
            <w:top w:val="none" w:sz="0" w:space="0" w:color="auto"/>
            <w:left w:val="none" w:sz="0" w:space="0" w:color="auto"/>
            <w:bottom w:val="none" w:sz="0" w:space="0" w:color="auto"/>
            <w:right w:val="none" w:sz="0" w:space="0" w:color="auto"/>
          </w:divBdr>
        </w:div>
        <w:div w:id="210501857">
          <w:marLeft w:val="907"/>
          <w:marRight w:val="0"/>
          <w:marTop w:val="115"/>
          <w:marBottom w:val="0"/>
          <w:divBdr>
            <w:top w:val="none" w:sz="0" w:space="0" w:color="auto"/>
            <w:left w:val="none" w:sz="0" w:space="0" w:color="auto"/>
            <w:bottom w:val="none" w:sz="0" w:space="0" w:color="auto"/>
            <w:right w:val="none" w:sz="0" w:space="0" w:color="auto"/>
          </w:divBdr>
        </w:div>
        <w:div w:id="354624085">
          <w:marLeft w:val="907"/>
          <w:marRight w:val="0"/>
          <w:marTop w:val="115"/>
          <w:marBottom w:val="0"/>
          <w:divBdr>
            <w:top w:val="none" w:sz="0" w:space="0" w:color="auto"/>
            <w:left w:val="none" w:sz="0" w:space="0" w:color="auto"/>
            <w:bottom w:val="none" w:sz="0" w:space="0" w:color="auto"/>
            <w:right w:val="none" w:sz="0" w:space="0" w:color="auto"/>
          </w:divBdr>
        </w:div>
        <w:div w:id="905529788">
          <w:marLeft w:val="907"/>
          <w:marRight w:val="0"/>
          <w:marTop w:val="115"/>
          <w:marBottom w:val="0"/>
          <w:divBdr>
            <w:top w:val="none" w:sz="0" w:space="0" w:color="auto"/>
            <w:left w:val="none" w:sz="0" w:space="0" w:color="auto"/>
            <w:bottom w:val="none" w:sz="0" w:space="0" w:color="auto"/>
            <w:right w:val="none" w:sz="0" w:space="0" w:color="auto"/>
          </w:divBdr>
        </w:div>
        <w:div w:id="489443799">
          <w:marLeft w:val="90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5.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Readiness Seminar</TermName>
          <TermId xmlns="http://schemas.microsoft.com/office/infopath/2007/PartnerControls">6971bdd0-2675-4936-bd79-79c38d9435ab</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359</Value>
    </TaxCatchAll>
    <_dlc_ExpireDateSaved xmlns="http://schemas.microsoft.com/sharepoint/v3" xsi:nil="true"/>
    <_dlc_ExpireDate xmlns="http://schemas.microsoft.com/sharepoint/v3" xsi:nil="true"/>
    <_dlc_DocId xmlns="0676cee9-fd60-4c1c-9e5b-5120ec0b3480">SFDVX333FYKN-443-471</_dlc_DocId>
    <_dlc_DocIdUrl xmlns="0676cee9-fd60-4c1c-9e5b-5120ec0b3480">
      <Url>https://manyminds.achievementfirst.org/sites/NetworkSupport/TeamCollege/_layouts/15/DocIdRedir.aspx?ID=SFDVX333FYKN-443-471</Url>
      <Description>SFDVX333FYKN-443-471</Description>
    </_dlc_DocIdUrl>
    <l5f4 xmlns="6caeac77-45b9-480b-9acf-fc0010a0bd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4.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C95F0-39BB-4AD4-8FBC-5B1EE5AF3FF0}"/>
</file>

<file path=customXml/itemProps2.xml><?xml version="1.0" encoding="utf-8"?>
<ds:datastoreItem xmlns:ds="http://schemas.openxmlformats.org/officeDocument/2006/customXml" ds:itemID="{430B9F13-EDA8-467E-9DD0-1DAE75A05797}"/>
</file>

<file path=customXml/itemProps3.xml><?xml version="1.0" encoding="utf-8"?>
<ds:datastoreItem xmlns:ds="http://schemas.openxmlformats.org/officeDocument/2006/customXml" ds:itemID="{D62E30C5-C422-438E-95AA-B001CD486723}"/>
</file>

<file path=customXml/itemProps4.xml><?xml version="1.0" encoding="utf-8"?>
<ds:datastoreItem xmlns:ds="http://schemas.openxmlformats.org/officeDocument/2006/customXml" ds:itemID="{1F51489B-FC86-4810-9107-6F82AF597777}"/>
</file>

<file path=customXml/itemProps5.xml><?xml version="1.0" encoding="utf-8"?>
<ds:datastoreItem xmlns:ds="http://schemas.openxmlformats.org/officeDocument/2006/customXml" ds:itemID="{8F0D6301-42CA-46F5-9A30-208D7D1887E2}"/>
</file>

<file path=customXml/itemProps6.xml><?xml version="1.0" encoding="utf-8"?>
<ds:datastoreItem xmlns:ds="http://schemas.openxmlformats.org/officeDocument/2006/customXml" ds:itemID="{ECD98C83-FF50-4971-8DE9-9DF8D8885CA4}"/>
</file>

<file path=docProps/app.xml><?xml version="1.0" encoding="utf-8"?>
<Properties xmlns="http://schemas.openxmlformats.org/officeDocument/2006/extended-properties" xmlns:vt="http://schemas.openxmlformats.org/officeDocument/2006/docPropsVTypes">
  <Template>Normal</Template>
  <TotalTime>151</TotalTime>
  <Pages>4</Pages>
  <Words>797</Words>
  <Characters>4546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Debbeler</dc:creator>
  <cp:lastModifiedBy>Windows User</cp:lastModifiedBy>
  <cp:revision>6</cp:revision>
  <dcterms:created xsi:type="dcterms:W3CDTF">2013-12-13T00:05:00Z</dcterms:created>
  <dcterms:modified xsi:type="dcterms:W3CDTF">2014-09-28T19:47:00Z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a4c3ed89-a332-4a83-9981-f23f7339b511</vt:lpwstr>
  </property>
  <property fmtid="{D5CDD505-2E9C-101B-9397-08002B2CF9AE}" pid="6" name="Project">
    <vt:lpwstr>359;#College Readiness Seminar|6971bdd0-2675-4936-bd79-79c38d9435ab</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y fmtid="{D5CDD505-2E9C-101B-9397-08002B2CF9AE}" pid="12" name="_dlc_LastRun">
    <vt:lpwstr>10/03/2015 23:03:43</vt:lpwstr>
  </property>
  <property fmtid="{D5CDD505-2E9C-101B-9397-08002B2CF9AE}" pid="13" name="_dlc_ItemStageId">
    <vt:lpwstr>1</vt:lpwstr>
  </property>
</Properties>
</file>